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rPr>
          <w:rFonts w:hint="eastAsia" w:ascii="宋体" w:hAnsi="宋体" w:eastAsia="宋体" w:cs="宋体"/>
          <w:b w:val="0"/>
          <w:bCs w:val="0"/>
          <w:i w:val="0"/>
          <w:iCs w:val="0"/>
          <w:caps w:val="0"/>
          <w:color w:val="auto"/>
          <w:spacing w:val="0"/>
          <w:sz w:val="31"/>
          <w:szCs w:val="31"/>
          <w:lang w:eastAsia="zh-CN"/>
        </w:rPr>
      </w:pPr>
      <w:bookmarkStart w:id="0" w:name="_Toc62226279"/>
      <w:bookmarkStart w:id="1" w:name="_Toc18975"/>
      <w:bookmarkStart w:id="2" w:name="_Toc62225107"/>
      <w:r>
        <w:rPr>
          <w:rFonts w:hint="eastAsia" w:ascii="宋体" w:hAnsi="宋体" w:eastAsia="宋体" w:cs="宋体"/>
          <w:b w:val="0"/>
          <w:bCs w:val="0"/>
          <w:i w:val="0"/>
          <w:iCs w:val="0"/>
          <w:caps w:val="0"/>
          <w:color w:val="auto"/>
          <w:spacing w:val="0"/>
          <w:sz w:val="31"/>
          <w:szCs w:val="31"/>
        </w:rPr>
        <w:t>桂林市人民医院 电脑及外设 询价邀请函</w:t>
      </w:r>
      <w:r>
        <w:rPr>
          <w:rFonts w:hint="eastAsia" w:ascii="宋体" w:hAnsi="宋体" w:eastAsia="宋体" w:cs="宋体"/>
          <w:b w:val="0"/>
          <w:bCs w:val="0"/>
          <w:i w:val="0"/>
          <w:iCs w:val="0"/>
          <w:caps w:val="0"/>
          <w:color w:val="auto"/>
          <w:spacing w:val="0"/>
          <w:sz w:val="31"/>
          <w:szCs w:val="31"/>
          <w:lang w:eastAsia="zh-CN"/>
        </w:rPr>
        <w:t>（</w:t>
      </w:r>
      <w:r>
        <w:rPr>
          <w:rFonts w:hint="eastAsia" w:ascii="宋体" w:hAnsi="宋体" w:eastAsia="宋体" w:cs="宋体"/>
          <w:b w:val="0"/>
          <w:bCs w:val="0"/>
          <w:i w:val="0"/>
          <w:iCs w:val="0"/>
          <w:caps w:val="0"/>
          <w:color w:val="auto"/>
          <w:spacing w:val="0"/>
          <w:sz w:val="31"/>
          <w:szCs w:val="31"/>
          <w:lang w:val="en-US" w:eastAsia="zh-CN"/>
        </w:rPr>
        <w:t>重</w:t>
      </w:r>
      <w:r>
        <w:rPr>
          <w:rFonts w:hint="eastAsia" w:ascii="宋体" w:hAnsi="宋体" w:eastAsia="宋体" w:cs="宋体"/>
          <w:b w:val="0"/>
          <w:bCs w:val="0"/>
          <w:i w:val="0"/>
          <w:iCs w:val="0"/>
          <w:caps w:val="0"/>
          <w:color w:val="auto"/>
          <w:spacing w:val="0"/>
          <w:sz w:val="31"/>
          <w:szCs w:val="31"/>
          <w:lang w:eastAsia="zh-CN"/>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rPr>
          <w:rFonts w:hint="eastAsia" w:ascii="宋体" w:hAnsi="宋体" w:eastAsia="宋体" w:cs="宋体"/>
          <w:i w:val="0"/>
          <w:iCs w:val="0"/>
          <w:caps w:val="0"/>
          <w:color w:val="auto"/>
          <w:spacing w:val="0"/>
          <w:sz w:val="24"/>
          <w:szCs w:val="24"/>
        </w:rPr>
      </w:pPr>
      <w:bookmarkStart w:id="5" w:name="_GoBack"/>
      <w:r>
        <w:rPr>
          <w:rFonts w:hint="eastAsia" w:ascii="宋体" w:hAnsi="宋体" w:eastAsia="宋体" w:cs="宋体"/>
          <w:i w:val="0"/>
          <w:iCs w:val="0"/>
          <w:caps w:val="0"/>
          <w:color w:val="auto"/>
          <w:spacing w:val="0"/>
          <w:sz w:val="24"/>
          <w:szCs w:val="24"/>
        </w:rPr>
        <w:t>我院现需确定</w:t>
      </w:r>
      <w:r>
        <w:rPr>
          <w:rFonts w:hint="eastAsia" w:ascii="宋体" w:hAnsi="宋体" w:eastAsia="宋体" w:cs="宋体"/>
          <w:i w:val="0"/>
          <w:iCs w:val="0"/>
          <w:caps w:val="0"/>
          <w:color w:val="auto"/>
          <w:spacing w:val="0"/>
          <w:sz w:val="24"/>
          <w:szCs w:val="24"/>
          <w:u w:val="single"/>
          <w:lang w:eastAsia="zh-CN"/>
        </w:rPr>
        <w:t xml:space="preserve"> </w:t>
      </w:r>
      <w:r>
        <w:rPr>
          <w:rFonts w:hint="eastAsia" w:ascii="宋体" w:hAnsi="宋体" w:eastAsia="宋体" w:cs="宋体"/>
          <w:i w:val="0"/>
          <w:iCs w:val="0"/>
          <w:caps w:val="0"/>
          <w:color w:val="auto"/>
          <w:spacing w:val="0"/>
          <w:sz w:val="24"/>
          <w:szCs w:val="24"/>
          <w:u w:val="single"/>
        </w:rPr>
        <w:t>电脑及外设框架性协议供应商</w:t>
      </w:r>
      <w:r>
        <w:rPr>
          <w:rFonts w:hint="eastAsia" w:ascii="宋体" w:hAnsi="宋体" w:eastAsia="宋体" w:cs="宋体"/>
          <w:i w:val="0"/>
          <w:iCs w:val="0"/>
          <w:caps w:val="0"/>
          <w:color w:val="auto"/>
          <w:spacing w:val="0"/>
          <w:sz w:val="24"/>
          <w:szCs w:val="24"/>
        </w:rPr>
        <w:t>，本着所投产品实现物有所值的目标，经院内研究决定，现诚邀具备合法资格且具有从事本次询价内容经营范围的供应商前来参与本次询价活动，具体要求如下：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228"/>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一、询价名称：</w:t>
      </w:r>
      <w:r>
        <w:rPr>
          <w:rFonts w:hint="eastAsia" w:ascii="宋体" w:hAnsi="宋体" w:eastAsia="宋体" w:cs="宋体"/>
          <w:i w:val="0"/>
          <w:iCs w:val="0"/>
          <w:caps w:val="0"/>
          <w:color w:val="auto"/>
          <w:spacing w:val="0"/>
          <w:sz w:val="24"/>
          <w:szCs w:val="24"/>
          <w:u w:val="single"/>
        </w:rPr>
        <w:t>电脑及外设框架性协议供应商询价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228"/>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二、资金来源：</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自筹资金</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228"/>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三、询价内容及数量：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2210"/>
        <w:gridCol w:w="2210"/>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10" w:type="dxa"/>
            <w:vAlign w:val="center"/>
          </w:tcPr>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rPr>
                <w:rFonts w:hint="default" w:ascii="宋体" w:hAnsi="宋体" w:eastAsia="宋体" w:cs="宋体"/>
                <w:i w:val="0"/>
                <w:iCs w:val="0"/>
                <w:caps w:val="0"/>
                <w:color w:val="auto"/>
                <w:spacing w:val="0"/>
                <w:sz w:val="24"/>
                <w:szCs w:val="24"/>
                <w:vertAlign w:val="baseline"/>
                <w:lang w:val="en-US" w:eastAsia="zh-CN"/>
              </w:rPr>
            </w:pPr>
            <w:r>
              <w:rPr>
                <w:rFonts w:hint="eastAsia" w:ascii="宋体" w:hAnsi="宋体" w:cs="宋体"/>
                <w:i w:val="0"/>
                <w:iCs w:val="0"/>
                <w:caps w:val="0"/>
                <w:color w:val="auto"/>
                <w:spacing w:val="0"/>
                <w:sz w:val="24"/>
                <w:szCs w:val="24"/>
                <w:vertAlign w:val="baseline"/>
                <w:lang w:val="en-US" w:eastAsia="zh-CN"/>
              </w:rPr>
              <w:t>项号</w:t>
            </w:r>
          </w:p>
        </w:tc>
        <w:tc>
          <w:tcPr>
            <w:tcW w:w="2210" w:type="dxa"/>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宋体" w:hAnsi="宋体" w:eastAsia="宋体" w:cs="宋体"/>
                <w:i w:val="0"/>
                <w:iCs w:val="0"/>
                <w:caps w:val="0"/>
                <w:color w:val="auto"/>
                <w:spacing w:val="0"/>
                <w:sz w:val="24"/>
                <w:szCs w:val="24"/>
                <w:vertAlign w:val="baseline"/>
              </w:rPr>
            </w:pPr>
            <w:r>
              <w:rPr>
                <w:rStyle w:val="18"/>
                <w:rFonts w:hint="eastAsia" w:ascii="宋体" w:hAnsi="宋体" w:eastAsia="宋体" w:cs="宋体"/>
                <w:i w:val="0"/>
                <w:iCs w:val="0"/>
                <w:caps w:val="0"/>
                <w:color w:val="auto"/>
                <w:spacing w:val="0"/>
                <w:sz w:val="24"/>
                <w:szCs w:val="24"/>
              </w:rPr>
              <w:t>货物名称</w:t>
            </w:r>
          </w:p>
        </w:tc>
        <w:tc>
          <w:tcPr>
            <w:tcW w:w="2210" w:type="dxa"/>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宋体" w:hAnsi="宋体" w:eastAsia="宋体" w:cs="宋体"/>
                <w:i w:val="0"/>
                <w:iCs w:val="0"/>
                <w:caps w:val="0"/>
                <w:color w:val="auto"/>
                <w:spacing w:val="0"/>
                <w:sz w:val="24"/>
                <w:szCs w:val="24"/>
                <w:vertAlign w:val="baseline"/>
              </w:rPr>
            </w:pPr>
            <w:r>
              <w:rPr>
                <w:rStyle w:val="18"/>
                <w:rFonts w:hint="eastAsia" w:ascii="宋体" w:hAnsi="宋体" w:eastAsia="宋体" w:cs="宋体"/>
                <w:i w:val="0"/>
                <w:iCs w:val="0"/>
                <w:caps w:val="0"/>
                <w:color w:val="auto"/>
                <w:spacing w:val="0"/>
                <w:sz w:val="24"/>
                <w:szCs w:val="24"/>
              </w:rPr>
              <w:t>数量</w:t>
            </w:r>
          </w:p>
        </w:tc>
        <w:tc>
          <w:tcPr>
            <w:tcW w:w="2210" w:type="dxa"/>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宋体" w:hAnsi="宋体" w:eastAsia="宋体" w:cs="宋体"/>
                <w:i w:val="0"/>
                <w:iCs w:val="0"/>
                <w:caps w:val="0"/>
                <w:color w:val="auto"/>
                <w:spacing w:val="0"/>
                <w:sz w:val="24"/>
                <w:szCs w:val="24"/>
                <w:vertAlign w:val="baseline"/>
              </w:rPr>
            </w:pPr>
            <w:r>
              <w:rPr>
                <w:rStyle w:val="18"/>
                <w:rFonts w:hint="eastAsia" w:ascii="宋体" w:hAnsi="宋体" w:eastAsia="宋体" w:cs="宋体"/>
                <w:i w:val="0"/>
                <w:iCs w:val="0"/>
                <w:caps w:val="0"/>
                <w:color w:val="auto"/>
                <w:spacing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10" w:type="dxa"/>
            <w:vAlign w:val="center"/>
          </w:tcPr>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rPr>
                <w:rFonts w:hint="eastAsia" w:ascii="宋体" w:hAnsi="宋体" w:eastAsia="宋体" w:cs="宋体"/>
                <w:i w:val="0"/>
                <w:iCs w:val="0"/>
                <w:caps w:val="0"/>
                <w:color w:val="auto"/>
                <w:spacing w:val="0"/>
                <w:sz w:val="24"/>
                <w:szCs w:val="24"/>
                <w:vertAlign w:val="baseline"/>
                <w:lang w:val="en-US" w:eastAsia="zh-CN"/>
              </w:rPr>
            </w:pPr>
            <w:r>
              <w:rPr>
                <w:rFonts w:hint="eastAsia" w:ascii="宋体" w:hAnsi="宋体" w:cs="宋体"/>
                <w:i w:val="0"/>
                <w:iCs w:val="0"/>
                <w:caps w:val="0"/>
                <w:color w:val="auto"/>
                <w:spacing w:val="0"/>
                <w:sz w:val="24"/>
                <w:szCs w:val="24"/>
                <w:vertAlign w:val="baseline"/>
                <w:lang w:val="en-US" w:eastAsia="zh-CN"/>
              </w:rPr>
              <w:t>1</w:t>
            </w:r>
          </w:p>
        </w:tc>
        <w:tc>
          <w:tcPr>
            <w:tcW w:w="2210" w:type="dxa"/>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i w:val="0"/>
                <w:iCs w:val="0"/>
                <w:caps w:val="0"/>
                <w:color w:val="auto"/>
                <w:spacing w:val="0"/>
                <w:sz w:val="24"/>
                <w:szCs w:val="24"/>
                <w:vertAlign w:val="baseline"/>
              </w:rPr>
            </w:pPr>
            <w:r>
              <w:rPr>
                <w:rFonts w:hint="eastAsia" w:ascii="宋体" w:hAnsi="宋体" w:eastAsia="宋体" w:cs="宋体"/>
                <w:i w:val="0"/>
                <w:iCs w:val="0"/>
                <w:caps w:val="0"/>
                <w:color w:val="auto"/>
                <w:spacing w:val="0"/>
                <w:sz w:val="24"/>
                <w:szCs w:val="24"/>
              </w:rPr>
              <w:t>电脑及外设</w:t>
            </w:r>
          </w:p>
        </w:tc>
        <w:tc>
          <w:tcPr>
            <w:tcW w:w="221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aps w:val="0"/>
                <w:color w:val="auto"/>
                <w:spacing w:val="0"/>
                <w:sz w:val="24"/>
                <w:szCs w:val="24"/>
                <w:vertAlign w:val="baseline"/>
              </w:rPr>
            </w:pPr>
          </w:p>
        </w:tc>
        <w:tc>
          <w:tcPr>
            <w:tcW w:w="221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aps w:val="0"/>
                <w:color w:val="auto"/>
                <w:spacing w:val="0"/>
                <w:sz w:val="24"/>
                <w:szCs w:val="24"/>
                <w:vertAlign w:val="baseline"/>
              </w:rPr>
            </w:pP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left="0" w:right="0" w:firstLine="227"/>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四、资格要求：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4"/>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1.依法在工商行政管理部门登记注册，具备法人资格；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4"/>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2.有依法缴纳税收和社会保障金的良好记录；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4"/>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采购活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4"/>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4.单位负责人为同一人或者存在直接控股、管理关系的不同供应商，不得参加同一合同项下的采购活动。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228"/>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五、询价报名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4"/>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1.有效报名时间：202</w:t>
      </w:r>
      <w:r>
        <w:rPr>
          <w:rFonts w:hint="eastAsia" w:ascii="宋体" w:hAnsi="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月</w:t>
      </w:r>
      <w:r>
        <w:rPr>
          <w:rFonts w:hint="eastAsia" w:ascii="宋体" w:hAnsi="宋体" w:cs="宋体"/>
          <w:i w:val="0"/>
          <w:iCs w:val="0"/>
          <w:caps w:val="0"/>
          <w:color w:val="auto"/>
          <w:spacing w:val="0"/>
          <w:sz w:val="24"/>
          <w:szCs w:val="24"/>
          <w:lang w:val="en-US" w:eastAsia="zh-CN"/>
        </w:rPr>
        <w:t>9</w:t>
      </w:r>
      <w:r>
        <w:rPr>
          <w:rFonts w:hint="eastAsia" w:ascii="宋体" w:hAnsi="宋体" w:eastAsia="宋体" w:cs="宋体"/>
          <w:i w:val="0"/>
          <w:iCs w:val="0"/>
          <w:caps w:val="0"/>
          <w:color w:val="auto"/>
          <w:spacing w:val="0"/>
          <w:sz w:val="24"/>
          <w:szCs w:val="24"/>
        </w:rPr>
        <w:t>日起至202</w:t>
      </w:r>
      <w:r>
        <w:rPr>
          <w:rFonts w:hint="eastAsia" w:ascii="宋体" w:hAnsi="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月</w:t>
      </w:r>
      <w:r>
        <w:rPr>
          <w:rFonts w:hint="eastAsia" w:ascii="宋体" w:hAnsi="宋体" w:cs="宋体"/>
          <w:i w:val="0"/>
          <w:iCs w:val="0"/>
          <w:caps w:val="0"/>
          <w:color w:val="auto"/>
          <w:spacing w:val="0"/>
          <w:sz w:val="24"/>
          <w:szCs w:val="24"/>
          <w:lang w:val="en-US" w:eastAsia="zh-CN"/>
        </w:rPr>
        <w:t>13</w:t>
      </w:r>
      <w:r>
        <w:rPr>
          <w:rFonts w:hint="eastAsia" w:ascii="宋体" w:hAnsi="宋体" w:eastAsia="宋体" w:cs="宋体"/>
          <w:i w:val="0"/>
          <w:iCs w:val="0"/>
          <w:caps w:val="0"/>
          <w:color w:val="auto"/>
          <w:spacing w:val="0"/>
          <w:sz w:val="24"/>
          <w:szCs w:val="24"/>
        </w:rPr>
        <w:t>日，工作日上午8：00-12：00至下午3：00-6：00止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4"/>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2.报名地点：桂林市人民医院总务科办公室（四）报名登记</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4"/>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3.报名资料：诚邀供应商如愿意参与本次询价活动的，请携带企业法人证件或法人对本项目开具的授权委托书原件、资质证书和营业执照副本（原件待查，复印件加盖公章）于规定时间内参与报名。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4"/>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4.报名联系人及电话：</w:t>
      </w:r>
      <w:r>
        <w:rPr>
          <w:rFonts w:hint="eastAsia" w:ascii="宋体" w:hAnsi="宋体" w:cs="宋体"/>
          <w:i w:val="0"/>
          <w:iCs w:val="0"/>
          <w:caps w:val="0"/>
          <w:color w:val="auto"/>
          <w:spacing w:val="0"/>
          <w:sz w:val="24"/>
          <w:szCs w:val="24"/>
          <w:lang w:val="en-US" w:eastAsia="zh-CN"/>
        </w:rPr>
        <w:t>徐</w:t>
      </w:r>
      <w:r>
        <w:rPr>
          <w:rFonts w:hint="eastAsia" w:ascii="宋体" w:hAnsi="宋体" w:eastAsia="宋体" w:cs="宋体"/>
          <w:i w:val="0"/>
          <w:iCs w:val="0"/>
          <w:caps w:val="0"/>
          <w:color w:val="auto"/>
          <w:spacing w:val="0"/>
          <w:sz w:val="24"/>
          <w:szCs w:val="24"/>
        </w:rPr>
        <w:t>老师</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cs="宋体"/>
          <w:i w:val="0"/>
          <w:iCs w:val="0"/>
          <w:caps w:val="0"/>
          <w:color w:val="auto"/>
          <w:spacing w:val="0"/>
          <w:sz w:val="24"/>
          <w:szCs w:val="24"/>
          <w:lang w:val="en-US" w:eastAsia="zh-CN"/>
        </w:rPr>
        <w:t>13978330065</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228"/>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六、询价时间：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1.本院将于报名时间结束后通知所有报名成功的供应商参与本次询价活动，具体询价时间另行通知。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2.询价时请各供应商准备本次所询价产品的报价文件，具体包括：产品名称、产品报价清单、产品参数、客户名单、售货服务、联系人及电话等材料（以上材料均需加盖供应商公章），报价文件一式八份。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七、询价特别说明</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4"/>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1.本次询价活动为我院为保证所采购产品能有效实现物有所值目标而进行的产品市场询价调研活动，供应商可根据自身实际情况本着自愿、平等的原则参加，本活动不向供应商收取任何其它费用。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4"/>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2.本次询价活动的结果将作为采购本批产品的重要依据。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4"/>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3.本次询价活动的最终解释权属于桂林市人民医院。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桂林市人民医院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eastAsia="zh-CN"/>
        </w:rPr>
        <w:t xml:space="preserve"> </w:t>
      </w:r>
      <w:r>
        <w:rPr>
          <w:rFonts w:hint="eastAsia" w:ascii="宋体" w:hAnsi="宋体" w:eastAsia="宋体" w:cs="宋体"/>
          <w:i w:val="0"/>
          <w:iCs w:val="0"/>
          <w:caps w:val="0"/>
          <w:color w:val="auto"/>
          <w:spacing w:val="0"/>
          <w:sz w:val="24"/>
          <w:szCs w:val="24"/>
        </w:rPr>
        <w:t>202</w:t>
      </w:r>
      <w:r>
        <w:rPr>
          <w:rFonts w:hint="eastAsia" w:ascii="宋体" w:hAnsi="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月</w:t>
      </w:r>
      <w:r>
        <w:rPr>
          <w:rFonts w:hint="eastAsia" w:ascii="宋体" w:hAnsi="宋体"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right"/>
        <w:rPr>
          <w:rFonts w:hint="eastAsia" w:ascii="宋体" w:hAnsi="宋体" w:eastAsia="宋体" w:cs="宋体"/>
          <w:i w:val="0"/>
          <w:iCs w:val="0"/>
          <w:caps w:val="0"/>
          <w:color w:val="auto"/>
          <w:spacing w:val="0"/>
          <w:sz w:val="24"/>
          <w:szCs w:val="24"/>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rPr>
          <w:rFonts w:hint="eastAsia" w:ascii="宋体" w:hAnsi="宋体" w:eastAsia="宋体" w:cs="宋体"/>
          <w:b/>
          <w:bCs/>
          <w:i w:val="0"/>
          <w:iCs w:val="0"/>
          <w:caps w:val="0"/>
          <w:color w:val="0000FF"/>
          <w:spacing w:val="0"/>
          <w:sz w:val="28"/>
          <w:szCs w:val="28"/>
          <w:lang w:eastAsia="zh-CN"/>
        </w:rPr>
      </w:pPr>
      <w:r>
        <w:rPr>
          <w:rFonts w:hint="eastAsia" w:ascii="宋体" w:hAnsi="宋体" w:cs="宋体"/>
          <w:b/>
          <w:bCs/>
          <w:i w:val="0"/>
          <w:iCs w:val="0"/>
          <w:caps w:val="0"/>
          <w:color w:val="0000FF"/>
          <w:spacing w:val="0"/>
          <w:sz w:val="28"/>
          <w:szCs w:val="28"/>
          <w:lang w:eastAsia="zh-CN"/>
        </w:rPr>
        <w:t>点击下载货物采购需求</w:t>
      </w:r>
    </w:p>
    <w:bookmarkEnd w:id="5"/>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right"/>
        <w:rPr>
          <w:rFonts w:hint="eastAsia" w:ascii="宋体" w:hAnsi="宋体" w:eastAsia="宋体" w:cs="宋体"/>
          <w:i w:val="0"/>
          <w:iCs w:val="0"/>
          <w:caps w:val="0"/>
          <w:color w:val="auto"/>
          <w:spacing w:val="0"/>
          <w:sz w:val="24"/>
          <w:szCs w:val="24"/>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right"/>
        <w:rPr>
          <w:rFonts w:hint="eastAsia" w:ascii="宋体" w:hAnsi="宋体" w:eastAsia="宋体" w:cs="宋体"/>
          <w:i w:val="0"/>
          <w:iCs w:val="0"/>
          <w:caps w:val="0"/>
          <w:color w:val="auto"/>
          <w:spacing w:val="0"/>
          <w:sz w:val="24"/>
          <w:szCs w:val="24"/>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right"/>
        <w:rPr>
          <w:rFonts w:hint="eastAsia" w:ascii="宋体" w:hAnsi="宋体" w:eastAsia="宋体" w:cs="宋体"/>
          <w:i w:val="0"/>
          <w:iCs w:val="0"/>
          <w:caps w:val="0"/>
          <w:color w:val="auto"/>
          <w:spacing w:val="0"/>
          <w:sz w:val="24"/>
          <w:szCs w:val="24"/>
        </w:rPr>
      </w:pPr>
    </w:p>
    <w:bookmarkEnd w:id="0"/>
    <w:bookmarkEnd w:id="1"/>
    <w:bookmarkEnd w:id="2"/>
    <w:p>
      <w:pPr>
        <w:spacing w:line="360" w:lineRule="auto"/>
        <w:jc w:val="left"/>
        <w:rPr>
          <w:rFonts w:hAnsi="宋体" w:cs="宋体"/>
          <w:bCs/>
          <w:sz w:val="24"/>
        </w:rPr>
      </w:pPr>
      <w:r>
        <w:rPr>
          <w:rFonts w:hint="eastAsia" w:hAnsi="宋体" w:cs="宋体"/>
          <w:bCs/>
          <w:sz w:val="24"/>
        </w:rPr>
        <w:t>说明：</w:t>
      </w:r>
    </w:p>
    <w:p>
      <w:pPr>
        <w:adjustRightInd w:val="0"/>
        <w:spacing w:line="360" w:lineRule="auto"/>
        <w:ind w:firstLine="480" w:firstLineChars="200"/>
        <w:jc w:val="left"/>
        <w:rPr>
          <w:rFonts w:hAnsi="宋体" w:cs="宋体"/>
          <w:bCs/>
          <w:sz w:val="24"/>
        </w:rPr>
      </w:pPr>
      <w:r>
        <w:rPr>
          <w:rFonts w:hint="eastAsia" w:hAnsi="宋体" w:cs="宋体"/>
          <w:bCs/>
          <w:i/>
          <w:sz w:val="24"/>
        </w:rPr>
        <w:t>一、</w:t>
      </w:r>
      <w:r>
        <w:rPr>
          <w:rFonts w:hint="eastAsia" w:hAnsi="宋体" w:cs="宋体"/>
          <w:bCs/>
          <w:sz w:val="24"/>
        </w:rPr>
        <w:t>本表中的品牌规格型号仅起参考作用，供应商可选用其他品牌规格型号替代。</w:t>
      </w:r>
    </w:p>
    <w:p>
      <w:pPr>
        <w:spacing w:line="360" w:lineRule="auto"/>
        <w:ind w:firstLine="480" w:firstLineChars="200"/>
        <w:jc w:val="left"/>
        <w:rPr>
          <w:rFonts w:hAnsi="宋体" w:cs="宋体"/>
          <w:bCs/>
          <w:sz w:val="24"/>
        </w:rPr>
      </w:pPr>
      <w:r>
        <w:rPr>
          <w:rFonts w:hint="eastAsia" w:hAnsi="宋体" w:cs="宋体"/>
          <w:bCs/>
          <w:sz w:val="24"/>
        </w:rPr>
        <w:t>二、凡在“</w:t>
      </w:r>
      <w:r>
        <w:rPr>
          <w:rFonts w:hint="eastAsia" w:hAnsi="宋体" w:cs="宋体"/>
          <w:sz w:val="24"/>
        </w:rPr>
        <w:t>采购需求（技术参数、性能、配置等要求）</w:t>
      </w:r>
      <w:r>
        <w:rPr>
          <w:rFonts w:hint="eastAsia" w:hAnsi="宋体" w:cs="宋体"/>
          <w:bCs/>
          <w:sz w:val="24"/>
        </w:rPr>
        <w:t>”中表述为“标配”或“标准配置”的设备，供应商应在谈判技术响应表中将其标配参数详细列明。</w:t>
      </w:r>
    </w:p>
    <w:p>
      <w:pPr>
        <w:adjustRightInd w:val="0"/>
        <w:spacing w:line="360" w:lineRule="auto"/>
        <w:ind w:firstLine="480" w:firstLineChars="200"/>
        <w:jc w:val="left"/>
        <w:rPr>
          <w:rFonts w:hAnsi="宋体" w:cs="宋体"/>
          <w:bCs/>
          <w:iCs/>
          <w:sz w:val="24"/>
        </w:rPr>
      </w:pPr>
      <w:r>
        <w:rPr>
          <w:rFonts w:hint="eastAsia" w:hAnsi="宋体" w:cs="宋体"/>
          <w:bCs/>
          <w:iCs/>
          <w:sz w:val="24"/>
        </w:rPr>
        <w:t>三、“货物采购需求”中的要求均为实质性要求。</w:t>
      </w:r>
    </w:p>
    <w:tbl>
      <w:tblPr>
        <w:tblStyle w:val="15"/>
        <w:tblW w:w="9282" w:type="dxa"/>
        <w:jc w:val="center"/>
        <w:tblLayout w:type="fixed"/>
        <w:tblCellMar>
          <w:top w:w="0" w:type="dxa"/>
          <w:left w:w="108" w:type="dxa"/>
          <w:bottom w:w="0" w:type="dxa"/>
          <w:right w:w="108" w:type="dxa"/>
        </w:tblCellMar>
      </w:tblPr>
      <w:tblGrid>
        <w:gridCol w:w="457"/>
        <w:gridCol w:w="838"/>
        <w:gridCol w:w="230"/>
        <w:gridCol w:w="5881"/>
        <w:gridCol w:w="461"/>
        <w:gridCol w:w="475"/>
        <w:gridCol w:w="940"/>
      </w:tblGrid>
      <w:tr>
        <w:tblPrEx>
          <w:tblCellMar>
            <w:top w:w="0" w:type="dxa"/>
            <w:left w:w="108" w:type="dxa"/>
            <w:bottom w:w="0" w:type="dxa"/>
            <w:right w:w="108" w:type="dxa"/>
          </w:tblCellMar>
        </w:tblPrEx>
        <w:trPr>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b/>
                <w:sz w:val="24"/>
              </w:rPr>
            </w:pPr>
            <w:r>
              <w:rPr>
                <w:rFonts w:ascii="Arial" w:hAnsi="Arial" w:cs="Arial"/>
                <w:b/>
                <w:sz w:val="24"/>
              </w:rPr>
              <w:t>项号</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b/>
                <w:sz w:val="24"/>
              </w:rPr>
            </w:pPr>
            <w:r>
              <w:rPr>
                <w:rFonts w:ascii="Arial" w:hAnsi="Arial" w:cs="Arial"/>
                <w:b/>
                <w:sz w:val="24"/>
              </w:rPr>
              <w:t>货物名称</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b/>
                <w:sz w:val="24"/>
              </w:rPr>
            </w:pPr>
            <w:r>
              <w:rPr>
                <w:rFonts w:ascii="Arial" w:hAnsi="Arial" w:cs="Arial"/>
                <w:b/>
                <w:sz w:val="24"/>
              </w:rPr>
              <w:t>货物技术规格、配置参数</w:t>
            </w:r>
          </w:p>
        </w:tc>
        <w:tc>
          <w:tcPr>
            <w:tcW w:w="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b/>
                <w:sz w:val="24"/>
              </w:rPr>
            </w:pPr>
            <w:r>
              <w:rPr>
                <w:rFonts w:ascii="Arial" w:hAnsi="Arial" w:cs="Arial"/>
                <w:b/>
                <w:sz w:val="24"/>
              </w:rPr>
              <w:t>数量</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b/>
                <w:sz w:val="24"/>
              </w:rPr>
            </w:pPr>
            <w:r>
              <w:rPr>
                <w:rFonts w:ascii="Arial" w:hAnsi="Arial" w:cs="Arial"/>
                <w:b/>
                <w:sz w:val="24"/>
              </w:rPr>
              <w:t>单位</w:t>
            </w:r>
          </w:p>
        </w:tc>
        <w:tc>
          <w:tcPr>
            <w:tcW w:w="9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Arial" w:hAnsi="Arial" w:cs="Arial"/>
                <w:b/>
                <w:sz w:val="24"/>
              </w:rPr>
            </w:pPr>
            <w:r>
              <w:rPr>
                <w:rFonts w:ascii="Arial" w:hAnsi="Arial" w:cs="Arial"/>
                <w:b/>
                <w:sz w:val="24"/>
              </w:rPr>
              <w:t>单价（元）</w:t>
            </w:r>
          </w:p>
        </w:tc>
      </w:tr>
      <w:tr>
        <w:tblPrEx>
          <w:tblCellMar>
            <w:top w:w="0" w:type="dxa"/>
            <w:left w:w="108" w:type="dxa"/>
            <w:bottom w:w="0" w:type="dxa"/>
            <w:right w:w="108" w:type="dxa"/>
          </w:tblCellMar>
        </w:tblPrEx>
        <w:trPr>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b/>
                <w:sz w:val="24"/>
              </w:rPr>
            </w:pPr>
            <w:r>
              <w:rPr>
                <w:rFonts w:hint="eastAsia" w:ascii="Arial" w:hAnsi="Arial" w:cs="Arial"/>
                <w:sz w:val="24"/>
              </w:rPr>
              <w:t>1</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b/>
                <w:sz w:val="24"/>
              </w:rPr>
            </w:pPr>
            <w:r>
              <w:rPr>
                <w:rFonts w:ascii="Arial" w:hAnsi="Arial" w:cs="Arial"/>
                <w:sz w:val="24"/>
              </w:rPr>
              <w:t>台式计算机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textAlignment w:val="baseline"/>
              <w:rPr>
                <w:rFonts w:ascii="宋体" w:hAnsi="宋体" w:cs="宋体"/>
                <w:sz w:val="24"/>
              </w:rPr>
            </w:pPr>
            <w:r>
              <w:rPr>
                <w:rFonts w:hint="eastAsia" w:ascii="宋体" w:hAnsi="宋体" w:cs="宋体"/>
                <w:sz w:val="24"/>
              </w:rPr>
              <w:t>参考品牌：联想、戴尔、惠普或同等档次及以上品牌</w:t>
            </w:r>
          </w:p>
          <w:p>
            <w:pPr>
              <w:widowControl/>
              <w:spacing w:line="276" w:lineRule="auto"/>
              <w:jc w:val="left"/>
              <w:rPr>
                <w:rFonts w:ascii="宋体" w:hAnsi="宋体" w:cs="宋体"/>
                <w:sz w:val="24"/>
              </w:rPr>
            </w:pPr>
            <w:r>
              <w:rPr>
                <w:rFonts w:hint="eastAsia" w:ascii="宋体" w:hAnsi="宋体" w:cs="宋体"/>
                <w:sz w:val="24"/>
              </w:rPr>
              <w:t>1、主板，电源等关键部件有原厂商统一品牌标志；</w:t>
            </w:r>
          </w:p>
          <w:p>
            <w:pPr>
              <w:widowControl/>
              <w:spacing w:line="276" w:lineRule="auto"/>
              <w:jc w:val="left"/>
              <w:rPr>
                <w:rFonts w:ascii="宋体" w:hAnsi="宋体" w:cs="宋体"/>
                <w:sz w:val="24"/>
              </w:rPr>
            </w:pPr>
            <w:r>
              <w:rPr>
                <w:rFonts w:hint="eastAsia" w:ascii="宋体" w:hAnsi="宋体" w:cs="宋体"/>
                <w:sz w:val="24"/>
              </w:rPr>
              <w:t>2、CPU：英特尔第十二代酷睿六核处理器I5-12400或以上，配置风扇导流罩（提供实物相片）；</w:t>
            </w:r>
          </w:p>
          <w:p>
            <w:pPr>
              <w:widowControl/>
              <w:spacing w:line="276" w:lineRule="auto"/>
              <w:jc w:val="left"/>
              <w:rPr>
                <w:rFonts w:ascii="宋体" w:hAnsi="宋体" w:cs="宋体"/>
                <w:sz w:val="24"/>
              </w:rPr>
            </w:pPr>
            <w:r>
              <w:rPr>
                <w:rFonts w:hint="eastAsia" w:ascii="宋体" w:hAnsi="宋体" w:cs="宋体"/>
                <w:sz w:val="24"/>
              </w:rPr>
              <w:t>3、主板：英特尔 B660芯片组或以上，PCI扩展插槽≥1个PCI+2个PCI-Ex1+1个PCI-Ex16，≥2个M2插槽；</w:t>
            </w:r>
          </w:p>
          <w:p>
            <w:pPr>
              <w:widowControl/>
              <w:spacing w:line="276" w:lineRule="auto"/>
              <w:jc w:val="left"/>
              <w:rPr>
                <w:rFonts w:ascii="宋体" w:hAnsi="宋体" w:cs="宋体"/>
                <w:sz w:val="24"/>
              </w:rPr>
            </w:pPr>
            <w:r>
              <w:rPr>
                <w:rFonts w:hint="eastAsia" w:ascii="宋体" w:hAnsi="宋体" w:cs="宋体"/>
                <w:sz w:val="24"/>
              </w:rPr>
              <w:t>4、内存：≥8G DDR4；</w:t>
            </w:r>
          </w:p>
          <w:p>
            <w:pPr>
              <w:widowControl/>
              <w:spacing w:line="276" w:lineRule="auto"/>
              <w:jc w:val="left"/>
              <w:rPr>
                <w:rFonts w:ascii="宋体" w:hAnsi="宋体" w:cs="宋体"/>
                <w:sz w:val="24"/>
              </w:rPr>
            </w:pPr>
            <w:r>
              <w:rPr>
                <w:rFonts w:hint="eastAsia" w:ascii="宋体" w:hAnsi="宋体" w:cs="宋体"/>
                <w:sz w:val="24"/>
              </w:rPr>
              <w:t>5、硬盘：扩展需要，不少于4个硬盘位，</w:t>
            </w:r>
            <w:r>
              <w:rPr>
                <w:rFonts w:hint="eastAsia" w:ascii="宋体" w:hAnsi="宋体" w:cs="宋体"/>
                <w:color w:val="000000"/>
                <w:sz w:val="24"/>
              </w:rPr>
              <w:t>支持固态硬盘、混合硬盘，</w:t>
            </w:r>
            <w:r>
              <w:rPr>
                <w:rFonts w:hint="eastAsia" w:ascii="宋体" w:hAnsi="宋体" w:cs="宋体"/>
                <w:sz w:val="24"/>
              </w:rPr>
              <w:t>本次要求不小于256G固态硬盘；</w:t>
            </w:r>
          </w:p>
          <w:p>
            <w:pPr>
              <w:widowControl/>
              <w:spacing w:line="276" w:lineRule="auto"/>
              <w:jc w:val="left"/>
              <w:rPr>
                <w:rFonts w:ascii="宋体" w:hAnsi="宋体" w:cs="宋体"/>
                <w:sz w:val="24"/>
              </w:rPr>
            </w:pPr>
            <w:r>
              <w:rPr>
                <w:rFonts w:hint="eastAsia" w:ascii="宋体" w:hAnsi="宋体" w:cs="宋体"/>
                <w:sz w:val="24"/>
              </w:rPr>
              <w:t>6、显卡：≥高性能集成；</w:t>
            </w:r>
          </w:p>
          <w:p>
            <w:pPr>
              <w:widowControl/>
              <w:spacing w:line="276" w:lineRule="auto"/>
              <w:jc w:val="left"/>
              <w:rPr>
                <w:rFonts w:ascii="宋体" w:hAnsi="宋体" w:cs="宋体"/>
                <w:sz w:val="24"/>
              </w:rPr>
            </w:pPr>
            <w:r>
              <w:rPr>
                <w:rFonts w:hint="eastAsia" w:ascii="宋体" w:hAnsi="宋体" w:cs="宋体"/>
                <w:sz w:val="24"/>
              </w:rPr>
              <w:t>7、电源：更好扩展性，≥230W节能电源；</w:t>
            </w:r>
          </w:p>
          <w:p>
            <w:pPr>
              <w:widowControl/>
              <w:spacing w:line="276" w:lineRule="auto"/>
              <w:jc w:val="left"/>
              <w:rPr>
                <w:rFonts w:ascii="宋体" w:hAnsi="宋体" w:cs="宋体"/>
                <w:sz w:val="24"/>
              </w:rPr>
            </w:pPr>
            <w:r>
              <w:rPr>
                <w:rFonts w:hint="eastAsia" w:ascii="宋体" w:hAnsi="宋体" w:cs="宋体"/>
                <w:sz w:val="24"/>
              </w:rPr>
              <w:t>8、接口：≥8个USB口（前置≥4个USB3.2），≥1个VGA接口，≥1个HDMI接口, ≥1个9针COM接口，≥2个PS/2接口；</w:t>
            </w:r>
          </w:p>
          <w:p>
            <w:pPr>
              <w:widowControl/>
              <w:spacing w:line="276" w:lineRule="auto"/>
              <w:jc w:val="left"/>
              <w:rPr>
                <w:rFonts w:ascii="宋体" w:hAnsi="宋体" w:cs="宋体"/>
                <w:sz w:val="24"/>
              </w:rPr>
            </w:pPr>
            <w:r>
              <w:rPr>
                <w:rFonts w:hint="eastAsia" w:ascii="宋体" w:hAnsi="宋体" w:cs="宋体"/>
                <w:sz w:val="24"/>
              </w:rPr>
              <w:t>9、机箱：方便扩展与散热，机型体积不小于14.5L，顶置隐藏式提手，后置电源故障诊断灯（提供实物相片）；</w:t>
            </w:r>
          </w:p>
          <w:p>
            <w:pPr>
              <w:spacing w:line="360" w:lineRule="auto"/>
              <w:jc w:val="left"/>
              <w:textAlignment w:val="baseline"/>
              <w:rPr>
                <w:rFonts w:ascii="宋体" w:hAnsi="宋体" w:cs="宋体"/>
                <w:sz w:val="24"/>
              </w:rPr>
            </w:pPr>
            <w:r>
              <w:rPr>
                <w:rFonts w:hint="eastAsia" w:ascii="宋体" w:hAnsi="宋体" w:cs="宋体"/>
                <w:sz w:val="24"/>
              </w:rPr>
              <w:t>10、音频：集成高保真声卡；</w:t>
            </w:r>
          </w:p>
          <w:p>
            <w:pPr>
              <w:spacing w:line="360" w:lineRule="auto"/>
              <w:jc w:val="left"/>
              <w:textAlignment w:val="baseline"/>
              <w:rPr>
                <w:rFonts w:ascii="宋体" w:hAnsi="宋体" w:cs="宋体"/>
                <w:sz w:val="24"/>
              </w:rPr>
            </w:pPr>
            <w:r>
              <w:rPr>
                <w:rFonts w:hint="eastAsia" w:ascii="宋体" w:hAnsi="宋体" w:cs="宋体"/>
                <w:sz w:val="24"/>
              </w:rPr>
              <w:t>11、正版操作系统:出厂预装正版Windows11；</w:t>
            </w:r>
          </w:p>
          <w:p>
            <w:pPr>
              <w:rPr>
                <w:rFonts w:ascii="宋体" w:hAnsi="宋体" w:cs="宋体"/>
                <w:sz w:val="24"/>
              </w:rPr>
            </w:pPr>
            <w:r>
              <w:rPr>
                <w:rFonts w:hint="eastAsia" w:ascii="宋体" w:hAnsi="宋体" w:cs="宋体"/>
                <w:sz w:val="24"/>
              </w:rPr>
              <w:t>12、预装管理功能：配置网络同传功能，网络同传速度：100Mbps网络环境下克隆速度600Mbps/分以上，1Gbps网络环境下克隆速度1200MMbps/分以上；</w:t>
            </w:r>
          </w:p>
          <w:p>
            <w:pPr>
              <w:widowControl/>
              <w:rPr>
                <w:rFonts w:ascii="宋体" w:hAnsi="宋体" w:cs="宋体"/>
                <w:sz w:val="24"/>
              </w:rPr>
            </w:pPr>
            <w:r>
              <w:rPr>
                <w:rFonts w:hint="eastAsia" w:ascii="宋体" w:hAnsi="宋体" w:cs="宋体"/>
                <w:sz w:val="24"/>
              </w:rPr>
              <w:t>13、采用B/S架构管理端，具备设备分组管理、策略制定下发、全网健康状况监测、统一杀毒、统一漏洞修复、网络流量管理、终端软件管理、硬件资产管理以及各种报表和查询等功能；</w:t>
            </w:r>
          </w:p>
          <w:p>
            <w:pPr>
              <w:spacing w:line="360" w:lineRule="auto"/>
              <w:jc w:val="left"/>
              <w:textAlignment w:val="baseline"/>
              <w:rPr>
                <w:rFonts w:ascii="宋体" w:hAnsi="宋体" w:cs="宋体"/>
                <w:sz w:val="24"/>
              </w:rPr>
            </w:pPr>
            <w:r>
              <w:rPr>
                <w:rFonts w:hint="eastAsia" w:ascii="宋体" w:hAnsi="宋体" w:cs="宋体"/>
                <w:sz w:val="24"/>
              </w:rPr>
              <w:t>14、显示器：同品牌≥23英寸LED显示器；</w:t>
            </w:r>
          </w:p>
          <w:p>
            <w:pPr>
              <w:spacing w:line="360" w:lineRule="auto"/>
              <w:jc w:val="left"/>
              <w:textAlignment w:val="baseline"/>
              <w:rPr>
                <w:rFonts w:ascii="宋体" w:hAnsi="宋体" w:cs="宋体"/>
                <w:sz w:val="24"/>
              </w:rPr>
            </w:pPr>
            <w:r>
              <w:rPr>
                <w:rFonts w:hint="eastAsia" w:ascii="宋体" w:hAnsi="宋体" w:cs="宋体"/>
                <w:sz w:val="24"/>
              </w:rPr>
              <w:t>15、键鼠：USB键盘和鼠标；</w:t>
            </w:r>
          </w:p>
          <w:p>
            <w:pPr>
              <w:spacing w:line="360" w:lineRule="auto"/>
              <w:jc w:val="left"/>
              <w:textAlignment w:val="baseline"/>
              <w:rPr>
                <w:rFonts w:ascii="宋体" w:hAnsi="宋体" w:cs="宋体"/>
                <w:sz w:val="24"/>
              </w:rPr>
            </w:pPr>
            <w:r>
              <w:rPr>
                <w:rFonts w:hint="eastAsia" w:ascii="宋体" w:hAnsi="宋体" w:cs="宋体"/>
                <w:sz w:val="24"/>
              </w:rPr>
              <w:t>16、平均无故障时间大于80万小时；</w:t>
            </w:r>
          </w:p>
          <w:p>
            <w:pPr>
              <w:spacing w:line="360" w:lineRule="auto"/>
              <w:jc w:val="left"/>
              <w:textAlignment w:val="baseline"/>
              <w:rPr>
                <w:rFonts w:ascii="Arial" w:hAnsi="Arial" w:cs="Arial"/>
                <w:b/>
                <w:sz w:val="24"/>
              </w:rPr>
            </w:pPr>
            <w:r>
              <w:rPr>
                <w:rFonts w:hint="eastAsia" w:ascii="宋体" w:hAnsi="宋体" w:cs="宋体"/>
                <w:sz w:val="24"/>
              </w:rPr>
              <w:t>17、质保：原厂3年整机保修，包括键盘、鼠标、显示器等周边设备；原厂3年下一工作日上门服务，每周7天24小时热线支持服务；以400电话、800电话或官方网站查询得到的保修年限数据为准。</w:t>
            </w:r>
          </w:p>
        </w:tc>
        <w:tc>
          <w:tcPr>
            <w:tcW w:w="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b/>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b/>
                <w:sz w:val="24"/>
              </w:rPr>
            </w:pPr>
            <w:r>
              <w:rPr>
                <w:rFonts w:ascii="Arial" w:hAnsi="Arial" w:cs="Arial"/>
                <w:sz w:val="24"/>
              </w:rPr>
              <w:t>套</w:t>
            </w:r>
          </w:p>
        </w:tc>
        <w:tc>
          <w:tcPr>
            <w:tcW w:w="9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Arial" w:hAnsi="Arial" w:cs="Arial"/>
                <w:b/>
                <w:sz w:val="24"/>
              </w:rPr>
            </w:pPr>
          </w:p>
        </w:tc>
      </w:tr>
      <w:tr>
        <w:tblPrEx>
          <w:tblCellMar>
            <w:top w:w="0" w:type="dxa"/>
            <w:left w:w="108" w:type="dxa"/>
            <w:bottom w:w="0" w:type="dxa"/>
            <w:right w:w="108" w:type="dxa"/>
          </w:tblCellMar>
        </w:tblPrEx>
        <w:trPr>
          <w:trHeight w:val="423"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2</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台式计算机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textAlignment w:val="baseline"/>
              <w:rPr>
                <w:rFonts w:ascii="宋体" w:hAnsi="宋体" w:cs="宋体"/>
                <w:sz w:val="24"/>
              </w:rPr>
            </w:pPr>
            <w:r>
              <w:rPr>
                <w:rFonts w:hint="eastAsia" w:ascii="宋体" w:hAnsi="宋体" w:cs="宋体"/>
                <w:sz w:val="24"/>
              </w:rPr>
              <w:t>参考品牌：联想、戴尔、惠普或同等档次及以上品牌</w:t>
            </w:r>
          </w:p>
          <w:p>
            <w:pPr>
              <w:widowControl/>
              <w:spacing w:line="276" w:lineRule="auto"/>
              <w:jc w:val="left"/>
              <w:rPr>
                <w:rFonts w:ascii="宋体" w:hAnsi="宋体" w:cs="宋体"/>
                <w:sz w:val="24"/>
              </w:rPr>
            </w:pPr>
            <w:r>
              <w:rPr>
                <w:rFonts w:hint="eastAsia" w:ascii="宋体" w:hAnsi="宋体" w:cs="宋体"/>
                <w:sz w:val="24"/>
              </w:rPr>
              <w:t>1、主板，电源等关键部件有原厂商统一品牌标志；</w:t>
            </w:r>
          </w:p>
          <w:p>
            <w:pPr>
              <w:widowControl/>
              <w:spacing w:line="276" w:lineRule="auto"/>
              <w:jc w:val="left"/>
              <w:rPr>
                <w:rFonts w:ascii="宋体" w:hAnsi="宋体" w:cs="宋体"/>
                <w:sz w:val="24"/>
              </w:rPr>
            </w:pPr>
            <w:r>
              <w:rPr>
                <w:rFonts w:hint="eastAsia" w:ascii="宋体" w:hAnsi="宋体" w:cs="宋体"/>
                <w:sz w:val="24"/>
              </w:rPr>
              <w:t>2、CPU：英特尔第十二代酷睿六核处理器I5-12400或以上，配置风扇导流罩（提供实物相片）；</w:t>
            </w:r>
          </w:p>
          <w:p>
            <w:pPr>
              <w:widowControl/>
              <w:spacing w:line="276" w:lineRule="auto"/>
              <w:jc w:val="left"/>
              <w:rPr>
                <w:rFonts w:ascii="宋体" w:hAnsi="宋体" w:cs="宋体"/>
                <w:sz w:val="24"/>
              </w:rPr>
            </w:pPr>
            <w:r>
              <w:rPr>
                <w:rFonts w:hint="eastAsia" w:ascii="宋体" w:hAnsi="宋体" w:cs="宋体"/>
                <w:sz w:val="24"/>
              </w:rPr>
              <w:t>3、主板：英特尔 B660芯片组或以上，PCI扩展插槽≥1个PCI+2个PCI-Ex1+1个PCI-Ex16，≥2个M2插槽；</w:t>
            </w:r>
          </w:p>
          <w:p>
            <w:pPr>
              <w:widowControl/>
              <w:spacing w:line="276" w:lineRule="auto"/>
              <w:jc w:val="left"/>
              <w:rPr>
                <w:rFonts w:ascii="宋体" w:hAnsi="宋体" w:cs="宋体"/>
                <w:sz w:val="24"/>
              </w:rPr>
            </w:pPr>
            <w:r>
              <w:rPr>
                <w:rFonts w:hint="eastAsia" w:ascii="宋体" w:hAnsi="宋体" w:cs="宋体"/>
                <w:sz w:val="24"/>
              </w:rPr>
              <w:t>4、内存：≥8G DDR4；</w:t>
            </w:r>
          </w:p>
          <w:p>
            <w:pPr>
              <w:widowControl/>
              <w:spacing w:line="276" w:lineRule="auto"/>
              <w:jc w:val="left"/>
              <w:rPr>
                <w:rFonts w:ascii="宋体" w:hAnsi="宋体" w:cs="宋体"/>
                <w:sz w:val="24"/>
              </w:rPr>
            </w:pPr>
            <w:r>
              <w:rPr>
                <w:rFonts w:hint="eastAsia" w:ascii="宋体" w:hAnsi="宋体" w:cs="宋体"/>
                <w:sz w:val="24"/>
              </w:rPr>
              <w:t>5、硬盘：扩展需要，不少于4个硬盘位，</w:t>
            </w:r>
            <w:r>
              <w:rPr>
                <w:rFonts w:hint="eastAsia" w:ascii="宋体" w:hAnsi="宋体" w:cs="宋体"/>
                <w:color w:val="000000"/>
                <w:sz w:val="24"/>
              </w:rPr>
              <w:t>支持固态硬盘、混合硬盘，</w:t>
            </w:r>
            <w:r>
              <w:rPr>
                <w:rFonts w:hint="eastAsia" w:ascii="宋体" w:hAnsi="宋体" w:cs="宋体"/>
                <w:sz w:val="24"/>
              </w:rPr>
              <w:t>本次要求不小于256G固态硬盘+不小于1TB 7200转机械硬盘；</w:t>
            </w:r>
          </w:p>
          <w:p>
            <w:pPr>
              <w:widowControl/>
              <w:spacing w:line="276" w:lineRule="auto"/>
              <w:jc w:val="left"/>
              <w:rPr>
                <w:rFonts w:ascii="宋体" w:hAnsi="宋体" w:cs="宋体"/>
                <w:sz w:val="24"/>
              </w:rPr>
            </w:pPr>
            <w:r>
              <w:rPr>
                <w:rFonts w:hint="eastAsia" w:ascii="宋体" w:hAnsi="宋体" w:cs="宋体"/>
                <w:sz w:val="24"/>
              </w:rPr>
              <w:t>6、显卡：≥高性能集成；</w:t>
            </w:r>
          </w:p>
          <w:p>
            <w:pPr>
              <w:widowControl/>
              <w:spacing w:line="276" w:lineRule="auto"/>
              <w:jc w:val="left"/>
              <w:rPr>
                <w:rFonts w:ascii="宋体" w:hAnsi="宋体" w:cs="宋体"/>
                <w:sz w:val="24"/>
              </w:rPr>
            </w:pPr>
            <w:r>
              <w:rPr>
                <w:rFonts w:hint="eastAsia" w:ascii="宋体" w:hAnsi="宋体" w:cs="宋体"/>
                <w:sz w:val="24"/>
              </w:rPr>
              <w:t>7、电源：更好扩展性，≥230W节能电源；</w:t>
            </w:r>
          </w:p>
          <w:p>
            <w:pPr>
              <w:widowControl/>
              <w:spacing w:line="276" w:lineRule="auto"/>
              <w:jc w:val="left"/>
              <w:rPr>
                <w:rFonts w:ascii="宋体" w:hAnsi="宋体" w:cs="宋体"/>
                <w:sz w:val="24"/>
              </w:rPr>
            </w:pPr>
            <w:r>
              <w:rPr>
                <w:rFonts w:hint="eastAsia" w:ascii="宋体" w:hAnsi="宋体" w:cs="宋体"/>
                <w:sz w:val="24"/>
              </w:rPr>
              <w:t>8、接口：≥8个USB口（前置≥4个USB3.2），≥1个VGA接口，≥1个HDMI接口, ≥1个9针COM接口，≥2个PS/2接口；</w:t>
            </w:r>
          </w:p>
          <w:p>
            <w:pPr>
              <w:widowControl/>
              <w:spacing w:line="276" w:lineRule="auto"/>
              <w:jc w:val="left"/>
              <w:rPr>
                <w:rFonts w:ascii="宋体" w:hAnsi="宋体" w:cs="宋体"/>
                <w:sz w:val="24"/>
              </w:rPr>
            </w:pPr>
            <w:r>
              <w:rPr>
                <w:rFonts w:hint="eastAsia" w:ascii="宋体" w:hAnsi="宋体" w:cs="宋体"/>
                <w:sz w:val="24"/>
              </w:rPr>
              <w:t>9、机箱：方便扩展与散热，机型体积不小于14.5L，顶置隐藏式提手，后置电源故障诊断灯（提供实物相片）；</w:t>
            </w:r>
          </w:p>
          <w:p>
            <w:pPr>
              <w:spacing w:line="360" w:lineRule="auto"/>
              <w:jc w:val="left"/>
              <w:textAlignment w:val="baseline"/>
              <w:rPr>
                <w:rFonts w:ascii="宋体" w:hAnsi="宋体" w:cs="宋体"/>
                <w:sz w:val="24"/>
              </w:rPr>
            </w:pPr>
            <w:r>
              <w:rPr>
                <w:rFonts w:hint="eastAsia" w:ascii="宋体" w:hAnsi="宋体" w:cs="宋体"/>
                <w:sz w:val="24"/>
              </w:rPr>
              <w:t>10、音频：集成高保真声卡；</w:t>
            </w:r>
          </w:p>
          <w:p>
            <w:pPr>
              <w:spacing w:line="360" w:lineRule="auto"/>
              <w:jc w:val="left"/>
              <w:textAlignment w:val="baseline"/>
              <w:rPr>
                <w:rFonts w:ascii="宋体" w:hAnsi="宋体" w:cs="宋体"/>
                <w:sz w:val="24"/>
              </w:rPr>
            </w:pPr>
            <w:r>
              <w:rPr>
                <w:rFonts w:hint="eastAsia" w:ascii="宋体" w:hAnsi="宋体" w:cs="宋体"/>
                <w:sz w:val="24"/>
              </w:rPr>
              <w:t>11、正版操作系统:出厂预装正版Windows11；</w:t>
            </w:r>
          </w:p>
          <w:p>
            <w:pPr>
              <w:rPr>
                <w:rFonts w:ascii="宋体" w:hAnsi="宋体" w:cs="宋体"/>
                <w:sz w:val="24"/>
              </w:rPr>
            </w:pPr>
            <w:r>
              <w:rPr>
                <w:rFonts w:hint="eastAsia" w:ascii="宋体" w:hAnsi="宋体" w:cs="宋体"/>
                <w:sz w:val="24"/>
              </w:rPr>
              <w:t>12、预装管理功能：配置网络同传功能，网络同传速度：100Mbps网络环境下克隆速度600Mbps/分以上，1Gbps网络环境下克隆速度1200MMbps/分以上；</w:t>
            </w:r>
          </w:p>
          <w:p>
            <w:pPr>
              <w:widowControl/>
              <w:rPr>
                <w:rFonts w:ascii="宋体" w:hAnsi="宋体" w:cs="宋体"/>
                <w:sz w:val="24"/>
              </w:rPr>
            </w:pPr>
            <w:r>
              <w:rPr>
                <w:rFonts w:hint="eastAsia" w:ascii="宋体" w:hAnsi="宋体" w:cs="宋体"/>
                <w:sz w:val="24"/>
              </w:rPr>
              <w:t>13、采用B/S架构管理端，具备设备分组管理、策略制定下发、全网健康状况监测、统一杀毒、统一漏洞修复、网络流量管理、终端软件管理、硬件资产管理以及各种报表和查询等功能；</w:t>
            </w:r>
          </w:p>
          <w:p>
            <w:pPr>
              <w:spacing w:line="360" w:lineRule="auto"/>
              <w:jc w:val="left"/>
              <w:textAlignment w:val="baseline"/>
              <w:rPr>
                <w:rFonts w:ascii="宋体" w:hAnsi="宋体" w:cs="宋体"/>
                <w:sz w:val="24"/>
              </w:rPr>
            </w:pPr>
            <w:r>
              <w:rPr>
                <w:rFonts w:hint="eastAsia" w:ascii="宋体" w:hAnsi="宋体" w:cs="宋体"/>
                <w:sz w:val="24"/>
              </w:rPr>
              <w:t>14、显示器：同品牌≥23英寸LED显示器；</w:t>
            </w:r>
          </w:p>
          <w:p>
            <w:pPr>
              <w:spacing w:line="360" w:lineRule="auto"/>
              <w:jc w:val="left"/>
              <w:textAlignment w:val="baseline"/>
              <w:rPr>
                <w:rFonts w:ascii="宋体" w:hAnsi="宋体" w:cs="宋体"/>
                <w:sz w:val="24"/>
              </w:rPr>
            </w:pPr>
            <w:r>
              <w:rPr>
                <w:rFonts w:hint="eastAsia" w:ascii="宋体" w:hAnsi="宋体" w:cs="宋体"/>
                <w:sz w:val="24"/>
              </w:rPr>
              <w:t>15、键鼠：USB键盘和鼠标；</w:t>
            </w:r>
          </w:p>
          <w:p>
            <w:pPr>
              <w:spacing w:line="360" w:lineRule="auto"/>
              <w:jc w:val="left"/>
              <w:textAlignment w:val="baseline"/>
              <w:rPr>
                <w:rFonts w:ascii="宋体" w:hAnsi="宋体" w:cs="宋体"/>
                <w:sz w:val="24"/>
              </w:rPr>
            </w:pPr>
            <w:r>
              <w:rPr>
                <w:rFonts w:hint="eastAsia" w:ascii="宋体" w:hAnsi="宋体" w:cs="宋体"/>
                <w:sz w:val="24"/>
              </w:rPr>
              <w:t>16、平均无故障时间大于80万小时；</w:t>
            </w:r>
          </w:p>
          <w:p>
            <w:pPr>
              <w:spacing w:line="360" w:lineRule="auto"/>
              <w:jc w:val="left"/>
              <w:textAlignment w:val="baseline"/>
              <w:rPr>
                <w:rFonts w:ascii="宋体" w:hAnsi="宋体" w:cs="宋体"/>
                <w:sz w:val="24"/>
              </w:rPr>
            </w:pPr>
            <w:r>
              <w:rPr>
                <w:rFonts w:hint="eastAsia" w:ascii="宋体" w:hAnsi="宋体" w:cs="宋体"/>
                <w:sz w:val="24"/>
              </w:rPr>
              <w:t>17、质保：原厂3年整机保修，包括键盘、鼠标、显示器等周边设备；原厂3年下一工作日上门服务，每周7天24小时热线支持服务；以400电话、800电话或官方网站查询得到的保修年限数据为准。</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pPr>
          </w:p>
          <w:p>
            <w:pPr>
              <w:pStyle w:val="2"/>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3</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台式计算机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textAlignment w:val="baseline"/>
              <w:rPr>
                <w:rFonts w:ascii="宋体" w:hAnsi="宋体" w:cs="宋体"/>
                <w:sz w:val="24"/>
              </w:rPr>
            </w:pPr>
            <w:r>
              <w:rPr>
                <w:rFonts w:hint="eastAsia" w:ascii="宋体" w:hAnsi="宋体" w:cs="宋体"/>
                <w:sz w:val="24"/>
              </w:rPr>
              <w:t>参考品牌：联想、戴尔、惠普或同等档次及以上品牌</w:t>
            </w:r>
          </w:p>
          <w:p>
            <w:pPr>
              <w:widowControl/>
              <w:spacing w:line="276" w:lineRule="auto"/>
              <w:jc w:val="left"/>
              <w:rPr>
                <w:rFonts w:ascii="宋体" w:hAnsi="宋体" w:cs="宋体"/>
                <w:sz w:val="24"/>
              </w:rPr>
            </w:pPr>
            <w:r>
              <w:rPr>
                <w:rFonts w:hint="eastAsia" w:ascii="宋体" w:hAnsi="宋体" w:cs="宋体"/>
                <w:sz w:val="24"/>
              </w:rPr>
              <w:t>1、主板，电源等关键部件有原厂商统一品牌标志；</w:t>
            </w:r>
          </w:p>
          <w:p>
            <w:pPr>
              <w:widowControl/>
              <w:spacing w:line="276" w:lineRule="auto"/>
              <w:jc w:val="left"/>
              <w:rPr>
                <w:rFonts w:ascii="宋体" w:hAnsi="宋体" w:cs="宋体"/>
                <w:sz w:val="24"/>
              </w:rPr>
            </w:pPr>
            <w:r>
              <w:rPr>
                <w:rFonts w:hint="eastAsia" w:ascii="宋体" w:hAnsi="宋体" w:cs="宋体"/>
                <w:sz w:val="24"/>
              </w:rPr>
              <w:t>2、CPU：英特尔第十二代酷睿六核处理器I5-12400或以上，配置风扇导流罩（提供实物相片）；</w:t>
            </w:r>
          </w:p>
          <w:p>
            <w:pPr>
              <w:widowControl/>
              <w:spacing w:line="276" w:lineRule="auto"/>
              <w:jc w:val="left"/>
              <w:rPr>
                <w:rFonts w:ascii="宋体" w:hAnsi="宋体" w:cs="宋体"/>
                <w:sz w:val="24"/>
              </w:rPr>
            </w:pPr>
            <w:r>
              <w:rPr>
                <w:rFonts w:hint="eastAsia" w:ascii="宋体" w:hAnsi="宋体" w:cs="宋体"/>
                <w:sz w:val="24"/>
              </w:rPr>
              <w:t>3、主板：英特尔 B660芯片组或以上，PCI扩展插槽≥1个PCI+2个PCI-Ex1+1个PCI-Ex16，≥2个M2插槽；</w:t>
            </w:r>
          </w:p>
          <w:p>
            <w:pPr>
              <w:widowControl/>
              <w:spacing w:line="276" w:lineRule="auto"/>
              <w:jc w:val="left"/>
              <w:rPr>
                <w:rFonts w:ascii="宋体" w:hAnsi="宋体" w:cs="宋体"/>
                <w:sz w:val="24"/>
              </w:rPr>
            </w:pPr>
            <w:r>
              <w:rPr>
                <w:rFonts w:hint="eastAsia" w:ascii="宋体" w:hAnsi="宋体" w:cs="宋体"/>
                <w:sz w:val="24"/>
              </w:rPr>
              <w:t>4、内存：≥16G DDR4-3200；</w:t>
            </w:r>
          </w:p>
          <w:p>
            <w:pPr>
              <w:widowControl/>
              <w:spacing w:line="276" w:lineRule="auto"/>
              <w:jc w:val="left"/>
              <w:rPr>
                <w:rFonts w:ascii="宋体" w:hAnsi="宋体" w:cs="宋体"/>
                <w:sz w:val="24"/>
              </w:rPr>
            </w:pPr>
            <w:r>
              <w:rPr>
                <w:rFonts w:hint="eastAsia" w:ascii="宋体" w:hAnsi="宋体" w:cs="宋体"/>
                <w:sz w:val="24"/>
              </w:rPr>
              <w:t>5、硬盘：扩展需要，不少于4个硬盘位，支持固态硬盘、混合硬盘，本次要求不小于512GB  NVME PCIe SSD固态硬盘；</w:t>
            </w:r>
          </w:p>
          <w:p>
            <w:pPr>
              <w:widowControl/>
              <w:spacing w:line="276" w:lineRule="auto"/>
              <w:jc w:val="left"/>
              <w:rPr>
                <w:rFonts w:ascii="宋体" w:hAnsi="宋体" w:cs="宋体"/>
                <w:sz w:val="24"/>
              </w:rPr>
            </w:pPr>
            <w:r>
              <w:rPr>
                <w:rFonts w:hint="eastAsia" w:ascii="宋体" w:hAnsi="宋体" w:cs="宋体"/>
                <w:sz w:val="24"/>
              </w:rPr>
              <w:t>6、显卡：≥高性能集成；</w:t>
            </w:r>
          </w:p>
          <w:p>
            <w:pPr>
              <w:widowControl/>
              <w:spacing w:line="276" w:lineRule="auto"/>
              <w:jc w:val="left"/>
              <w:rPr>
                <w:rFonts w:ascii="宋体" w:hAnsi="宋体" w:cs="宋体"/>
                <w:sz w:val="24"/>
              </w:rPr>
            </w:pPr>
            <w:r>
              <w:rPr>
                <w:rFonts w:hint="eastAsia" w:ascii="宋体" w:hAnsi="宋体" w:cs="宋体"/>
                <w:sz w:val="24"/>
              </w:rPr>
              <w:t>7、电源：更好扩展性，≥230W节能电源；</w:t>
            </w:r>
          </w:p>
          <w:p>
            <w:pPr>
              <w:widowControl/>
              <w:spacing w:line="276" w:lineRule="auto"/>
              <w:jc w:val="left"/>
              <w:rPr>
                <w:rFonts w:ascii="宋体" w:hAnsi="宋体" w:cs="宋体"/>
                <w:sz w:val="24"/>
              </w:rPr>
            </w:pPr>
            <w:r>
              <w:rPr>
                <w:rFonts w:hint="eastAsia" w:ascii="宋体" w:hAnsi="宋体" w:cs="宋体"/>
                <w:sz w:val="24"/>
              </w:rPr>
              <w:t>8、接口：≥8个USB口（前置≥4个USB3.2），≥1个VGA接口，≥1个HDMI接口, ≥1个9针COM接口，≥2个PS/2接口；</w:t>
            </w:r>
          </w:p>
          <w:p>
            <w:pPr>
              <w:widowControl/>
              <w:spacing w:line="276" w:lineRule="auto"/>
              <w:jc w:val="left"/>
              <w:rPr>
                <w:rFonts w:ascii="宋体" w:hAnsi="宋体" w:cs="宋体"/>
                <w:sz w:val="24"/>
              </w:rPr>
            </w:pPr>
            <w:r>
              <w:rPr>
                <w:rFonts w:hint="eastAsia" w:ascii="宋体" w:hAnsi="宋体" w:cs="宋体"/>
                <w:sz w:val="24"/>
              </w:rPr>
              <w:t>9、机箱：方便扩展与散热，机型体积不小于14.5L，顶置隐藏式提手，后置电源故障诊断灯（提供实物相片）；</w:t>
            </w:r>
          </w:p>
          <w:p>
            <w:pPr>
              <w:spacing w:line="360" w:lineRule="auto"/>
              <w:jc w:val="left"/>
              <w:textAlignment w:val="baseline"/>
              <w:rPr>
                <w:rFonts w:ascii="宋体" w:hAnsi="宋体" w:cs="宋体"/>
                <w:sz w:val="24"/>
              </w:rPr>
            </w:pPr>
            <w:r>
              <w:rPr>
                <w:rFonts w:hint="eastAsia" w:ascii="宋体" w:hAnsi="宋体" w:cs="宋体"/>
                <w:sz w:val="24"/>
              </w:rPr>
              <w:t>10、音频：集成高保真声卡；</w:t>
            </w:r>
          </w:p>
          <w:p>
            <w:pPr>
              <w:spacing w:line="360" w:lineRule="auto"/>
              <w:jc w:val="left"/>
              <w:textAlignment w:val="baseline"/>
              <w:rPr>
                <w:rFonts w:ascii="宋体" w:hAnsi="宋体" w:cs="宋体"/>
                <w:sz w:val="24"/>
              </w:rPr>
            </w:pPr>
            <w:r>
              <w:rPr>
                <w:rFonts w:hint="eastAsia" w:ascii="宋体" w:hAnsi="宋体" w:cs="宋体"/>
                <w:sz w:val="24"/>
              </w:rPr>
              <w:t>11、正版操作系统:出厂预装正版Windows11；</w:t>
            </w:r>
          </w:p>
          <w:p>
            <w:pPr>
              <w:rPr>
                <w:rFonts w:ascii="宋体" w:hAnsi="宋体" w:cs="宋体"/>
                <w:sz w:val="24"/>
              </w:rPr>
            </w:pPr>
            <w:r>
              <w:rPr>
                <w:rFonts w:hint="eastAsia" w:ascii="宋体" w:hAnsi="宋体" w:cs="宋体"/>
                <w:sz w:val="24"/>
              </w:rPr>
              <w:t>12、预装管理功能：配置网络同传功能，网络同传速度：100Mbps网络环境下克隆速度600Mbps/分以上，1Gbps网络环境下克隆速度1200MMbps/分以上；</w:t>
            </w:r>
          </w:p>
          <w:p>
            <w:pPr>
              <w:widowControl/>
              <w:rPr>
                <w:rFonts w:ascii="宋体" w:hAnsi="宋体" w:cs="宋体"/>
                <w:sz w:val="24"/>
              </w:rPr>
            </w:pPr>
            <w:r>
              <w:rPr>
                <w:rFonts w:hint="eastAsia" w:ascii="宋体" w:hAnsi="宋体" w:cs="宋体"/>
                <w:sz w:val="24"/>
              </w:rPr>
              <w:t>13、采用B/S架构管理端，具备设备分组管理、策略制定下发、全网健康状况监测、统一杀毒、统一漏洞修复、网络流量管理、终端软件管理、硬件资产管理以及各种报表和查询等功能；</w:t>
            </w:r>
          </w:p>
          <w:p>
            <w:pPr>
              <w:spacing w:line="360" w:lineRule="auto"/>
              <w:jc w:val="left"/>
              <w:textAlignment w:val="baseline"/>
              <w:rPr>
                <w:rFonts w:ascii="宋体" w:hAnsi="宋体" w:cs="宋体"/>
                <w:sz w:val="24"/>
              </w:rPr>
            </w:pPr>
            <w:r>
              <w:rPr>
                <w:rFonts w:hint="eastAsia" w:ascii="宋体" w:hAnsi="宋体" w:cs="宋体"/>
                <w:sz w:val="24"/>
              </w:rPr>
              <w:t>14、显示器：同品牌≥23英寸LED显示器；</w:t>
            </w:r>
          </w:p>
          <w:p>
            <w:pPr>
              <w:spacing w:line="360" w:lineRule="auto"/>
              <w:jc w:val="left"/>
              <w:textAlignment w:val="baseline"/>
              <w:rPr>
                <w:rFonts w:ascii="宋体" w:hAnsi="宋体" w:cs="宋体"/>
                <w:sz w:val="24"/>
              </w:rPr>
            </w:pPr>
            <w:r>
              <w:rPr>
                <w:rFonts w:hint="eastAsia" w:ascii="宋体" w:hAnsi="宋体" w:cs="宋体"/>
                <w:sz w:val="24"/>
              </w:rPr>
              <w:t>15、键鼠：USB键盘和鼠标；</w:t>
            </w:r>
          </w:p>
          <w:p>
            <w:pPr>
              <w:spacing w:line="360" w:lineRule="auto"/>
              <w:jc w:val="left"/>
              <w:textAlignment w:val="baseline"/>
              <w:rPr>
                <w:rFonts w:ascii="宋体" w:hAnsi="宋体" w:cs="宋体"/>
                <w:sz w:val="24"/>
              </w:rPr>
            </w:pPr>
            <w:r>
              <w:rPr>
                <w:rFonts w:hint="eastAsia" w:ascii="宋体" w:hAnsi="宋体" w:cs="宋体"/>
                <w:sz w:val="24"/>
              </w:rPr>
              <w:t>16、平均无故障时间大于80万小时；</w:t>
            </w:r>
          </w:p>
          <w:p>
            <w:pPr>
              <w:spacing w:line="360" w:lineRule="auto"/>
              <w:jc w:val="left"/>
              <w:textAlignment w:val="baseline"/>
            </w:pPr>
            <w:r>
              <w:rPr>
                <w:rFonts w:hint="eastAsia" w:ascii="宋体" w:hAnsi="宋体" w:cs="宋体"/>
                <w:sz w:val="24"/>
              </w:rPr>
              <w:t>17、质保：原厂3年整机保修，包括键盘、鼠标、显示器等周边设备；原厂3年下一工作日上门服务，每周7天24小时热线支持服务；以400电话、800电话或官方网站查询得到的保修年限数据为准。</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 xml:space="preserve"> </w:t>
            </w: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4</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台式计算机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textAlignment w:val="baseline"/>
              <w:rPr>
                <w:rFonts w:ascii="Arial" w:hAnsi="Arial" w:cs="Arial"/>
                <w:b/>
                <w:bCs/>
                <w:color w:val="000000"/>
                <w:sz w:val="24"/>
              </w:rPr>
            </w:pPr>
            <w:r>
              <w:rPr>
                <w:rFonts w:ascii="Arial" w:hAnsi="Arial" w:cs="Arial"/>
                <w:b/>
                <w:bCs/>
                <w:color w:val="000000"/>
                <w:sz w:val="24"/>
              </w:rPr>
              <w:t>参考品牌：联想、戴尔、惠普或同等档次及以上品牌</w:t>
            </w:r>
          </w:p>
          <w:p>
            <w:pPr>
              <w:widowControl/>
              <w:spacing w:line="276" w:lineRule="auto"/>
              <w:jc w:val="left"/>
              <w:rPr>
                <w:rFonts w:ascii="宋体" w:hAnsi="宋体" w:cs="宋体"/>
                <w:sz w:val="24"/>
              </w:rPr>
            </w:pPr>
            <w:r>
              <w:rPr>
                <w:rFonts w:hint="eastAsia" w:ascii="宋体" w:hAnsi="宋体" w:cs="宋体"/>
                <w:sz w:val="24"/>
              </w:rPr>
              <w:t>1、主板，电源等关键部件有原厂商统一品牌标志；</w:t>
            </w:r>
          </w:p>
          <w:p>
            <w:pPr>
              <w:widowControl/>
              <w:spacing w:line="276" w:lineRule="auto"/>
              <w:jc w:val="left"/>
              <w:rPr>
                <w:rFonts w:ascii="宋体" w:hAnsi="宋体" w:cs="宋体"/>
                <w:sz w:val="24"/>
              </w:rPr>
            </w:pPr>
            <w:r>
              <w:rPr>
                <w:rFonts w:hint="eastAsia" w:ascii="宋体" w:hAnsi="宋体" w:cs="宋体"/>
                <w:sz w:val="24"/>
              </w:rPr>
              <w:t>2、CPU：英特尔第十二代酷睿处理器I7-12700或以上，配置风扇导流罩；</w:t>
            </w:r>
          </w:p>
          <w:p>
            <w:pPr>
              <w:widowControl/>
              <w:spacing w:line="276" w:lineRule="auto"/>
              <w:jc w:val="left"/>
              <w:rPr>
                <w:rFonts w:ascii="宋体" w:hAnsi="宋体" w:cs="宋体"/>
                <w:sz w:val="24"/>
              </w:rPr>
            </w:pPr>
            <w:r>
              <w:rPr>
                <w:rFonts w:hint="eastAsia" w:ascii="宋体" w:hAnsi="宋体" w:cs="宋体"/>
                <w:sz w:val="24"/>
              </w:rPr>
              <w:t>3、主板：英特尔 B660芯片组或以上，PCI扩展插槽≥1个PCI+2个PCI-Ex1+1个PCI-Ex16，≥2个M2插槽；</w:t>
            </w:r>
          </w:p>
          <w:p>
            <w:pPr>
              <w:widowControl/>
              <w:spacing w:line="276" w:lineRule="auto"/>
              <w:jc w:val="left"/>
              <w:rPr>
                <w:rFonts w:ascii="宋体" w:hAnsi="宋体" w:cs="宋体"/>
                <w:sz w:val="24"/>
              </w:rPr>
            </w:pPr>
            <w:r>
              <w:rPr>
                <w:rFonts w:hint="eastAsia" w:ascii="宋体" w:hAnsi="宋体" w:cs="宋体"/>
                <w:sz w:val="24"/>
              </w:rPr>
              <w:t>4、内存：≥16G DDR4-3200；</w:t>
            </w:r>
          </w:p>
          <w:p>
            <w:pPr>
              <w:widowControl/>
              <w:spacing w:line="276" w:lineRule="auto"/>
              <w:jc w:val="left"/>
              <w:rPr>
                <w:rFonts w:ascii="宋体" w:hAnsi="宋体" w:cs="宋体"/>
                <w:sz w:val="24"/>
              </w:rPr>
            </w:pPr>
            <w:r>
              <w:rPr>
                <w:rFonts w:hint="eastAsia" w:ascii="宋体" w:hAnsi="宋体" w:cs="宋体"/>
                <w:sz w:val="24"/>
              </w:rPr>
              <w:t xml:space="preserve">5、硬盘：扩展需要，不少于4个硬盘位，支持固态硬盘、混合硬盘，本次要求不小于240GB  </w:t>
            </w:r>
            <w:r>
              <w:rPr>
                <w:rFonts w:hint="eastAsia" w:ascii="宋体" w:hAnsi="宋体" w:cs="宋体"/>
                <w:color w:val="000000"/>
                <w:sz w:val="24"/>
              </w:rPr>
              <w:t>PCIe4.0SSD固态硬盘+不小于1TB 7200转机械硬盘</w:t>
            </w:r>
            <w:r>
              <w:rPr>
                <w:rFonts w:hint="eastAsia" w:ascii="宋体" w:hAnsi="宋体" w:cs="宋体"/>
                <w:sz w:val="24"/>
              </w:rPr>
              <w:t>；</w:t>
            </w:r>
          </w:p>
          <w:p>
            <w:pPr>
              <w:widowControl/>
              <w:spacing w:line="276" w:lineRule="auto"/>
              <w:jc w:val="left"/>
              <w:rPr>
                <w:rFonts w:ascii="宋体" w:hAnsi="宋体" w:cs="宋体"/>
                <w:sz w:val="24"/>
              </w:rPr>
            </w:pPr>
            <w:r>
              <w:rPr>
                <w:rFonts w:hint="eastAsia" w:ascii="宋体" w:hAnsi="宋体" w:cs="宋体"/>
                <w:sz w:val="24"/>
              </w:rPr>
              <w:t>6、显卡：≥高性能集成；</w:t>
            </w:r>
          </w:p>
          <w:p>
            <w:pPr>
              <w:widowControl/>
              <w:spacing w:line="276" w:lineRule="auto"/>
              <w:jc w:val="left"/>
              <w:rPr>
                <w:rFonts w:ascii="宋体" w:hAnsi="宋体" w:cs="宋体"/>
                <w:sz w:val="24"/>
              </w:rPr>
            </w:pPr>
            <w:r>
              <w:rPr>
                <w:rFonts w:hint="eastAsia" w:ascii="宋体" w:hAnsi="宋体" w:cs="宋体"/>
                <w:sz w:val="24"/>
              </w:rPr>
              <w:t>7、电源：更好扩展性，≥230W节能电源；</w:t>
            </w:r>
          </w:p>
          <w:p>
            <w:pPr>
              <w:widowControl/>
              <w:spacing w:line="276" w:lineRule="auto"/>
              <w:jc w:val="left"/>
              <w:rPr>
                <w:rFonts w:ascii="宋体" w:hAnsi="宋体" w:cs="宋体"/>
                <w:sz w:val="24"/>
              </w:rPr>
            </w:pPr>
            <w:r>
              <w:rPr>
                <w:rFonts w:hint="eastAsia" w:ascii="宋体" w:hAnsi="宋体" w:cs="宋体"/>
                <w:sz w:val="24"/>
              </w:rPr>
              <w:t>8、接口：≥8个USB口（前置≥4个USB3.2），≥1个VGA接口，≥1个HDMI接口, ≥1个9针COM接口，≥2个PS/2接口；</w:t>
            </w:r>
          </w:p>
          <w:p>
            <w:pPr>
              <w:widowControl/>
              <w:spacing w:line="276" w:lineRule="auto"/>
              <w:jc w:val="left"/>
              <w:rPr>
                <w:rFonts w:ascii="宋体" w:hAnsi="宋体" w:cs="宋体"/>
                <w:sz w:val="24"/>
              </w:rPr>
            </w:pPr>
            <w:r>
              <w:rPr>
                <w:rFonts w:hint="eastAsia" w:ascii="宋体" w:hAnsi="宋体" w:cs="宋体"/>
                <w:sz w:val="24"/>
              </w:rPr>
              <w:t>9、机箱：方便扩展与散热，机型体积不小于14.5L，顶置隐藏式提手，后置电源故障诊断灯（提供实物相片）；</w:t>
            </w:r>
          </w:p>
          <w:p>
            <w:pPr>
              <w:spacing w:line="360" w:lineRule="auto"/>
              <w:jc w:val="left"/>
              <w:textAlignment w:val="baseline"/>
              <w:rPr>
                <w:rFonts w:ascii="宋体" w:hAnsi="宋体" w:cs="宋体"/>
                <w:sz w:val="24"/>
              </w:rPr>
            </w:pPr>
            <w:r>
              <w:rPr>
                <w:rFonts w:hint="eastAsia" w:ascii="宋体" w:hAnsi="宋体" w:cs="宋体"/>
                <w:sz w:val="24"/>
              </w:rPr>
              <w:t>10、音频：集成高保真声卡；</w:t>
            </w:r>
          </w:p>
          <w:p>
            <w:pPr>
              <w:spacing w:line="360" w:lineRule="auto"/>
              <w:jc w:val="left"/>
              <w:textAlignment w:val="baseline"/>
              <w:rPr>
                <w:rFonts w:ascii="宋体" w:hAnsi="宋体" w:cs="宋体"/>
                <w:sz w:val="24"/>
              </w:rPr>
            </w:pPr>
            <w:r>
              <w:rPr>
                <w:rFonts w:hint="eastAsia" w:ascii="宋体" w:hAnsi="宋体" w:cs="宋体"/>
                <w:sz w:val="24"/>
              </w:rPr>
              <w:t>11、正版操作系统:出厂预装正版Windows11；</w:t>
            </w:r>
          </w:p>
          <w:p>
            <w:pPr>
              <w:rPr>
                <w:rFonts w:ascii="宋体" w:hAnsi="宋体" w:cs="宋体"/>
                <w:sz w:val="24"/>
              </w:rPr>
            </w:pPr>
            <w:r>
              <w:rPr>
                <w:rFonts w:hint="eastAsia" w:ascii="宋体" w:hAnsi="宋体" w:cs="宋体"/>
                <w:sz w:val="24"/>
              </w:rPr>
              <w:t>12、预装管理功能：配置网络同传功能，网络同传速度：100Mbps网络环境下克隆速度600Mbps/分以上，1Gbps网络环境下克隆速度1200MMbps/分以上；</w:t>
            </w:r>
          </w:p>
          <w:p>
            <w:pPr>
              <w:widowControl/>
              <w:rPr>
                <w:rFonts w:ascii="宋体" w:hAnsi="宋体" w:cs="宋体"/>
                <w:sz w:val="24"/>
              </w:rPr>
            </w:pPr>
            <w:r>
              <w:rPr>
                <w:rFonts w:hint="eastAsia" w:ascii="宋体" w:hAnsi="宋体" w:cs="宋体"/>
                <w:sz w:val="24"/>
              </w:rPr>
              <w:t>13、采用B/S架构管理端，具备设备分组管理、策略制定下发、全网健康状况监测、统一杀毒、统一漏洞修复、网络流量管理、终端软件管理、硬件资产管理以及各种报表和查询等功能；</w:t>
            </w:r>
          </w:p>
          <w:p>
            <w:pPr>
              <w:spacing w:line="360" w:lineRule="auto"/>
              <w:jc w:val="left"/>
              <w:textAlignment w:val="baseline"/>
              <w:rPr>
                <w:rFonts w:ascii="宋体" w:hAnsi="宋体" w:cs="宋体"/>
                <w:sz w:val="24"/>
              </w:rPr>
            </w:pPr>
            <w:r>
              <w:rPr>
                <w:rFonts w:hint="eastAsia" w:ascii="宋体" w:hAnsi="宋体" w:cs="宋体"/>
                <w:sz w:val="24"/>
              </w:rPr>
              <w:t>14、显示器：同品牌≥23英寸LED显示器；</w:t>
            </w:r>
          </w:p>
          <w:p>
            <w:pPr>
              <w:spacing w:line="360" w:lineRule="auto"/>
              <w:jc w:val="left"/>
              <w:textAlignment w:val="baseline"/>
              <w:rPr>
                <w:rFonts w:ascii="宋体" w:hAnsi="宋体" w:cs="宋体"/>
                <w:sz w:val="24"/>
              </w:rPr>
            </w:pPr>
            <w:r>
              <w:rPr>
                <w:rFonts w:hint="eastAsia" w:ascii="宋体" w:hAnsi="宋体" w:cs="宋体"/>
                <w:sz w:val="24"/>
              </w:rPr>
              <w:t>15、键鼠：USB键盘和鼠标；</w:t>
            </w:r>
          </w:p>
          <w:p>
            <w:pPr>
              <w:spacing w:line="360" w:lineRule="auto"/>
              <w:jc w:val="left"/>
              <w:textAlignment w:val="baseline"/>
              <w:rPr>
                <w:rFonts w:ascii="宋体" w:hAnsi="宋体" w:cs="宋体"/>
                <w:sz w:val="24"/>
              </w:rPr>
            </w:pPr>
            <w:r>
              <w:rPr>
                <w:rFonts w:hint="eastAsia" w:ascii="宋体" w:hAnsi="宋体" w:cs="宋体"/>
                <w:sz w:val="24"/>
              </w:rPr>
              <w:t>16、平均无故障时间大于80万小时；</w:t>
            </w:r>
          </w:p>
          <w:p>
            <w:pPr>
              <w:spacing w:line="360" w:lineRule="auto"/>
              <w:jc w:val="left"/>
              <w:textAlignment w:val="baseline"/>
              <w:rPr>
                <w:rFonts w:ascii="Arial" w:hAnsi="Arial" w:cs="Arial"/>
                <w:sz w:val="24"/>
              </w:rPr>
            </w:pPr>
            <w:r>
              <w:rPr>
                <w:rFonts w:hint="eastAsia" w:ascii="宋体" w:hAnsi="宋体" w:cs="宋体"/>
                <w:sz w:val="24"/>
              </w:rPr>
              <w:t>17、质保：原厂3年整机保修，包括键盘、鼠标、显示器等周边设备；原厂3年下一工作日上门服务，每周7天24小时热线支持服务；以400电话、800电话或官方网站查询得到的保修年限数据为准。</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5</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台式计算机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textAlignment w:val="baseline"/>
              <w:rPr>
                <w:rFonts w:ascii="Arial" w:hAnsi="Arial" w:cs="Arial"/>
                <w:b/>
                <w:bCs/>
                <w:color w:val="000000"/>
                <w:sz w:val="24"/>
              </w:rPr>
            </w:pPr>
            <w:r>
              <w:rPr>
                <w:rFonts w:ascii="Arial" w:hAnsi="Arial" w:cs="Arial"/>
                <w:b/>
                <w:bCs/>
                <w:color w:val="000000"/>
                <w:sz w:val="24"/>
              </w:rPr>
              <w:t>参考品牌：联想、戴尔、惠普或同等档次及以上品牌</w:t>
            </w:r>
          </w:p>
          <w:p>
            <w:pPr>
              <w:widowControl/>
              <w:spacing w:line="276" w:lineRule="auto"/>
              <w:jc w:val="left"/>
              <w:rPr>
                <w:rFonts w:ascii="宋体" w:hAnsi="宋体" w:cs="宋体"/>
                <w:b/>
                <w:color w:val="000000" w:themeColor="text1"/>
                <w:kern w:val="0"/>
                <w:sz w:val="24"/>
              </w:rPr>
            </w:pPr>
            <w:r>
              <w:rPr>
                <w:rFonts w:hint="eastAsia" w:ascii="宋体" w:hAnsi="宋体" w:cs="宋体"/>
                <w:color w:val="000000" w:themeColor="text1"/>
                <w:kern w:val="0"/>
                <w:sz w:val="24"/>
              </w:rPr>
              <w:t>1、</w:t>
            </w:r>
            <w:r>
              <w:rPr>
                <w:rFonts w:hint="eastAsia" w:ascii="宋体" w:hAnsi="宋体" w:cs="宋体"/>
                <w:sz w:val="24"/>
              </w:rPr>
              <w:t>主板，电源等关键部件有原厂商统一品牌标志；</w:t>
            </w:r>
          </w:p>
          <w:p>
            <w:pPr>
              <w:widowControl/>
              <w:spacing w:line="276" w:lineRule="auto"/>
              <w:jc w:val="left"/>
              <w:rPr>
                <w:rFonts w:ascii="宋体" w:hAnsi="宋体" w:cs="宋体"/>
                <w:color w:val="000000" w:themeColor="text1"/>
                <w:kern w:val="0"/>
                <w:sz w:val="24"/>
              </w:rPr>
            </w:pPr>
            <w:r>
              <w:rPr>
                <w:rFonts w:hint="eastAsia" w:ascii="宋体" w:hAnsi="宋体" w:cs="宋体"/>
                <w:color w:val="000000" w:themeColor="text1"/>
                <w:kern w:val="0"/>
                <w:sz w:val="24"/>
              </w:rPr>
              <w:t>2、CPU：</w:t>
            </w:r>
            <w:r>
              <w:rPr>
                <w:rFonts w:hint="eastAsia" w:ascii="宋体" w:hAnsi="宋体" w:cs="宋体"/>
                <w:kern w:val="0"/>
                <w:sz w:val="24"/>
              </w:rPr>
              <w:t>英特尔第十二代酷睿处理器I5-12500T</w:t>
            </w:r>
            <w:r>
              <w:rPr>
                <w:rFonts w:hint="eastAsia" w:ascii="宋体" w:hAnsi="宋体" w:cs="宋体"/>
                <w:color w:val="000000" w:themeColor="text1"/>
                <w:kern w:val="0"/>
                <w:sz w:val="24"/>
              </w:rPr>
              <w:t>。</w:t>
            </w:r>
          </w:p>
          <w:p>
            <w:pPr>
              <w:widowControl/>
              <w:spacing w:line="276" w:lineRule="auto"/>
              <w:jc w:val="left"/>
              <w:rPr>
                <w:rFonts w:ascii="宋体" w:hAnsi="宋体" w:cs="宋体"/>
                <w:color w:val="000000" w:themeColor="text1"/>
                <w:kern w:val="0"/>
                <w:sz w:val="24"/>
              </w:rPr>
            </w:pPr>
            <w:r>
              <w:rPr>
                <w:rFonts w:hint="eastAsia" w:ascii="宋体" w:hAnsi="宋体" w:cs="宋体"/>
                <w:color w:val="000000" w:themeColor="text1"/>
                <w:kern w:val="0"/>
                <w:sz w:val="24"/>
              </w:rPr>
              <w:t>3、主板：</w:t>
            </w:r>
            <w:r>
              <w:rPr>
                <w:rFonts w:hint="eastAsia" w:ascii="宋体" w:hAnsi="宋体" w:cs="宋体"/>
                <w:color w:val="000000"/>
                <w:kern w:val="0"/>
                <w:sz w:val="24"/>
              </w:rPr>
              <w:t>英特尔 B660芯片组或以上</w:t>
            </w:r>
            <w:r>
              <w:rPr>
                <w:rFonts w:hint="eastAsia" w:ascii="宋体" w:hAnsi="宋体" w:cs="宋体"/>
                <w:color w:val="000000" w:themeColor="text1"/>
                <w:kern w:val="0"/>
                <w:sz w:val="24"/>
              </w:rPr>
              <w:t>；</w:t>
            </w:r>
          </w:p>
          <w:p>
            <w:pPr>
              <w:widowControl/>
              <w:spacing w:line="276" w:lineRule="auto"/>
              <w:jc w:val="left"/>
              <w:rPr>
                <w:rFonts w:ascii="宋体" w:hAnsi="宋体" w:cs="宋体"/>
                <w:color w:val="000000" w:themeColor="text1"/>
                <w:kern w:val="0"/>
                <w:sz w:val="24"/>
              </w:rPr>
            </w:pPr>
            <w:r>
              <w:rPr>
                <w:rFonts w:hint="eastAsia" w:ascii="宋体" w:hAnsi="宋体" w:cs="宋体"/>
                <w:color w:val="000000" w:themeColor="text1"/>
                <w:kern w:val="0"/>
                <w:sz w:val="24"/>
              </w:rPr>
              <w:t>4、内存：≥8G DDR4 2666MHZ。</w:t>
            </w:r>
          </w:p>
          <w:p>
            <w:pPr>
              <w:widowControl/>
              <w:spacing w:line="276" w:lineRule="auto"/>
              <w:jc w:val="left"/>
              <w:rPr>
                <w:rFonts w:ascii="宋体" w:hAnsi="宋体" w:cs="宋体"/>
                <w:color w:val="000000" w:themeColor="text1"/>
                <w:kern w:val="0"/>
                <w:sz w:val="24"/>
              </w:rPr>
            </w:pPr>
            <w:r>
              <w:rPr>
                <w:rFonts w:hint="eastAsia" w:ascii="宋体" w:hAnsi="宋体" w:cs="宋体"/>
                <w:color w:val="000000" w:themeColor="text1"/>
                <w:kern w:val="0"/>
                <w:sz w:val="24"/>
              </w:rPr>
              <w:t>5、硬盘：≥240G-SSD固态 ；</w:t>
            </w:r>
          </w:p>
          <w:p>
            <w:pPr>
              <w:widowControl/>
              <w:spacing w:line="276" w:lineRule="auto"/>
              <w:jc w:val="left"/>
              <w:rPr>
                <w:rFonts w:ascii="宋体" w:hAnsi="宋体" w:cs="宋体"/>
                <w:color w:val="000000" w:themeColor="text1"/>
                <w:kern w:val="0"/>
                <w:sz w:val="24"/>
              </w:rPr>
            </w:pPr>
            <w:r>
              <w:rPr>
                <w:rFonts w:hint="eastAsia" w:ascii="宋体" w:hAnsi="宋体" w:cs="宋体"/>
                <w:color w:val="000000" w:themeColor="text1"/>
                <w:kern w:val="0"/>
                <w:sz w:val="24"/>
              </w:rPr>
              <w:t>6、显卡：集成；</w:t>
            </w:r>
          </w:p>
          <w:p>
            <w:pPr>
              <w:widowControl/>
              <w:spacing w:line="276" w:lineRule="auto"/>
              <w:jc w:val="left"/>
              <w:rPr>
                <w:rFonts w:ascii="宋体" w:hAnsi="宋体" w:cs="宋体"/>
                <w:color w:val="000000" w:themeColor="text1"/>
                <w:kern w:val="0"/>
                <w:sz w:val="24"/>
              </w:rPr>
            </w:pPr>
            <w:r>
              <w:rPr>
                <w:rFonts w:hint="eastAsia" w:ascii="宋体" w:hAnsi="宋体" w:cs="宋体"/>
                <w:color w:val="000000" w:themeColor="text1"/>
                <w:kern w:val="0"/>
                <w:sz w:val="24"/>
              </w:rPr>
              <w:t>7、</w:t>
            </w:r>
            <w:r>
              <w:rPr>
                <w:rFonts w:hint="eastAsia" w:ascii="宋体" w:hAnsi="宋体" w:cs="宋体"/>
                <w:color w:val="000000"/>
                <w:sz w:val="24"/>
              </w:rPr>
              <w:t>键鼠：USB键盘和鼠标</w:t>
            </w:r>
            <w:r>
              <w:rPr>
                <w:rFonts w:hint="eastAsia" w:ascii="宋体" w:hAnsi="宋体" w:cs="宋体"/>
                <w:color w:val="000000" w:themeColor="text1"/>
                <w:kern w:val="0"/>
                <w:sz w:val="24"/>
              </w:rPr>
              <w:t>；</w:t>
            </w:r>
          </w:p>
          <w:p>
            <w:pPr>
              <w:widowControl/>
              <w:spacing w:line="276" w:lineRule="auto"/>
              <w:jc w:val="left"/>
              <w:rPr>
                <w:rFonts w:ascii="宋体" w:hAnsi="宋体" w:cs="宋体"/>
                <w:color w:val="000000" w:themeColor="text1"/>
                <w:kern w:val="0"/>
                <w:sz w:val="24"/>
              </w:rPr>
            </w:pPr>
            <w:r>
              <w:rPr>
                <w:rFonts w:hint="eastAsia" w:ascii="宋体" w:hAnsi="宋体" w:cs="宋体"/>
                <w:color w:val="000000" w:themeColor="text1"/>
                <w:kern w:val="0"/>
                <w:sz w:val="24"/>
              </w:rPr>
              <w:t>8、电源：≤70W节能电源；</w:t>
            </w:r>
          </w:p>
          <w:p>
            <w:pPr>
              <w:widowControl/>
              <w:spacing w:line="276" w:lineRule="auto"/>
              <w:jc w:val="left"/>
              <w:rPr>
                <w:rFonts w:ascii="宋体" w:hAnsi="宋体" w:cs="宋体"/>
                <w:b/>
                <w:color w:val="000000" w:themeColor="text1"/>
                <w:kern w:val="0"/>
                <w:sz w:val="24"/>
              </w:rPr>
            </w:pPr>
            <w:r>
              <w:rPr>
                <w:rFonts w:hint="eastAsia" w:ascii="宋体" w:hAnsi="宋体" w:cs="宋体"/>
                <w:color w:val="000000" w:themeColor="text1"/>
                <w:kern w:val="0"/>
                <w:sz w:val="24"/>
              </w:rPr>
              <w:t>9、</w:t>
            </w:r>
            <w:r>
              <w:rPr>
                <w:rFonts w:hint="eastAsia" w:ascii="宋体" w:hAnsi="宋体" w:cs="宋体"/>
                <w:color w:val="000000"/>
                <w:kern w:val="0"/>
                <w:sz w:val="24"/>
              </w:rPr>
              <w:t>接口：≥5个USB口，其中≥4个USB 3.2接口（前置≥2个USB 3.2），≥1个DP接口，≥1个HDMI接口；</w:t>
            </w:r>
          </w:p>
          <w:p>
            <w:pPr>
              <w:widowControl/>
              <w:spacing w:line="276" w:lineRule="auto"/>
              <w:jc w:val="left"/>
              <w:rPr>
                <w:rFonts w:ascii="宋体" w:hAnsi="宋体" w:cs="宋体"/>
                <w:color w:val="000000" w:themeColor="text1"/>
                <w:kern w:val="0"/>
                <w:sz w:val="24"/>
              </w:rPr>
            </w:pPr>
            <w:r>
              <w:rPr>
                <w:rFonts w:hint="eastAsia" w:ascii="宋体" w:hAnsi="宋体" w:cs="宋体"/>
                <w:color w:val="000000" w:themeColor="text1"/>
                <w:kern w:val="0"/>
                <w:sz w:val="24"/>
              </w:rPr>
              <w:t>10、机箱：</w:t>
            </w:r>
            <w:r>
              <w:rPr>
                <w:rFonts w:hint="eastAsia" w:ascii="宋体" w:hAnsi="宋体" w:cs="宋体"/>
                <w:bCs/>
                <w:kern w:val="0"/>
                <w:sz w:val="24"/>
              </w:rPr>
              <w:t>机型体积小于等于1.1L</w:t>
            </w:r>
            <w:r>
              <w:rPr>
                <w:rFonts w:hint="eastAsia" w:ascii="宋体" w:hAnsi="宋体" w:cs="宋体"/>
                <w:color w:val="000000" w:themeColor="text1"/>
                <w:kern w:val="0"/>
                <w:sz w:val="24"/>
              </w:rPr>
              <w:t>；</w:t>
            </w:r>
          </w:p>
          <w:p>
            <w:pPr>
              <w:widowControl/>
              <w:spacing w:line="276" w:lineRule="auto"/>
              <w:jc w:val="left"/>
              <w:rPr>
                <w:rFonts w:ascii="宋体" w:hAnsi="宋体" w:cs="宋体"/>
                <w:color w:val="000000" w:themeColor="text1"/>
                <w:kern w:val="0"/>
                <w:sz w:val="24"/>
              </w:rPr>
            </w:pPr>
            <w:r>
              <w:rPr>
                <w:rFonts w:hint="eastAsia" w:ascii="宋体" w:hAnsi="宋体" w:cs="宋体"/>
                <w:color w:val="000000" w:themeColor="text1"/>
                <w:kern w:val="0"/>
                <w:sz w:val="24"/>
              </w:rPr>
              <w:t>11、正版Windows10操作系统；</w:t>
            </w:r>
          </w:p>
          <w:p>
            <w:pPr>
              <w:spacing w:line="360" w:lineRule="auto"/>
              <w:jc w:val="left"/>
              <w:textAlignment w:val="baseline"/>
              <w:rPr>
                <w:rFonts w:ascii="Arial" w:hAnsi="Arial" w:cs="Arial"/>
                <w:sz w:val="24"/>
              </w:rPr>
            </w:pPr>
            <w:r>
              <w:rPr>
                <w:rFonts w:hint="eastAsia" w:ascii="宋体" w:hAnsi="宋体" w:cs="宋体"/>
                <w:b/>
                <w:color w:val="000000" w:themeColor="text1"/>
                <w:kern w:val="0"/>
                <w:sz w:val="24"/>
              </w:rPr>
              <w:t>质保：</w:t>
            </w:r>
            <w:r>
              <w:rPr>
                <w:rFonts w:hint="eastAsia" w:ascii="宋体" w:hAnsi="宋体" w:cs="宋体"/>
                <w:sz w:val="24"/>
              </w:rPr>
              <w:t>原厂3年整机保修，包括键盘、鼠标、显示器等周边设备；原厂3年下一工作日上门服务，每周7天24小时热线支持服务；以400电话、800电话或官方网站查询得到的保修年限数据为准。</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6</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台式计算机显示器</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参考品牌：联想、戴尔、惠普或同等档次及以上品牌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1、尺寸：≥21.5寸</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2、分辨率：≥1920*1080</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3、可视角度：≥178度（垂直/水平）</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4、接口：VGA+DP双接口</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5、保修：三年上门更换</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7</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台式计算机显示器</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参考品牌：联想、戴尔、惠普或同等档次及以上品牌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1、尺寸：≥23.8寸</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2、分辨率：≥1920*1080</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3、可视角度：≥178度（垂直/水平）</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4、接口：VGA+DP双接口</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5、保修：三年上门更换</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8</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平板电脑</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参考品牌：华为、联想、小米或同等档次及以上品牌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1、显示分辨率1920*1200dpi.屏幕类型IPS.屏幕尺寸不小于10.1英寸.屏幕比例16:10.</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2、运行内存不低于</w:t>
            </w:r>
            <w:r>
              <w:rPr>
                <w:rFonts w:hint="eastAsia" w:ascii="Arial" w:hAnsi="Arial" w:cs="Arial"/>
                <w:color w:val="000000"/>
                <w:sz w:val="24"/>
              </w:rPr>
              <w:t>4</w:t>
            </w:r>
            <w:r>
              <w:rPr>
                <w:rFonts w:ascii="Arial" w:hAnsi="Arial" w:cs="Arial"/>
                <w:color w:val="000000"/>
                <w:sz w:val="24"/>
              </w:rPr>
              <w:t>G</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3、存储容量不低于</w:t>
            </w:r>
            <w:r>
              <w:rPr>
                <w:rFonts w:hint="eastAsia" w:ascii="Arial" w:hAnsi="Arial" w:cs="Arial"/>
                <w:color w:val="000000"/>
                <w:sz w:val="24"/>
              </w:rPr>
              <w:t>128</w:t>
            </w:r>
            <w:r>
              <w:rPr>
                <w:rFonts w:ascii="Arial" w:hAnsi="Arial" w:cs="Arial"/>
                <w:color w:val="000000"/>
                <w:sz w:val="24"/>
              </w:rPr>
              <w:t>GB.</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4、Android 8.0以上系统或HarmonyOS</w:t>
            </w:r>
            <w:r>
              <w:rPr>
                <w:rFonts w:hint="eastAsia" w:ascii="Arial" w:hAnsi="Arial" w:cs="Arial"/>
                <w:color w:val="000000"/>
                <w:sz w:val="24"/>
              </w:rPr>
              <w:t xml:space="preserve"> 2以上</w:t>
            </w:r>
            <w:r>
              <w:rPr>
                <w:rFonts w:ascii="Arial" w:hAnsi="Arial" w:cs="Arial"/>
                <w:color w:val="000000"/>
                <w:sz w:val="24"/>
              </w:rPr>
              <w:t>系统</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5、处理器不低于4 × Cortex A73 2.0GHz + 4 × Cortex A53 1.7GHz.</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6、显示芯片不低于Mali G51.</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 xml:space="preserve">7、WiFi功能. </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8、4G类型：联通4G/移动4G/电信4G.</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9、电池不小于</w:t>
            </w:r>
            <w:r>
              <w:rPr>
                <w:rFonts w:hint="eastAsia" w:ascii="Arial" w:hAnsi="Arial" w:cs="Arial"/>
                <w:color w:val="000000"/>
                <w:sz w:val="24"/>
              </w:rPr>
              <w:t>5100mAH</w:t>
            </w:r>
            <w:r>
              <w:rPr>
                <w:rFonts w:ascii="Arial" w:hAnsi="Arial" w:cs="Arial"/>
                <w:color w:val="000000"/>
                <w:sz w:val="24"/>
              </w:rPr>
              <w:t>。</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10、扬声器2个。</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11、其他接口：Nano-SIM 卡接口：支持1张卡</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12、USB接口标准2.0.音频接口3.5mm.</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13、后置摄像头不小于500W像素。前置摄像头不小于200W像素.</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14、厚度小于</w:t>
            </w:r>
            <w:r>
              <w:rPr>
                <w:rFonts w:hint="eastAsia" w:ascii="Arial" w:hAnsi="Arial" w:cs="Arial"/>
                <w:color w:val="000000"/>
                <w:sz w:val="24"/>
              </w:rPr>
              <w:t>8</w:t>
            </w:r>
            <w:r>
              <w:rPr>
                <w:rFonts w:ascii="Arial" w:hAnsi="Arial" w:cs="Arial"/>
                <w:color w:val="000000"/>
                <w:sz w:val="24"/>
              </w:rPr>
              <w:t>mm.净重约4</w:t>
            </w:r>
            <w:r>
              <w:rPr>
                <w:rFonts w:hint="eastAsia" w:ascii="Arial" w:hAnsi="Arial" w:cs="Arial"/>
                <w:color w:val="000000"/>
                <w:sz w:val="24"/>
              </w:rPr>
              <w:t>5</w:t>
            </w:r>
            <w:r>
              <w:rPr>
                <w:rFonts w:ascii="Arial" w:hAnsi="Arial" w:cs="Arial"/>
                <w:color w:val="000000"/>
                <w:sz w:val="24"/>
              </w:rPr>
              <w:t>0克（含电池）</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9</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小票打印机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sz w:val="24"/>
              </w:rPr>
            </w:pPr>
            <w:r>
              <w:rPr>
                <w:rFonts w:ascii="Arial" w:hAnsi="Arial" w:cs="Arial"/>
                <w:b/>
                <w:bCs/>
                <w:sz w:val="24"/>
              </w:rPr>
              <w:t>参考品牌：新北洋、爱普生、斑马或同等档次及以上品牌</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支持80*80规格热敏打印纸；打印方式：行式热敏</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2、打印字体字体Font A: 12 x 24, Font B: 9 x 17, 汉字：24 x 24</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80毫米纸宽 Font A: 48, Font B: 64, 汉字：24</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58毫米纸宽 Font A: 35, Font B: 46, 汉字：17</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42列模式</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80毫米纸宽 Font A: 42, Font B: 60, 汉字：21</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58毫米纸宽 Font A: 42, Font B: 31, 汉字：15</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3、字符尺寸 (毫米) Font A: 1.25(W) x 3(H), Font B: 0.88(W) x 2.13(H),</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汉字：3(W) x 3(H)</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字符规格</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英数字符 95</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国际字符 18 sets</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扩展图形 128 x 43 pages</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汉字 GB18030</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4、条形码PC-A,UPC-E,JAN13(EAN13),JAN8(EAN),CODE39,ITF,</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CODABAR(NW-7),CODE93, CODE128, GS1-128, GS1 DataBar</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二维码 PDF417, QRCode, MaxiCode, 2D GS1 DataBar, Composite Symbology</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5、每英寸字符数 Font A: 16.9 cpi, Font B: 22.6 cpi, 汉字：7.8 cpi</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6、接口内置USB+串口RS-232/双向并口；以太网口</w:t>
            </w:r>
          </w:p>
          <w:p>
            <w:pPr>
              <w:numPr>
                <w:ilvl w:val="0"/>
                <w:numId w:val="1"/>
              </w:numPr>
              <w:autoSpaceDE w:val="0"/>
              <w:autoSpaceDN w:val="0"/>
              <w:adjustRightInd w:val="0"/>
              <w:spacing w:line="360" w:lineRule="auto"/>
              <w:jc w:val="left"/>
              <w:rPr>
                <w:rFonts w:ascii="Arial" w:hAnsi="Arial" w:cs="Arial"/>
                <w:sz w:val="24"/>
              </w:rPr>
            </w:pPr>
            <w:r>
              <w:rPr>
                <w:rFonts w:hint="eastAsia" w:ascii="Arial" w:hAnsi="Arial" w:cs="Arial"/>
                <w:sz w:val="24"/>
              </w:rPr>
              <w:t>7</w:t>
            </w:r>
            <w:r>
              <w:rPr>
                <w:rFonts w:ascii="Arial" w:hAnsi="Arial" w:cs="Arial"/>
                <w:sz w:val="24"/>
              </w:rPr>
              <w:t>、点密度 203 dpi × 203 dpi</w:t>
            </w:r>
          </w:p>
          <w:p>
            <w:pPr>
              <w:numPr>
                <w:ilvl w:val="0"/>
                <w:numId w:val="1"/>
              </w:numPr>
              <w:autoSpaceDE w:val="0"/>
              <w:autoSpaceDN w:val="0"/>
              <w:adjustRightInd w:val="0"/>
              <w:spacing w:line="360" w:lineRule="auto"/>
              <w:jc w:val="left"/>
              <w:rPr>
                <w:rFonts w:ascii="Arial" w:hAnsi="Arial" w:cs="Arial"/>
                <w:sz w:val="24"/>
              </w:rPr>
            </w:pPr>
            <w:r>
              <w:rPr>
                <w:rFonts w:hint="eastAsia" w:ascii="Arial" w:hAnsi="Arial" w:cs="Arial"/>
                <w:sz w:val="24"/>
              </w:rPr>
              <w:t>8</w:t>
            </w:r>
            <w:r>
              <w:rPr>
                <w:rFonts w:ascii="Arial" w:hAnsi="Arial" w:cs="Arial"/>
                <w:sz w:val="24"/>
              </w:rPr>
              <w:t>、纸张尺寸（毫米）</w:t>
            </w:r>
          </w:p>
          <w:p>
            <w:pPr>
              <w:numPr>
                <w:ilvl w:val="0"/>
                <w:numId w:val="1"/>
              </w:numPr>
              <w:autoSpaceDE w:val="0"/>
              <w:autoSpaceDN w:val="0"/>
              <w:adjustRightInd w:val="0"/>
              <w:spacing w:line="360" w:lineRule="auto"/>
              <w:jc w:val="left"/>
              <w:rPr>
                <w:rFonts w:ascii="Arial" w:hAnsi="Arial" w:cs="Arial"/>
                <w:sz w:val="24"/>
              </w:rPr>
            </w:pPr>
            <w:r>
              <w:rPr>
                <w:rFonts w:hint="eastAsia" w:ascii="Arial" w:hAnsi="Arial" w:cs="Arial"/>
                <w:sz w:val="24"/>
              </w:rPr>
              <w:t>9</w:t>
            </w:r>
            <w:r>
              <w:rPr>
                <w:rFonts w:ascii="Arial" w:hAnsi="Arial" w:cs="Arial"/>
                <w:sz w:val="24"/>
              </w:rPr>
              <w:t>、纸卷 79.5 ± 0.5 (W) × dia. 83.0, 57.5 ± 0.5 (W) × dia. 83.0</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1</w:t>
            </w:r>
            <w:r>
              <w:rPr>
                <w:rFonts w:hint="eastAsia" w:ascii="Arial" w:hAnsi="Arial" w:cs="Arial"/>
                <w:sz w:val="24"/>
              </w:rPr>
              <w:t>0</w:t>
            </w:r>
            <w:r>
              <w:rPr>
                <w:rFonts w:ascii="Arial" w:hAnsi="Arial" w:cs="Arial"/>
                <w:sz w:val="24"/>
              </w:rPr>
              <w:t>、电压 24VDC±7%</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1</w:t>
            </w:r>
            <w:r>
              <w:rPr>
                <w:rFonts w:hint="eastAsia" w:ascii="Arial" w:hAnsi="Arial" w:cs="Arial"/>
                <w:sz w:val="24"/>
              </w:rPr>
              <w:t>1</w:t>
            </w:r>
            <w:r>
              <w:rPr>
                <w:rFonts w:ascii="Arial" w:hAnsi="Arial" w:cs="Arial"/>
                <w:sz w:val="24"/>
              </w:rPr>
              <w:t>、耗电平均1.8A</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1</w:t>
            </w:r>
            <w:r>
              <w:rPr>
                <w:rFonts w:hint="eastAsia" w:ascii="Arial" w:hAnsi="Arial" w:cs="Arial"/>
                <w:sz w:val="24"/>
              </w:rPr>
              <w:t>2</w:t>
            </w:r>
            <w:r>
              <w:rPr>
                <w:rFonts w:ascii="Arial" w:hAnsi="Arial" w:cs="Arial"/>
                <w:sz w:val="24"/>
              </w:rPr>
              <w:t>、电源 PS-180</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1</w:t>
            </w:r>
            <w:r>
              <w:rPr>
                <w:rFonts w:hint="eastAsia" w:ascii="Arial" w:hAnsi="Arial" w:cs="Arial"/>
                <w:sz w:val="24"/>
              </w:rPr>
              <w:t>3</w:t>
            </w:r>
            <w:r>
              <w:rPr>
                <w:rFonts w:ascii="Arial" w:hAnsi="Arial" w:cs="Arial"/>
                <w:sz w:val="24"/>
              </w:rPr>
              <w:t>、D.K.D功能双驱动</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1</w:t>
            </w:r>
            <w:r>
              <w:rPr>
                <w:rFonts w:hint="eastAsia" w:ascii="Arial" w:hAnsi="Arial" w:cs="Arial"/>
                <w:sz w:val="24"/>
              </w:rPr>
              <w:t>4</w:t>
            </w:r>
            <w:r>
              <w:rPr>
                <w:rFonts w:ascii="Arial" w:hAnsi="Arial" w:cs="Arial"/>
                <w:sz w:val="24"/>
              </w:rPr>
              <w:t>、MCBF 6千万行</w:t>
            </w:r>
          </w:p>
          <w:p>
            <w:pPr>
              <w:numPr>
                <w:ilvl w:val="0"/>
                <w:numId w:val="1"/>
              </w:numPr>
              <w:autoSpaceDE w:val="0"/>
              <w:autoSpaceDN w:val="0"/>
              <w:adjustRightInd w:val="0"/>
              <w:spacing w:line="360" w:lineRule="auto"/>
              <w:jc w:val="left"/>
              <w:rPr>
                <w:rFonts w:ascii="Arial" w:hAnsi="Arial" w:cs="Arial"/>
                <w:sz w:val="24"/>
              </w:rPr>
            </w:pPr>
            <w:r>
              <w:rPr>
                <w:rFonts w:ascii="Arial" w:hAnsi="Arial" w:cs="Arial"/>
                <w:sz w:val="24"/>
              </w:rPr>
              <w:t>1</w:t>
            </w:r>
            <w:r>
              <w:rPr>
                <w:rFonts w:hint="eastAsia" w:ascii="Arial" w:hAnsi="Arial" w:cs="Arial"/>
                <w:sz w:val="24"/>
              </w:rPr>
              <w:t>5</w:t>
            </w:r>
            <w:r>
              <w:rPr>
                <w:rFonts w:ascii="Arial" w:hAnsi="Arial" w:cs="Arial"/>
                <w:sz w:val="24"/>
              </w:rPr>
              <w:t>、外观尺寸（毫米） 140 (W) × 199 (D) × 146 (H)，允许偏差</w:t>
            </w:r>
            <w:r>
              <w:rPr>
                <w:rFonts w:ascii="Arial" w:hAnsi="Arial" w:cs="Arial"/>
                <w:sz w:val="24"/>
                <w:u w:val="single"/>
              </w:rPr>
              <w:t>+</w:t>
            </w:r>
            <w:r>
              <w:rPr>
                <w:rFonts w:ascii="Arial" w:hAnsi="Arial" w:cs="Arial"/>
                <w:sz w:val="24"/>
              </w:rPr>
              <w:t>5mm</w:t>
            </w:r>
          </w:p>
          <w:p>
            <w:pPr>
              <w:numPr>
                <w:ilvl w:val="0"/>
                <w:numId w:val="1"/>
              </w:numPr>
              <w:autoSpaceDE w:val="0"/>
              <w:autoSpaceDN w:val="0"/>
              <w:adjustRightInd w:val="0"/>
              <w:spacing w:line="360" w:lineRule="auto"/>
              <w:jc w:val="left"/>
              <w:rPr>
                <w:rFonts w:ascii="Arial" w:hAnsi="Arial" w:cs="Arial"/>
                <w:sz w:val="24"/>
              </w:rPr>
            </w:pPr>
            <w:r>
              <w:rPr>
                <w:rFonts w:hint="eastAsia" w:ascii="Arial" w:hAnsi="Arial" w:cs="Arial"/>
                <w:sz w:val="24"/>
              </w:rPr>
              <w:t>16</w:t>
            </w:r>
            <w:r>
              <w:rPr>
                <w:rFonts w:ascii="Arial" w:hAnsi="Arial" w:cs="Arial"/>
                <w:sz w:val="24"/>
              </w:rPr>
              <w:t>、重量（约重） 1.7 kg</w:t>
            </w:r>
          </w:p>
          <w:p>
            <w:pPr>
              <w:numPr>
                <w:ilvl w:val="0"/>
                <w:numId w:val="1"/>
              </w:numPr>
              <w:autoSpaceDE w:val="0"/>
              <w:autoSpaceDN w:val="0"/>
              <w:adjustRightInd w:val="0"/>
              <w:spacing w:line="360" w:lineRule="auto"/>
              <w:jc w:val="left"/>
              <w:rPr>
                <w:rFonts w:ascii="Arial" w:hAnsi="Arial" w:cs="Arial"/>
                <w:sz w:val="24"/>
              </w:rPr>
            </w:pPr>
            <w:r>
              <w:rPr>
                <w:rFonts w:hint="eastAsia" w:ascii="Arial" w:hAnsi="Arial" w:cs="Arial"/>
                <w:sz w:val="24"/>
              </w:rPr>
              <w:t>17</w:t>
            </w:r>
            <w:r>
              <w:rPr>
                <w:rFonts w:ascii="Arial" w:hAnsi="Arial" w:cs="Arial"/>
                <w:sz w:val="24"/>
              </w:rPr>
              <w:t>、使用环境温度5-35℃  湿度10-80%RH</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r>
              <w:rPr>
                <w:rFonts w:hint="eastAsia" w:ascii="Arial" w:hAnsi="Arial" w:cs="Arial"/>
                <w:sz w:val="24"/>
              </w:rPr>
              <w:t>0</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激光打印机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参考品牌：惠普、爱普生、富士施乐或同等档次及以上品牌</w:t>
            </w:r>
          </w:p>
          <w:p>
            <w:pPr>
              <w:numPr>
                <w:ilvl w:val="0"/>
                <w:numId w:val="2"/>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小型商用黑白激光打印机、分辨率600x600x2dpi(有效输出精度为200dpi)。</w:t>
            </w:r>
          </w:p>
          <w:p>
            <w:pPr>
              <w:numPr>
                <w:ilvl w:val="0"/>
                <w:numId w:val="2"/>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打印介质重量60至163克/平方米.打印速度18页/分钟(A4)。打印负荷最高5000页/月。首次打印时间仅需8.5秒。</w:t>
            </w:r>
          </w:p>
          <w:p>
            <w:pPr>
              <w:numPr>
                <w:ilvl w:val="0"/>
                <w:numId w:val="2"/>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支持纸张尺寸150页进纸盒： 147x211至216x356毫米.接口高速USB 2.0端口。</w:t>
            </w:r>
          </w:p>
          <w:p>
            <w:pPr>
              <w:numPr>
                <w:ilvl w:val="0"/>
                <w:numId w:val="2"/>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兼容系统Microsoft Windows 7(32-bit/64-bit)、 Windows Vista (32-bit/64-bit)、WindowsXP(32-bit/64-bit)、 Windows Server 2008(32-bit/64-bit)、 Windows Server 2003(32-bit/64-bit)、 Mac OS X v10.4、 v10.5、 v10.6、 Linux。</w:t>
            </w:r>
          </w:p>
          <w:p>
            <w:pPr>
              <w:numPr>
                <w:ilvl w:val="0"/>
                <w:numId w:val="2"/>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重量大约：6.35千克。</w:t>
            </w:r>
          </w:p>
          <w:p>
            <w:pPr>
              <w:numPr>
                <w:ilvl w:val="0"/>
                <w:numId w:val="2"/>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尺寸大约：349x238x196毫米。</w:t>
            </w:r>
          </w:p>
          <w:p>
            <w:pPr>
              <w:numPr>
                <w:ilvl w:val="0"/>
                <w:numId w:val="2"/>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噪音水平声能： 6.4B(A)；声压(备用) ：51dB(A)。</w:t>
            </w:r>
          </w:p>
          <w:p>
            <w:pPr>
              <w:numPr>
                <w:ilvl w:val="0"/>
                <w:numId w:val="2"/>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耗电量打印模式：</w:t>
            </w:r>
            <w:r>
              <w:rPr>
                <w:rFonts w:ascii="Arial" w:hAnsi="Arial" w:cs="Arial"/>
                <w:color w:val="333333"/>
                <w:sz w:val="24"/>
                <w:shd w:val="clear" w:color="auto" w:fill="FFFFFF"/>
              </w:rPr>
              <w:t>≤</w:t>
            </w:r>
            <w:r>
              <w:rPr>
                <w:rFonts w:ascii="Arial" w:hAnsi="Arial" w:cs="Arial"/>
                <w:color w:val="000000"/>
                <w:sz w:val="24"/>
              </w:rPr>
              <w:t>360瓦；待机：</w:t>
            </w:r>
            <w:r>
              <w:rPr>
                <w:rFonts w:ascii="Arial" w:hAnsi="Arial" w:cs="Arial"/>
                <w:color w:val="333333"/>
                <w:sz w:val="24"/>
                <w:shd w:val="clear" w:color="auto" w:fill="FFFFFF"/>
              </w:rPr>
              <w:t>≤</w:t>
            </w:r>
            <w:r>
              <w:rPr>
                <w:rFonts w:ascii="Arial" w:hAnsi="Arial" w:cs="Arial"/>
                <w:color w:val="000000"/>
                <w:sz w:val="24"/>
              </w:rPr>
              <w:t>1.4瓦；节能：关闭模式：</w:t>
            </w:r>
            <w:r>
              <w:rPr>
                <w:rFonts w:ascii="Arial" w:hAnsi="Arial" w:cs="Arial"/>
                <w:color w:val="333333"/>
                <w:sz w:val="24"/>
                <w:shd w:val="clear" w:color="auto" w:fill="FFFFFF"/>
              </w:rPr>
              <w:t>≤</w:t>
            </w:r>
            <w:r>
              <w:rPr>
                <w:rFonts w:ascii="Arial" w:hAnsi="Arial" w:cs="Arial"/>
                <w:color w:val="000000"/>
                <w:sz w:val="24"/>
              </w:rPr>
              <w:t>0.6瓦。</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r>
              <w:rPr>
                <w:rFonts w:hint="eastAsia" w:ascii="Arial" w:hAnsi="Arial" w:cs="Arial"/>
                <w:sz w:val="24"/>
              </w:rPr>
              <w:t>1</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针式打印机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参考品牌：得实、爱普生、联想或同等档次及以上品牌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高速多功能重负荷80列针式打印机</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1、打印头：24针；</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2、寿命：≥5亿次／针,针径0.25mm；</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3、字体：英文：罗马、OCR-A\COR-B;汉字：宋体，半角CASII：宋体、等线体、美术体；</w:t>
            </w:r>
          </w:p>
          <w:p>
            <w:pPr>
              <w:autoSpaceDE w:val="0"/>
              <w:autoSpaceDN w:val="0"/>
              <w:adjustRightInd w:val="0"/>
              <w:spacing w:line="360" w:lineRule="auto"/>
              <w:jc w:val="left"/>
              <w:rPr>
                <w:rFonts w:hint="eastAsia" w:ascii="Arial" w:hAnsi="Arial" w:eastAsia="宋体" w:cs="Arial"/>
                <w:color w:val="000000"/>
                <w:sz w:val="24"/>
                <w:lang w:eastAsia="zh-CN"/>
              </w:rPr>
            </w:pPr>
            <w:r>
              <w:rPr>
                <w:rFonts w:ascii="Arial" w:hAnsi="Arial" w:cs="Arial"/>
                <w:color w:val="000000"/>
                <w:sz w:val="24"/>
              </w:rPr>
              <w:t>4、字符集：英文，标准字符组、IBM字符组、OCR-A、OCR-B字符组；汉字GB18030-2000字库；半角ASCII字符，96个；国际字符组15组；用户造字：中文94个，英文94个；</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5、打印速度：汉字(0点)超高速275字/秒；半角ASCII字符超高速500字/秒；</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 xml:space="preserve">6、仿真能力：ESC/P2  MTPL  OKI </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7、接口标准：并行接口、USB接口</w:t>
            </w:r>
          </w:p>
          <w:p>
            <w:pPr>
              <w:autoSpaceDE w:val="0"/>
              <w:autoSpaceDN w:val="0"/>
              <w:adjustRightInd w:val="0"/>
              <w:spacing w:line="360" w:lineRule="auto"/>
              <w:jc w:val="left"/>
              <w:rPr>
                <w:rFonts w:ascii="Arial" w:hAnsi="Arial" w:cs="Arial"/>
                <w:color w:val="000000"/>
                <w:sz w:val="24"/>
              </w:rPr>
            </w:pPr>
            <w:r>
              <w:rPr>
                <w:rFonts w:hint="eastAsia" w:ascii="Arial" w:hAnsi="Arial" w:cs="Arial"/>
                <w:color w:val="000000"/>
                <w:sz w:val="24"/>
              </w:rPr>
              <w:t>8</w:t>
            </w:r>
            <w:r>
              <w:rPr>
                <w:rFonts w:ascii="Arial" w:hAnsi="Arial" w:cs="Arial"/>
                <w:color w:val="000000"/>
                <w:sz w:val="24"/>
              </w:rPr>
              <w:t>、送纸方式：单页纸：前部连续纸：后部、底部、前部</w:t>
            </w:r>
          </w:p>
          <w:p>
            <w:pPr>
              <w:autoSpaceDE w:val="0"/>
              <w:autoSpaceDN w:val="0"/>
              <w:adjustRightInd w:val="0"/>
              <w:spacing w:line="360" w:lineRule="auto"/>
              <w:jc w:val="left"/>
              <w:rPr>
                <w:rFonts w:ascii="Arial" w:hAnsi="Arial" w:cs="Arial"/>
                <w:color w:val="000000"/>
                <w:sz w:val="24"/>
              </w:rPr>
            </w:pPr>
            <w:r>
              <w:rPr>
                <w:rFonts w:hint="eastAsia" w:ascii="Arial" w:hAnsi="Arial" w:cs="Arial"/>
                <w:color w:val="000000"/>
                <w:sz w:val="24"/>
              </w:rPr>
              <w:t>9</w:t>
            </w:r>
            <w:r>
              <w:rPr>
                <w:rFonts w:ascii="Arial" w:hAnsi="Arial" w:cs="Arial"/>
                <w:color w:val="000000"/>
                <w:sz w:val="24"/>
              </w:rPr>
              <w:t>、纸宽、纸厚：单页单页纸：76-278mm；连续纸：76-278mm复印能力：正本1+6份.</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0</w:t>
            </w:r>
            <w:r>
              <w:rPr>
                <w:rFonts w:ascii="Arial" w:hAnsi="Arial" w:cs="Arial"/>
                <w:color w:val="000000"/>
                <w:sz w:val="24"/>
              </w:rPr>
              <w:t>、最大打印厚度： 0.58mm以上；</w:t>
            </w:r>
          </w:p>
          <w:p>
            <w:pPr>
              <w:autoSpaceDE w:val="0"/>
              <w:autoSpaceDN w:val="0"/>
              <w:adjustRightInd w:val="0"/>
              <w:spacing w:line="360" w:lineRule="auto"/>
              <w:jc w:val="left"/>
              <w:rPr>
                <w:rFonts w:hint="eastAsia" w:ascii="Arial" w:hAnsi="Arial" w:eastAsia="宋体" w:cs="Arial"/>
                <w:color w:val="000000"/>
                <w:sz w:val="24"/>
                <w:lang w:eastAsia="zh-CN"/>
              </w:rPr>
            </w:pPr>
            <w:r>
              <w:rPr>
                <w:rFonts w:ascii="Arial" w:hAnsi="Arial" w:cs="Arial"/>
                <w:color w:val="000000"/>
                <w:sz w:val="24"/>
              </w:rPr>
              <w:t>1</w:t>
            </w:r>
            <w:r>
              <w:rPr>
                <w:rFonts w:hint="eastAsia" w:ascii="Arial" w:hAnsi="Arial" w:cs="Arial"/>
                <w:color w:val="000000"/>
                <w:sz w:val="24"/>
              </w:rPr>
              <w:t>1</w:t>
            </w:r>
            <w:r>
              <w:rPr>
                <w:rFonts w:ascii="Arial" w:hAnsi="Arial" w:cs="Arial"/>
                <w:color w:val="000000"/>
                <w:sz w:val="24"/>
              </w:rPr>
              <w:t>、操作环境：温度：10℃～35℃；湿度：15%～75%（非结霜状态）</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2</w:t>
            </w:r>
            <w:r>
              <w:rPr>
                <w:rFonts w:ascii="Arial" w:hAnsi="Arial" w:cs="Arial"/>
                <w:color w:val="000000"/>
                <w:sz w:val="24"/>
              </w:rPr>
              <w:t>、色带：大色带盒（黑色）；寿命：1000万字符以上</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3</w:t>
            </w:r>
            <w:r>
              <w:rPr>
                <w:rFonts w:ascii="Arial" w:hAnsi="Arial" w:cs="Arial"/>
                <w:color w:val="000000"/>
                <w:sz w:val="24"/>
              </w:rPr>
              <w:t>、工作负荷：20000页/月（ASCII）</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4</w:t>
            </w:r>
            <w:r>
              <w:rPr>
                <w:rFonts w:ascii="Arial" w:hAnsi="Arial" w:cs="Arial"/>
                <w:color w:val="000000"/>
                <w:sz w:val="24"/>
              </w:rPr>
              <w:t>、提供整机（含打印头）三年保修服务。</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5</w:t>
            </w:r>
            <w:r>
              <w:rPr>
                <w:rFonts w:ascii="Arial" w:hAnsi="Arial" w:cs="Arial"/>
                <w:color w:val="000000"/>
                <w:sz w:val="24"/>
              </w:rPr>
              <w:t>、可选件：串口、网络接口</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6</w:t>
            </w:r>
            <w:r>
              <w:rPr>
                <w:rFonts w:ascii="Arial" w:hAnsi="Arial" w:cs="Arial"/>
                <w:color w:val="000000"/>
                <w:sz w:val="24"/>
              </w:rPr>
              <w:t>、具有打印针轮换技术、针补偿技术；</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r>
              <w:rPr>
                <w:rFonts w:hint="eastAsia" w:ascii="Arial" w:hAnsi="Arial" w:cs="Arial"/>
                <w:sz w:val="24"/>
              </w:rPr>
              <w:t>2</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针式打印机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参考品牌：得实、爱普生、联想或同等档次及以上品牌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1、打印头：24针；</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2、寿命：4亿次／针；</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3、打印方式：串行点阵击打式，单、双向逻辑选距，可编程选择单、双向打印、图形双向打印；打印宽度80列；</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4、打印速度：汉字(24点)超高速188字/秒；中文高速125字/秒，中文高密63字/秒，英文超高速：375字/秒，英文高速：250字/秒，英文高密：125字/秒；</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5、仿真能力：ESC/P、LQ、OKI、LQ-300K；</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6、接口标准：并行接口，USB接口；</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7、纸宽：单页纸：76.2-254mm，连续纸：76.2-270mm；送纸速度5英寸/秒；</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8、复印能力：正本+6份；最大打印厚度：0.45mm；</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10、缓存容量128K；</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11、字符集GB18030大字库；</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12、色带寿命1000万字符；</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13、提供整机（含打印头）三年保修服务。</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r>
              <w:rPr>
                <w:rFonts w:hint="eastAsia" w:ascii="Arial" w:hAnsi="Arial" w:cs="Arial"/>
                <w:sz w:val="24"/>
              </w:rPr>
              <w:t>3</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针式打印机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参考品牌：得实、爱普生、联想或同等档次及以上品牌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多功能高效型24针82列平推票据\证卡打印机</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打印头：24针；</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寿命：4亿次／针；</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打印方式：串行点阵击打式，单、双向逻辑选距，可编程选择单、双向打印、图形双向打印。（自动判断最短距离进行反向打印），纸边界自动定位,纸偏斜自动退出；</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打印速度：汉字(0点)超高速225字/秒；中文高速150字/秒，中文高密75字/秒，英文超高速：450字/秒，英文高速：300字/秒，英文高密：150字/秒；</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仿真能力：ESC/P2、LQ、OKI；</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接口标准：并行接口，USB接口；</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送纸方式：前进前出（摩擦送纸）；</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纸宽：单页纸：55-297mm，连续纸：55-297mm；</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复印能力：正本+6份；</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最大打印厚度：1.2mm；</w:t>
            </w:r>
          </w:p>
          <w:p>
            <w:pPr>
              <w:numPr>
                <w:ilvl w:val="0"/>
                <w:numId w:val="3"/>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提供整机（含打印头）三年保修服务。</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r>
              <w:rPr>
                <w:rFonts w:hint="eastAsia" w:ascii="Arial" w:hAnsi="Arial" w:cs="Arial"/>
                <w:sz w:val="24"/>
              </w:rPr>
              <w:t>4</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针式打印机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参考品牌：得实、爱普生、联想或同等档次及以上品牌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高性能专业24针宽行报表打印机</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打印头：24针；</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寿命：4亿次／针；</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打印方式：串行点阵击打式，单、双向逻辑选距，可编程选择单、双向打印、图形双向打印；</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打印速度：汉字(24点)超高速234字/秒；中文高速156字/秒，中文高密78字/秒，英文超高速：468字/秒，英文高速：312字/秒，英文高密：156字/秒；</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仿真能力：ESC/P, LQ, OKI仿真；</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接口标准：并行接口，USB接口；</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纸宽：单页纸:76.2-420mm，连续纸:76.2-420mm；</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复印能力：正本+6份；最大打印厚度：0.58mm；</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缓存容量256K；</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字符集GB18030；</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色带寿命1200万字符以上；</w:t>
            </w:r>
          </w:p>
          <w:p>
            <w:pPr>
              <w:numPr>
                <w:ilvl w:val="0"/>
                <w:numId w:val="4"/>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提供整机（含打印头）三年保修服务。</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r>
              <w:rPr>
                <w:rFonts w:hint="eastAsia" w:ascii="Arial" w:hAnsi="Arial" w:cs="Arial"/>
                <w:sz w:val="24"/>
              </w:rPr>
              <w:t>5</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身份证阅读器</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参考品牌：深圳华视（CRV-100U）、北京中盾、精伦电子或同等档次及以上品牌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二三代身份证读卡器</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符合居民身份证阅读器通用技术要求；usb接口；阅读距离0-3cm；阅读时间小于0.5秒；适用平台win 98 /2000 /XP /NT /win7 /win8；提供SDK开发包，开发工具：VC /Delphi /VB /PB 等；电源USB供电；工作时间大于5000小时；工作温度0-50度；重量小于0.75Kg</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16</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高拍仪</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参考品牌：良田、富士通、汉王或同等档次及以上品牌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A4拍摄范围，主摄像头像素：≥1000万像素，感光元件：CMOS，USB2.0,输出文档格式：JPG、PDF、BMP、AVI、WMV等；拍摄速度约1秒；带LED光源；USB供电；折叠直立式；</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17</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无线路由器</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参考品牌：TP-link、华为、华硕或同等档次及以上品牌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2.4G/5G双频智能无线路由器；速率不低于1200M；4个10/100M/1000M自适应LAN口；1个10/100M/1000M自适应WAN口；</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18</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视频采集卡</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参考品牌：圆刚、天创恒达、宏富或同等档次及以上品牌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1、输入方式：复合视频，S-Video 输入，标准PAL、NTSC、SECAM 制彩色视频及音频信号输入；</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2、输出方式：PCI-E；</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3、图像采集最大分辨率： 720×576 (PAL)、720×480 (NTSC)；</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4、采集：BMP、JPG、AVI (PAL：25 fps、NTSC：30 fps)、Image Buffer 格式；</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5、SDK开发包：支持标准的DirectShow API 进行开发的第三方软件；</w:t>
            </w:r>
          </w:p>
          <w:p>
            <w:pPr>
              <w:autoSpaceDE w:val="0"/>
              <w:autoSpaceDN w:val="0"/>
              <w:adjustRightInd w:val="0"/>
              <w:spacing w:line="360" w:lineRule="auto"/>
              <w:jc w:val="left"/>
            </w:pPr>
            <w:r>
              <w:rPr>
                <w:rFonts w:hint="eastAsia" w:ascii="Arial" w:hAnsi="Arial" w:cs="Arial"/>
                <w:color w:val="000000"/>
                <w:sz w:val="24"/>
              </w:rPr>
              <w:t>6.★支持东软PACS系统</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19</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高清视频采集卡</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参考品牌：圆刚、天创恒达、宏富或同等档次及以上品牌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1、支持DVI-I ,HDMI,分量等高清视频信号，最高可支持1920*1080P，标准PCI-E接口，支持Windows 8</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2、支持HD 1080p@30实时录像</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3、PCI Express 介面</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4、MPEG-4及时压缩截取</w:t>
            </w:r>
          </w:p>
          <w:p>
            <w:pPr>
              <w:autoSpaceDE w:val="0"/>
              <w:autoSpaceDN w:val="0"/>
              <w:adjustRightInd w:val="0"/>
              <w:spacing w:line="360" w:lineRule="auto"/>
              <w:jc w:val="left"/>
            </w:pPr>
            <w:r>
              <w:rPr>
                <w:rFonts w:hint="eastAsia" w:ascii="Arial" w:hAnsi="Arial" w:cs="Arial"/>
                <w:color w:val="000000"/>
                <w:sz w:val="24"/>
              </w:rPr>
              <w:t>6.★支持东软PACS系统</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20</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SSD 固态硬盘</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参考品牌：威刚、金士顿、西部数据或同等档次及以上品牌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1、2.5英寸</w:t>
            </w:r>
            <w:r>
              <w:rPr>
                <w:rFonts w:hint="eastAsia" w:ascii="Arial" w:hAnsi="Arial" w:cs="Arial"/>
                <w:color w:val="000000"/>
                <w:sz w:val="24"/>
              </w:rPr>
              <w:t xml:space="preserve">240G  </w:t>
            </w:r>
            <w:r>
              <w:rPr>
                <w:rFonts w:ascii="Arial" w:hAnsi="Arial" w:cs="Arial"/>
                <w:color w:val="000000"/>
                <w:sz w:val="24"/>
              </w:rPr>
              <w:t>SSD固态硬盘，读取速度545MB/s；</w:t>
            </w:r>
          </w:p>
          <w:p>
            <w:pPr>
              <w:numPr>
                <w:ilvl w:val="0"/>
                <w:numId w:val="5"/>
              </w:numPr>
              <w:autoSpaceDE w:val="0"/>
              <w:autoSpaceDN w:val="0"/>
              <w:adjustRightInd w:val="0"/>
              <w:spacing w:line="360" w:lineRule="auto"/>
              <w:jc w:val="left"/>
              <w:rPr>
                <w:rFonts w:ascii="Arial" w:hAnsi="Arial" w:cs="Arial"/>
                <w:color w:val="000000"/>
                <w:sz w:val="24"/>
              </w:rPr>
            </w:pPr>
            <w:r>
              <w:rPr>
                <w:rFonts w:ascii="Arial" w:hAnsi="Arial" w:cs="Arial"/>
                <w:color w:val="000000"/>
                <w:sz w:val="24"/>
              </w:rPr>
              <w:t>工作温度0°C 至 70°C.40TBW.保存温度-55°C 至 85°C.</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3、SATA Revision 3.0 (6 Gb/s)，向下兼容 SATA Revision 2.0 (3 Gb/s) 和 SATA Revision (1.5 Gb/s)</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4、可下载原厂免费应用监测硬盘状态</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5、SATA接口.顺序写入465 MB/s.顺序读速545 MB/s</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2</w:t>
            </w:r>
            <w:r>
              <w:rPr>
                <w:rFonts w:hint="eastAsia" w:ascii="Arial" w:hAnsi="Arial" w:cs="Arial"/>
                <w:sz w:val="24"/>
              </w:rPr>
              <w:t>1</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商用投影机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参考品牌：松下、索尼、爱普生或同等档次及以上品牌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1、投影技术:3LCD，液晶板尺寸≥0.63英寸；</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2、标准亮度≥3300流明（3400流明中心亮度）（ISO/IEC21118标准）；</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3、对比度≥20000：1；</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标准分辨率1024*768（XGA），兼容4:3，16:9；</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4、手动1.2倍变焦，投射比：1.48-1.78:1；</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5、灯泡功率≥230W 灯泡，整机功耗≤300W；</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6、灯泡寿命：普通模式≥10000小时，节能模式≥20000小时，低噪音模式≥10000小时</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机器重量≥3.0KG；</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内置扬声器≥2W；</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7、接口：</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RGB IN*1， GB OUT(监视器输出)*1，RS-232C*1，USB B*1（售后维修专用），HDMI*1，VIDEO*1，音频输入*2，音频输出M3*1；</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功能特点：</w:t>
            </w:r>
          </w:p>
          <w:p>
            <w:pPr>
              <w:autoSpaceDE w:val="0"/>
              <w:autoSpaceDN w:val="0"/>
              <w:adjustRightInd w:val="0"/>
              <w:spacing w:line="360" w:lineRule="auto"/>
              <w:jc w:val="left"/>
              <w:rPr>
                <w:rFonts w:ascii="Arial" w:hAnsi="Arial" w:cs="Arial"/>
                <w:color w:val="000000"/>
                <w:sz w:val="24"/>
              </w:rPr>
            </w:pPr>
            <w:r>
              <w:rPr>
                <w:rFonts w:hint="eastAsia" w:ascii="Arial" w:hAnsi="Arial" w:cs="Arial"/>
                <w:color w:val="000000"/>
                <w:sz w:val="24"/>
              </w:rPr>
              <w:t>8</w:t>
            </w:r>
            <w:r>
              <w:rPr>
                <w:rFonts w:ascii="Arial" w:hAnsi="Arial" w:cs="Arial"/>
                <w:color w:val="000000"/>
                <w:sz w:val="24"/>
              </w:rPr>
              <w:t>、全中文机器面板与遥控器；</w:t>
            </w:r>
          </w:p>
          <w:p>
            <w:pPr>
              <w:autoSpaceDE w:val="0"/>
              <w:autoSpaceDN w:val="0"/>
              <w:adjustRightInd w:val="0"/>
              <w:spacing w:line="360" w:lineRule="auto"/>
              <w:jc w:val="left"/>
              <w:rPr>
                <w:rFonts w:ascii="Arial" w:hAnsi="Arial" w:cs="Arial"/>
                <w:color w:val="000000"/>
                <w:sz w:val="24"/>
              </w:rPr>
            </w:pPr>
            <w:r>
              <w:rPr>
                <w:rFonts w:hint="eastAsia" w:ascii="Arial" w:hAnsi="Arial" w:cs="Arial"/>
                <w:color w:val="000000"/>
                <w:sz w:val="24"/>
              </w:rPr>
              <w:t>9</w:t>
            </w:r>
            <w:r>
              <w:rPr>
                <w:rFonts w:ascii="Arial" w:hAnsi="Arial" w:cs="Arial"/>
                <w:color w:val="000000"/>
                <w:sz w:val="24"/>
              </w:rPr>
              <w:t>、强光感应功能，提升亮度感和对比度感，</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0</w:t>
            </w:r>
            <w:r>
              <w:rPr>
                <w:rFonts w:ascii="Arial" w:hAnsi="Arial" w:cs="Arial"/>
                <w:color w:val="000000"/>
                <w:sz w:val="24"/>
              </w:rPr>
              <w:t>、加强型风琴褶皱式空气过滤网，更换周期达10000小时；</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1</w:t>
            </w:r>
            <w:r>
              <w:rPr>
                <w:rFonts w:ascii="Arial" w:hAnsi="Arial" w:cs="Arial"/>
                <w:color w:val="000000"/>
                <w:sz w:val="24"/>
              </w:rPr>
              <w:t>、正投/吊装自动识别、切换</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2</w:t>
            </w:r>
            <w:r>
              <w:rPr>
                <w:rFonts w:ascii="Arial" w:hAnsi="Arial" w:cs="Arial"/>
                <w:color w:val="000000"/>
                <w:sz w:val="24"/>
              </w:rPr>
              <w:t>、梯形矫正功能，实现倾斜安装投影，垂直±30°梯形矫正功能；</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3</w:t>
            </w:r>
            <w:r>
              <w:rPr>
                <w:rFonts w:ascii="Arial" w:hAnsi="Arial" w:cs="Arial"/>
                <w:color w:val="000000"/>
                <w:sz w:val="24"/>
              </w:rPr>
              <w:t>、可定制个性化开机LOGO；</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4</w:t>
            </w:r>
            <w:r>
              <w:rPr>
                <w:rFonts w:ascii="Arial" w:hAnsi="Arial" w:cs="Arial"/>
                <w:color w:val="000000"/>
                <w:sz w:val="24"/>
              </w:rPr>
              <w:t>、遥控ID设置，投影机身份识别系统，最多可设置6个ID，同时分别遥控六台投影机；</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5</w:t>
            </w:r>
            <w:r>
              <w:rPr>
                <w:rFonts w:ascii="Arial" w:hAnsi="Arial" w:cs="Arial"/>
                <w:color w:val="000000"/>
                <w:sz w:val="24"/>
              </w:rPr>
              <w:t>、顶部换灯、侧面更换过滤网；</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6</w:t>
            </w:r>
            <w:r>
              <w:rPr>
                <w:rFonts w:ascii="Arial" w:hAnsi="Arial" w:cs="Arial"/>
                <w:color w:val="000000"/>
                <w:sz w:val="24"/>
              </w:rPr>
              <w:t>、多种配色板模式，可在有色板和黑板上正常投影，适合无屏幕情况下的投影；</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7</w:t>
            </w:r>
            <w:r>
              <w:rPr>
                <w:rFonts w:ascii="Arial" w:hAnsi="Arial" w:cs="Arial"/>
                <w:color w:val="000000"/>
                <w:sz w:val="24"/>
              </w:rPr>
              <w:t>、画面冻结功能，画面放大功能，快门功能以及演示计时器功能；</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w:t>
            </w:r>
            <w:r>
              <w:rPr>
                <w:rFonts w:hint="eastAsia" w:ascii="Arial" w:hAnsi="Arial" w:cs="Arial"/>
                <w:color w:val="000000"/>
                <w:sz w:val="24"/>
              </w:rPr>
              <w:t>8</w:t>
            </w:r>
            <w:r>
              <w:rPr>
                <w:rFonts w:ascii="Arial" w:hAnsi="Arial" w:cs="Arial"/>
                <w:color w:val="000000"/>
                <w:sz w:val="24"/>
              </w:rPr>
              <w:t>、安全防盗设计：安全防盗钩、开机密码设置；</w:t>
            </w:r>
          </w:p>
          <w:p>
            <w:pPr>
              <w:autoSpaceDE w:val="0"/>
              <w:autoSpaceDN w:val="0"/>
              <w:adjustRightInd w:val="0"/>
              <w:spacing w:line="360" w:lineRule="auto"/>
              <w:jc w:val="left"/>
              <w:rPr>
                <w:rFonts w:ascii="Arial" w:hAnsi="Arial" w:cs="Arial"/>
                <w:sz w:val="24"/>
              </w:rPr>
            </w:pPr>
            <w:r>
              <w:rPr>
                <w:rFonts w:hint="eastAsia" w:ascii="Arial" w:hAnsi="Arial" w:cs="Arial"/>
                <w:color w:val="000000"/>
                <w:sz w:val="24"/>
              </w:rPr>
              <w:t>19</w:t>
            </w:r>
            <w:r>
              <w:rPr>
                <w:rFonts w:ascii="Arial" w:hAnsi="Arial" w:cs="Arial"/>
                <w:color w:val="000000"/>
                <w:sz w:val="24"/>
              </w:rPr>
              <w:t>、节能模式管理：无信号时灯泡节能，快门灯泡节能，无信号休眠模式，待机模式下可输出音频到其他音频系统</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2</w:t>
            </w:r>
            <w:r>
              <w:rPr>
                <w:rFonts w:hint="eastAsia" w:ascii="Arial" w:hAnsi="Arial" w:cs="Arial"/>
                <w:sz w:val="24"/>
              </w:rPr>
              <w:t>2</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投影仪吊装支架</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sz w:val="24"/>
              </w:rPr>
            </w:pPr>
            <w:r>
              <w:rPr>
                <w:rFonts w:ascii="Arial" w:hAnsi="Arial" w:cs="Arial"/>
                <w:sz w:val="24"/>
              </w:rPr>
              <w:t>含布线、安装、调试</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个</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2</w:t>
            </w:r>
            <w:r>
              <w:rPr>
                <w:rFonts w:hint="eastAsia" w:ascii="Arial" w:hAnsi="Arial" w:cs="Arial"/>
                <w:sz w:val="24"/>
              </w:rPr>
              <w:t>3</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HDMI线</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jc w:val="left"/>
              <w:rPr>
                <w:rFonts w:ascii="Arial" w:hAnsi="Arial" w:cs="Arial"/>
                <w:b/>
                <w:bCs/>
                <w:color w:val="000000"/>
                <w:sz w:val="24"/>
              </w:rPr>
            </w:pPr>
            <w:r>
              <w:rPr>
                <w:rFonts w:ascii="Arial" w:hAnsi="Arial" w:cs="Arial"/>
                <w:b/>
                <w:bCs/>
                <w:color w:val="000000"/>
                <w:sz w:val="24"/>
              </w:rPr>
              <w:t>参考品牌：绿联、秋叶原、飞利浦或同等档次及以上品牌</w:t>
            </w:r>
          </w:p>
          <w:p>
            <w:pPr>
              <w:autoSpaceDE w:val="0"/>
              <w:autoSpaceDN w:val="0"/>
              <w:adjustRightInd w:val="0"/>
              <w:spacing w:line="360" w:lineRule="auto"/>
              <w:jc w:val="left"/>
              <w:rPr>
                <w:rFonts w:ascii="Arial" w:hAnsi="Arial" w:cs="Arial"/>
                <w:color w:val="000000"/>
                <w:sz w:val="24"/>
              </w:rPr>
            </w:pPr>
            <w:r>
              <w:rPr>
                <w:rFonts w:ascii="Arial" w:hAnsi="Arial" w:cs="Arial"/>
                <w:color w:val="000000"/>
                <w:sz w:val="24"/>
              </w:rPr>
              <w:t>10米，铝箔+编织+地线，分辨率达到1920*1080P以上。</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2</w:t>
            </w:r>
            <w:r>
              <w:rPr>
                <w:rFonts w:hint="eastAsia" w:ascii="Arial" w:hAnsi="Arial" w:cs="Arial"/>
                <w:sz w:val="24"/>
              </w:rPr>
              <w:t>4</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HDMI线</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textAlignment w:val="baseline"/>
              <w:rPr>
                <w:rFonts w:ascii="Arial" w:hAnsi="Arial" w:cs="Arial"/>
                <w:b/>
                <w:bCs/>
                <w:sz w:val="24"/>
              </w:rPr>
            </w:pPr>
            <w:r>
              <w:rPr>
                <w:rFonts w:ascii="Arial" w:hAnsi="Arial" w:cs="Arial"/>
                <w:b/>
                <w:bCs/>
                <w:sz w:val="24"/>
              </w:rPr>
              <w:t>参考品牌：绿联、秋叶原、飞利浦或同等档次及以上品牌</w:t>
            </w:r>
          </w:p>
          <w:p>
            <w:pPr>
              <w:spacing w:line="360" w:lineRule="auto"/>
              <w:textAlignment w:val="baseline"/>
              <w:rPr>
                <w:rFonts w:ascii="Arial" w:hAnsi="Arial" w:cs="Arial"/>
                <w:sz w:val="24"/>
              </w:rPr>
            </w:pPr>
            <w:r>
              <w:rPr>
                <w:rFonts w:ascii="Arial" w:hAnsi="Arial" w:cs="Arial"/>
                <w:sz w:val="24"/>
              </w:rPr>
              <w:t>20米，铝箔+编织+地线，分辨率达到1920*1080P以上，工程级HDMI高清线</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25</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HDMI线</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textAlignment w:val="baseline"/>
              <w:rPr>
                <w:rFonts w:ascii="Arial" w:hAnsi="Arial" w:cs="Arial"/>
                <w:b/>
                <w:bCs/>
                <w:sz w:val="24"/>
              </w:rPr>
            </w:pPr>
            <w:r>
              <w:rPr>
                <w:rFonts w:ascii="Arial" w:hAnsi="Arial" w:cs="Arial"/>
                <w:b/>
                <w:bCs/>
                <w:sz w:val="24"/>
              </w:rPr>
              <w:t>参考品牌：绿联、秋叶原、飞利浦或同等档次及以上品牌</w:t>
            </w:r>
          </w:p>
          <w:p>
            <w:pPr>
              <w:spacing w:line="360" w:lineRule="auto"/>
              <w:jc w:val="left"/>
              <w:textAlignment w:val="baseline"/>
              <w:rPr>
                <w:rFonts w:ascii="Arial" w:hAnsi="Arial" w:cs="Arial"/>
                <w:sz w:val="24"/>
              </w:rPr>
            </w:pPr>
            <w:r>
              <w:rPr>
                <w:rFonts w:ascii="Arial" w:hAnsi="Arial" w:cs="Arial"/>
                <w:sz w:val="24"/>
              </w:rPr>
              <w:t>30米，铝箔+编织+地线，分辨率达到1920*1080P以上，工程级HDMI高清线</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26</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电动投影幕布</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sz w:val="24"/>
              </w:rPr>
            </w:pPr>
            <w:r>
              <w:rPr>
                <w:rFonts w:ascii="Arial" w:hAnsi="Arial" w:cs="Arial"/>
                <w:sz w:val="24"/>
              </w:rPr>
              <w:t>对角线：100英寸幕布类型：电动幕</w:t>
            </w:r>
          </w:p>
          <w:p>
            <w:pPr>
              <w:spacing w:line="360" w:lineRule="auto"/>
              <w:jc w:val="left"/>
              <w:rPr>
                <w:rFonts w:ascii="Arial" w:hAnsi="Arial" w:cs="Arial"/>
                <w:sz w:val="24"/>
              </w:rPr>
            </w:pPr>
            <w:r>
              <w:rPr>
                <w:rFonts w:ascii="Arial" w:hAnsi="Arial" w:cs="Arial"/>
                <w:sz w:val="24"/>
              </w:rPr>
              <w:t>幕布比例：4:3    幕布基材：软幕</w:t>
            </w:r>
          </w:p>
          <w:p>
            <w:pPr>
              <w:spacing w:line="360" w:lineRule="auto"/>
              <w:jc w:val="left"/>
              <w:rPr>
                <w:rFonts w:ascii="Arial" w:hAnsi="Arial" w:cs="Arial"/>
                <w:sz w:val="24"/>
              </w:rPr>
            </w:pPr>
            <w:r>
              <w:rPr>
                <w:rFonts w:ascii="Arial" w:hAnsi="Arial" w:cs="Arial"/>
                <w:sz w:val="24"/>
              </w:rPr>
              <w:t>幕布材质：白塑</w:t>
            </w:r>
          </w:p>
          <w:p>
            <w:pPr>
              <w:spacing w:line="360" w:lineRule="auto"/>
              <w:jc w:val="left"/>
              <w:rPr>
                <w:rFonts w:ascii="Arial" w:hAnsi="Arial" w:cs="Arial"/>
                <w:sz w:val="24"/>
              </w:rPr>
            </w:pPr>
            <w:r>
              <w:rPr>
                <w:rFonts w:ascii="Arial" w:hAnsi="Arial" w:cs="Arial"/>
                <w:sz w:val="24"/>
              </w:rPr>
              <w:t>含布线、安装、调试</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个</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27</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投影幕布</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sz w:val="24"/>
              </w:rPr>
            </w:pPr>
            <w:r>
              <w:rPr>
                <w:rFonts w:ascii="Arial" w:hAnsi="Arial" w:cs="Arial"/>
                <w:sz w:val="24"/>
              </w:rPr>
              <w:t>对角线：100英寸幕布类型：支架幕</w:t>
            </w:r>
          </w:p>
          <w:p>
            <w:pPr>
              <w:spacing w:line="360" w:lineRule="auto"/>
              <w:jc w:val="left"/>
              <w:rPr>
                <w:rFonts w:ascii="Arial" w:hAnsi="Arial" w:cs="Arial"/>
                <w:sz w:val="24"/>
              </w:rPr>
            </w:pPr>
            <w:r>
              <w:rPr>
                <w:rFonts w:ascii="Arial" w:hAnsi="Arial" w:cs="Arial"/>
                <w:sz w:val="24"/>
              </w:rPr>
              <w:t>幕布比例：4:3    幕布基材：软幕</w:t>
            </w:r>
          </w:p>
          <w:p>
            <w:pPr>
              <w:spacing w:line="360" w:lineRule="auto"/>
              <w:jc w:val="left"/>
              <w:rPr>
                <w:rFonts w:ascii="Arial" w:hAnsi="Arial" w:cs="Arial"/>
                <w:sz w:val="24"/>
              </w:rPr>
            </w:pPr>
            <w:r>
              <w:rPr>
                <w:rFonts w:ascii="Arial" w:hAnsi="Arial" w:cs="Arial"/>
                <w:sz w:val="24"/>
              </w:rPr>
              <w:t>带支架</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个</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28</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Usb脚踏开关</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sz w:val="24"/>
              </w:rPr>
            </w:pPr>
            <w:r>
              <w:rPr>
                <w:rFonts w:ascii="Arial" w:hAnsi="Arial" w:cs="Arial"/>
                <w:sz w:val="24"/>
              </w:rPr>
              <w:t>线长3米，金属踏板，可设置快捷键“-”</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个</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29</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Usb脚踏开关</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sz w:val="24"/>
              </w:rPr>
            </w:pPr>
            <w:r>
              <w:rPr>
                <w:rFonts w:ascii="Arial" w:hAnsi="Arial" w:cs="Arial"/>
                <w:sz w:val="24"/>
              </w:rPr>
              <w:t>线长5米，金属踏板，可设置快捷键“-”</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个</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3</w:t>
            </w:r>
            <w:r>
              <w:rPr>
                <w:rFonts w:hint="eastAsia" w:ascii="Arial" w:hAnsi="Arial" w:cs="Arial"/>
                <w:sz w:val="24"/>
              </w:rPr>
              <w:t>0</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五口交换机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参考品牌：TP-link、H3C、华为或同等档次及以上品牌</w:t>
            </w:r>
          </w:p>
          <w:p>
            <w:pPr>
              <w:spacing w:line="360" w:lineRule="auto"/>
              <w:jc w:val="left"/>
              <w:rPr>
                <w:rFonts w:ascii="Arial" w:hAnsi="Arial" w:cs="Arial"/>
                <w:sz w:val="24"/>
              </w:rPr>
            </w:pPr>
            <w:r>
              <w:rPr>
                <w:rFonts w:ascii="Arial" w:hAnsi="Arial" w:cs="Arial"/>
                <w:sz w:val="24"/>
              </w:rPr>
              <w:t>1、5口千兆交换机</w:t>
            </w:r>
          </w:p>
          <w:p>
            <w:pPr>
              <w:spacing w:line="360" w:lineRule="auto"/>
              <w:jc w:val="left"/>
              <w:rPr>
                <w:rFonts w:ascii="Arial" w:hAnsi="Arial" w:cs="Arial"/>
                <w:sz w:val="24"/>
              </w:rPr>
            </w:pPr>
            <w:r>
              <w:rPr>
                <w:rFonts w:ascii="Arial" w:hAnsi="Arial" w:cs="Arial"/>
                <w:sz w:val="24"/>
              </w:rPr>
              <w:t>2、所有端口均具备线速转发能力</w:t>
            </w:r>
          </w:p>
          <w:p>
            <w:pPr>
              <w:spacing w:line="360" w:lineRule="auto"/>
              <w:jc w:val="left"/>
              <w:rPr>
                <w:rFonts w:ascii="Arial" w:hAnsi="Arial" w:cs="Arial"/>
                <w:sz w:val="24"/>
              </w:rPr>
            </w:pPr>
            <w:r>
              <w:rPr>
                <w:rFonts w:ascii="Arial" w:hAnsi="Arial" w:cs="Arial"/>
                <w:sz w:val="24"/>
              </w:rPr>
              <w:t>3、支持端口自动翻转（Auto MDI/MDIX）功能</w:t>
            </w:r>
          </w:p>
          <w:p>
            <w:pPr>
              <w:spacing w:line="360" w:lineRule="auto"/>
              <w:jc w:val="left"/>
              <w:rPr>
                <w:rFonts w:ascii="Arial" w:hAnsi="Arial" w:cs="Arial"/>
                <w:sz w:val="24"/>
              </w:rPr>
            </w:pPr>
            <w:r>
              <w:rPr>
                <w:rFonts w:ascii="Arial" w:hAnsi="Arial" w:cs="Arial"/>
                <w:sz w:val="24"/>
              </w:rPr>
              <w:t>4、支持MAC地址自学习；支持全双工工作模式</w:t>
            </w:r>
          </w:p>
          <w:p>
            <w:pPr>
              <w:spacing w:line="360" w:lineRule="auto"/>
              <w:jc w:val="left"/>
              <w:rPr>
                <w:rFonts w:ascii="Arial" w:hAnsi="Arial" w:cs="Arial"/>
                <w:sz w:val="24"/>
              </w:rPr>
            </w:pPr>
            <w:r>
              <w:rPr>
                <w:rFonts w:ascii="Arial" w:hAnsi="Arial" w:cs="Arial"/>
                <w:sz w:val="24"/>
              </w:rPr>
              <w:t>5、金属壳体、散热性能强，即插即用，无需管理 .</w:t>
            </w:r>
          </w:p>
          <w:p>
            <w:pPr>
              <w:spacing w:line="360" w:lineRule="auto"/>
              <w:jc w:val="left"/>
              <w:rPr>
                <w:rFonts w:ascii="Arial" w:hAnsi="Arial" w:cs="Arial"/>
                <w:sz w:val="24"/>
              </w:rPr>
            </w:pPr>
            <w:r>
              <w:rPr>
                <w:rFonts w:ascii="Arial" w:hAnsi="Arial" w:cs="Arial"/>
                <w:sz w:val="24"/>
              </w:rPr>
              <w:t>6、MAC地址表支持2K的MAC地址表深度.网络标准IEEE 802.3 、IEEE 802.3u、IEEE 802.3ab、IEEE 802.3x.速度10/100/1000Mbps .端口5个10/100/1000Mbps RJ45 端口</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3</w:t>
            </w:r>
            <w:r>
              <w:rPr>
                <w:rFonts w:hint="eastAsia" w:ascii="Arial" w:hAnsi="Arial" w:cs="Arial"/>
                <w:sz w:val="24"/>
              </w:rPr>
              <w:t>1</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八口交换机</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参考品牌：TP-link、H3C、华为或同等档次及以上品牌</w:t>
            </w:r>
          </w:p>
          <w:p>
            <w:pPr>
              <w:spacing w:line="360" w:lineRule="auto"/>
              <w:jc w:val="left"/>
              <w:rPr>
                <w:rFonts w:ascii="Arial" w:hAnsi="Arial" w:cs="Arial"/>
                <w:sz w:val="24"/>
              </w:rPr>
            </w:pPr>
            <w:r>
              <w:rPr>
                <w:rFonts w:ascii="Arial" w:hAnsi="Arial" w:cs="Arial"/>
                <w:sz w:val="24"/>
              </w:rPr>
              <w:t>1、8口千兆交换机</w:t>
            </w:r>
          </w:p>
          <w:p>
            <w:pPr>
              <w:spacing w:line="360" w:lineRule="auto"/>
              <w:jc w:val="left"/>
              <w:rPr>
                <w:rFonts w:ascii="Arial" w:hAnsi="Arial" w:cs="Arial"/>
                <w:sz w:val="24"/>
              </w:rPr>
            </w:pPr>
            <w:r>
              <w:rPr>
                <w:rFonts w:ascii="Arial" w:hAnsi="Arial" w:cs="Arial"/>
                <w:sz w:val="24"/>
              </w:rPr>
              <w:t>2、所有端口均具备线速转发能力</w:t>
            </w:r>
          </w:p>
          <w:p>
            <w:pPr>
              <w:spacing w:line="360" w:lineRule="auto"/>
              <w:jc w:val="left"/>
              <w:rPr>
                <w:rFonts w:ascii="Arial" w:hAnsi="Arial" w:cs="Arial"/>
                <w:sz w:val="24"/>
              </w:rPr>
            </w:pPr>
            <w:r>
              <w:rPr>
                <w:rFonts w:ascii="Arial" w:hAnsi="Arial" w:cs="Arial"/>
                <w:sz w:val="24"/>
              </w:rPr>
              <w:t>3、支持端口自动翻转（Auto MDI/MDIX）功能</w:t>
            </w:r>
          </w:p>
          <w:p>
            <w:pPr>
              <w:spacing w:line="360" w:lineRule="auto"/>
              <w:jc w:val="left"/>
              <w:rPr>
                <w:rFonts w:ascii="Arial" w:hAnsi="Arial" w:cs="Arial"/>
                <w:sz w:val="24"/>
              </w:rPr>
            </w:pPr>
            <w:r>
              <w:rPr>
                <w:rFonts w:ascii="Arial" w:hAnsi="Arial" w:cs="Arial"/>
                <w:sz w:val="24"/>
              </w:rPr>
              <w:t>4、支持MAC地址自学习；支持全双工工作模式</w:t>
            </w:r>
          </w:p>
          <w:p>
            <w:pPr>
              <w:spacing w:line="360" w:lineRule="auto"/>
              <w:jc w:val="left"/>
              <w:rPr>
                <w:rFonts w:ascii="Arial" w:hAnsi="Arial" w:cs="Arial"/>
                <w:sz w:val="24"/>
              </w:rPr>
            </w:pPr>
            <w:r>
              <w:rPr>
                <w:rFonts w:ascii="Arial" w:hAnsi="Arial" w:cs="Arial"/>
                <w:sz w:val="24"/>
              </w:rPr>
              <w:t>5、金属壳体、散热性能强，即插即用，无需管理 .</w:t>
            </w:r>
          </w:p>
          <w:p>
            <w:pPr>
              <w:spacing w:line="360" w:lineRule="auto"/>
              <w:jc w:val="left"/>
              <w:rPr>
                <w:rFonts w:ascii="Arial" w:hAnsi="Arial" w:cs="Arial"/>
                <w:sz w:val="24"/>
              </w:rPr>
            </w:pPr>
            <w:r>
              <w:rPr>
                <w:rFonts w:ascii="Arial" w:hAnsi="Arial" w:cs="Arial"/>
                <w:sz w:val="24"/>
              </w:rPr>
              <w:t>6、MAC地址表支持4K的MAC地址表深度.网络标准IEEE 802.3 、IEEE 802.3u、IEEE 802.3ab、IEEE 802.3x.速度10/100/1000Mbps .端口4个10/100/1000Mbps RJ45 端口</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台</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32</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机械硬盘</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参考品牌：希捷、西部数据、东芝或同等档次及以上品牌</w:t>
            </w:r>
          </w:p>
          <w:p>
            <w:pPr>
              <w:spacing w:line="360" w:lineRule="auto"/>
              <w:jc w:val="left"/>
              <w:rPr>
                <w:rFonts w:ascii="Arial" w:hAnsi="Arial" w:cs="Arial"/>
                <w:sz w:val="24"/>
              </w:rPr>
            </w:pPr>
            <w:r>
              <w:rPr>
                <w:rFonts w:hint="eastAsia" w:ascii="Arial" w:hAnsi="Arial" w:cs="Arial"/>
                <w:sz w:val="24"/>
              </w:rPr>
              <w:t>2</w:t>
            </w:r>
            <w:r>
              <w:rPr>
                <w:rFonts w:ascii="Arial" w:hAnsi="Arial" w:cs="Arial"/>
                <w:sz w:val="24"/>
              </w:rPr>
              <w:t xml:space="preserve">TB容量 64MB缓存 7200RPM </w:t>
            </w:r>
            <w:r>
              <w:rPr>
                <w:rFonts w:hint="eastAsia" w:ascii="Arial" w:hAnsi="Arial" w:cs="Arial"/>
                <w:sz w:val="24"/>
              </w:rPr>
              <w:t xml:space="preserve"> 3.5英寸</w:t>
            </w:r>
            <w:r>
              <w:rPr>
                <w:rFonts w:ascii="Arial" w:hAnsi="Arial" w:cs="Arial"/>
                <w:sz w:val="24"/>
              </w:rPr>
              <w:t>机械硬盘 SATA接口，2年原厂保修</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textAlignment w:val="baseline"/>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textAlignment w:val="baseline"/>
              <w:rPr>
                <w:rFonts w:ascii="Arial" w:hAnsi="Arial" w:cs="Arial"/>
                <w:sz w:val="24"/>
              </w:rPr>
            </w:pPr>
            <w:r>
              <w:rPr>
                <w:rFonts w:ascii="Arial" w:hAnsi="Arial" w:cs="Arial"/>
                <w:color w:val="000000"/>
                <w:sz w:val="24"/>
              </w:rPr>
              <w:t>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3</w:t>
            </w:r>
            <w:r>
              <w:rPr>
                <w:rFonts w:hint="eastAsia" w:ascii="Arial" w:hAnsi="Arial" w:cs="Arial"/>
                <w:sz w:val="24"/>
              </w:rPr>
              <w:t>3</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Ansi="宋体" w:cs="Arial"/>
                <w:sz w:val="24"/>
              </w:rPr>
              <w:t>机械硬盘</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Ansi="宋体" w:cs="宋体"/>
                <w:b/>
                <w:bCs/>
                <w:color w:val="000000"/>
                <w:sz w:val="24"/>
              </w:rPr>
            </w:pPr>
            <w:r>
              <w:rPr>
                <w:rFonts w:hint="eastAsia" w:hAnsi="宋体" w:cs="宋体"/>
                <w:b/>
                <w:bCs/>
                <w:color w:val="000000"/>
                <w:sz w:val="24"/>
              </w:rPr>
              <w:t>参考品牌：希捷、西部数据、东芝或同等档次及以上品牌</w:t>
            </w:r>
          </w:p>
          <w:p>
            <w:pPr>
              <w:spacing w:line="360" w:lineRule="auto"/>
              <w:jc w:val="left"/>
              <w:rPr>
                <w:rFonts w:ascii="Arial" w:hAnsi="Arial" w:cs="Arial"/>
                <w:b/>
                <w:bCs/>
                <w:color w:val="000000"/>
                <w:sz w:val="24"/>
              </w:rPr>
            </w:pPr>
            <w:r>
              <w:rPr>
                <w:rFonts w:hint="eastAsia" w:hAnsi="宋体" w:cs="Arial"/>
                <w:sz w:val="24"/>
              </w:rPr>
              <w:t>2TB容量 128MB缓存 7200RPM  2.5英寸机械硬盘 SATA接口，2年原厂保修</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textAlignment w:val="baseline"/>
              <w:rPr>
                <w:rFonts w:ascii="Arial" w:hAnsi="Arial" w:cs="Arial"/>
                <w:sz w:val="24"/>
              </w:rPr>
            </w:pPr>
            <w:r>
              <w:rPr>
                <w:rFonts w:hAnsi="宋体"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textAlignment w:val="baseline"/>
              <w:rPr>
                <w:rFonts w:ascii="Arial" w:hAnsi="Arial" w:cs="Arial"/>
                <w:color w:val="000000"/>
                <w:sz w:val="24"/>
              </w:rPr>
            </w:pPr>
            <w:r>
              <w:rPr>
                <w:rFonts w:hAnsi="宋体" w:cs="Arial"/>
                <w:color w:val="000000"/>
                <w:sz w:val="24"/>
              </w:rPr>
              <w:t>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3</w:t>
            </w:r>
            <w:r>
              <w:rPr>
                <w:rFonts w:hint="eastAsia" w:ascii="Arial" w:hAnsi="Arial" w:cs="Arial"/>
                <w:sz w:val="24"/>
              </w:rPr>
              <w:t>4</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移动硬盘</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参考品牌：希捷、西部数据、东芝或同等档次及以上品牌</w:t>
            </w:r>
          </w:p>
          <w:p>
            <w:pPr>
              <w:spacing w:line="360" w:lineRule="auto"/>
              <w:jc w:val="left"/>
              <w:rPr>
                <w:rFonts w:ascii="Arial" w:hAnsi="Arial" w:cs="Arial"/>
                <w:sz w:val="24"/>
              </w:rPr>
            </w:pPr>
            <w:r>
              <w:rPr>
                <w:rFonts w:ascii="Arial" w:hAnsi="Arial" w:cs="Arial"/>
                <w:sz w:val="24"/>
              </w:rPr>
              <w:t>1T移动硬盘，接口USB3.0、兼容USB2.0；容量1T；硬盘尺寸2.5英寸，原厂3年质保</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textAlignment w:val="baseline"/>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textAlignment w:val="baseline"/>
              <w:rPr>
                <w:rFonts w:ascii="Arial" w:hAnsi="Arial" w:cs="Arial"/>
                <w:sz w:val="24"/>
              </w:rPr>
            </w:pPr>
            <w:r>
              <w:rPr>
                <w:rFonts w:ascii="Arial" w:hAnsi="Arial" w:cs="Arial"/>
                <w:color w:val="000000"/>
                <w:sz w:val="24"/>
              </w:rPr>
              <w:t>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35</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移动硬盘</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参考品牌：希捷、西部数据、东芝或同等档次及以上品牌</w:t>
            </w:r>
          </w:p>
          <w:p>
            <w:pPr>
              <w:spacing w:line="360" w:lineRule="auto"/>
              <w:jc w:val="left"/>
              <w:rPr>
                <w:rFonts w:ascii="Arial" w:hAnsi="Arial" w:cs="Arial"/>
                <w:sz w:val="24"/>
              </w:rPr>
            </w:pPr>
            <w:r>
              <w:rPr>
                <w:rFonts w:ascii="Arial" w:hAnsi="Arial" w:cs="Arial"/>
                <w:sz w:val="24"/>
              </w:rPr>
              <w:t>2T移动硬盘，接口USB3.0、兼容USB2.0；容量</w:t>
            </w:r>
            <w:r>
              <w:rPr>
                <w:rFonts w:hint="eastAsia" w:ascii="Arial" w:hAnsi="Arial" w:cs="Arial"/>
                <w:sz w:val="24"/>
              </w:rPr>
              <w:t>2</w:t>
            </w:r>
            <w:r>
              <w:rPr>
                <w:rFonts w:ascii="Arial" w:hAnsi="Arial" w:cs="Arial"/>
                <w:sz w:val="24"/>
              </w:rPr>
              <w:t>T；硬盘尺寸2.5英寸，原厂3年质保</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textAlignment w:val="baseline"/>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textAlignment w:val="baseline"/>
              <w:rPr>
                <w:rFonts w:ascii="Arial" w:hAnsi="Arial" w:cs="Arial"/>
                <w:sz w:val="24"/>
              </w:rPr>
            </w:pPr>
            <w:r>
              <w:rPr>
                <w:rFonts w:ascii="Arial" w:hAnsi="Arial" w:cs="Arial"/>
                <w:color w:val="000000"/>
                <w:sz w:val="24"/>
              </w:rPr>
              <w:t>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36</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ascii="Arial" w:hAnsi="Arial" w:cs="Arial"/>
                <w:sz w:val="24"/>
              </w:rPr>
              <w:t>移动硬盘</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参考品牌：希捷、西部数据、东芝或同等档次及以上品牌</w:t>
            </w:r>
          </w:p>
          <w:p>
            <w:pPr>
              <w:spacing w:line="360" w:lineRule="auto"/>
              <w:jc w:val="left"/>
              <w:rPr>
                <w:rFonts w:ascii="Arial" w:hAnsi="Arial" w:cs="Arial"/>
                <w:sz w:val="24"/>
              </w:rPr>
            </w:pPr>
            <w:r>
              <w:rPr>
                <w:rFonts w:ascii="Arial" w:hAnsi="Arial" w:cs="Arial"/>
                <w:sz w:val="24"/>
              </w:rPr>
              <w:t>4T移动硬盘，接口USB3.0、兼容USB2.0；容量</w:t>
            </w:r>
            <w:r>
              <w:rPr>
                <w:rFonts w:hint="eastAsia" w:ascii="Arial" w:hAnsi="Arial" w:cs="Arial"/>
                <w:sz w:val="24"/>
              </w:rPr>
              <w:t>4</w:t>
            </w:r>
            <w:r>
              <w:rPr>
                <w:rFonts w:ascii="Arial" w:hAnsi="Arial" w:cs="Arial"/>
                <w:sz w:val="24"/>
              </w:rPr>
              <w:t>T；硬盘尺寸2.5英寸，原厂3年质保</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textAlignment w:val="baseline"/>
              <w:rPr>
                <w:rFonts w:ascii="Arial" w:hAnsi="Arial" w:cs="Arial"/>
                <w:sz w:val="24"/>
              </w:rPr>
            </w:pPr>
            <w:r>
              <w:rPr>
                <w:rFonts w:ascii="Arial" w:hAnsi="Arial" w:cs="Arial"/>
                <w:sz w:val="24"/>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textAlignment w:val="baseline"/>
              <w:rPr>
                <w:rFonts w:ascii="Arial" w:hAnsi="Arial" w:cs="Arial"/>
                <w:sz w:val="24"/>
              </w:rPr>
            </w:pPr>
            <w:r>
              <w:rPr>
                <w:rFonts w:ascii="Arial" w:hAnsi="Arial" w:cs="Arial"/>
                <w:color w:val="000000"/>
                <w:sz w:val="24"/>
              </w:rPr>
              <w:t>块</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37</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内存条</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威刚、金士顿、三星</w:t>
            </w:r>
          </w:p>
          <w:p>
            <w:pPr>
              <w:spacing w:line="360" w:lineRule="auto"/>
              <w:jc w:val="left"/>
            </w:pPr>
            <w:r>
              <w:rPr>
                <w:rFonts w:hint="eastAsia" w:ascii="Arial" w:hAnsi="Arial" w:cs="Arial"/>
                <w:sz w:val="24"/>
              </w:rPr>
              <w:t>8</w:t>
            </w:r>
            <w:r>
              <w:rPr>
                <w:rFonts w:ascii="Arial" w:hAnsi="Arial" w:cs="Arial"/>
                <w:sz w:val="24"/>
              </w:rPr>
              <w:t>G DDR4</w:t>
            </w:r>
            <w:r>
              <w:rPr>
                <w:rFonts w:hint="eastAsia" w:ascii="Arial" w:hAnsi="Arial" w:cs="Arial"/>
                <w:sz w:val="24"/>
              </w:rPr>
              <w:t>内存条，内存频率2</w:t>
            </w:r>
            <w:r>
              <w:rPr>
                <w:rFonts w:ascii="Arial" w:hAnsi="Arial" w:cs="Arial"/>
                <w:sz w:val="24"/>
              </w:rPr>
              <w:t>666</w:t>
            </w:r>
            <w:r>
              <w:rPr>
                <w:rFonts w:hint="eastAsia" w:ascii="Arial" w:hAnsi="Arial" w:cs="Arial"/>
                <w:sz w:val="24"/>
              </w:rPr>
              <w:t>，原厂保3年。</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38</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US</w:t>
            </w:r>
            <w:r>
              <w:rPr>
                <w:rFonts w:ascii="Arial" w:hAnsi="Arial" w:cs="Arial"/>
                <w:sz w:val="24"/>
              </w:rPr>
              <w:t>B</w:t>
            </w:r>
            <w:r>
              <w:rPr>
                <w:rFonts w:hint="eastAsia" w:ascii="Arial" w:hAnsi="Arial" w:cs="Arial"/>
                <w:sz w:val="24"/>
              </w:rPr>
              <w:t>打印线</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绿联、易钡特、秋叶原</w:t>
            </w:r>
          </w:p>
          <w:p>
            <w:pPr>
              <w:spacing w:line="360" w:lineRule="auto"/>
              <w:jc w:val="left"/>
              <w:rPr>
                <w:rFonts w:ascii="Arial" w:hAnsi="Arial" w:cs="Arial"/>
                <w:sz w:val="24"/>
              </w:rPr>
            </w:pPr>
            <w:r>
              <w:rPr>
                <w:rFonts w:hint="eastAsia" w:ascii="Arial" w:hAnsi="Arial" w:cs="Arial"/>
                <w:sz w:val="24"/>
              </w:rPr>
              <w:t>3米，导体精选铜线芯，外被P</w:t>
            </w:r>
            <w:r>
              <w:rPr>
                <w:rFonts w:ascii="Arial" w:hAnsi="Arial" w:cs="Arial"/>
                <w:sz w:val="24"/>
              </w:rPr>
              <w:t>VC</w:t>
            </w:r>
            <w:r>
              <w:rPr>
                <w:rFonts w:hint="eastAsia" w:ascii="Arial" w:hAnsi="Arial" w:cs="Arial"/>
                <w:sz w:val="24"/>
              </w:rPr>
              <w:t>，铝箔+编织网，金属镀镍。</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39</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U</w:t>
            </w:r>
            <w:r>
              <w:rPr>
                <w:rFonts w:ascii="Arial" w:hAnsi="Arial" w:cs="Arial"/>
                <w:sz w:val="24"/>
              </w:rPr>
              <w:t>SB</w:t>
            </w:r>
            <w:r>
              <w:rPr>
                <w:rFonts w:hint="eastAsia" w:ascii="Arial" w:hAnsi="Arial" w:cs="Arial"/>
                <w:sz w:val="24"/>
              </w:rPr>
              <w:t>打印线</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绿联、易钡特、秋叶原</w:t>
            </w:r>
          </w:p>
          <w:p>
            <w:pPr>
              <w:spacing w:line="360" w:lineRule="auto"/>
              <w:jc w:val="left"/>
              <w:rPr>
                <w:rFonts w:ascii="Arial" w:hAnsi="Arial" w:cs="Arial"/>
                <w:sz w:val="24"/>
              </w:rPr>
            </w:pPr>
            <w:r>
              <w:rPr>
                <w:rFonts w:hint="eastAsia" w:ascii="Arial" w:hAnsi="Arial" w:cs="Arial"/>
                <w:sz w:val="24"/>
              </w:rPr>
              <w:t>5米，导体精选铜线芯，外被P</w:t>
            </w:r>
            <w:r>
              <w:rPr>
                <w:rFonts w:ascii="Arial" w:hAnsi="Arial" w:cs="Arial"/>
                <w:sz w:val="24"/>
              </w:rPr>
              <w:t>VC</w:t>
            </w:r>
            <w:r>
              <w:rPr>
                <w:rFonts w:hint="eastAsia" w:ascii="Arial" w:hAnsi="Arial" w:cs="Arial"/>
                <w:sz w:val="24"/>
              </w:rPr>
              <w:t>，铝箔+编织网，金属镀镍。</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40</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V</w:t>
            </w:r>
            <w:r>
              <w:rPr>
                <w:rFonts w:ascii="Arial" w:hAnsi="Arial" w:cs="Arial"/>
                <w:sz w:val="24"/>
              </w:rPr>
              <w:t>GA</w:t>
            </w:r>
            <w:r>
              <w:rPr>
                <w:rFonts w:hint="eastAsia" w:ascii="Arial" w:hAnsi="Arial" w:cs="Arial"/>
                <w:sz w:val="24"/>
              </w:rPr>
              <w:t>线</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绿联、易钡特、秋叶原</w:t>
            </w:r>
          </w:p>
          <w:p>
            <w:pPr>
              <w:spacing w:line="360" w:lineRule="auto"/>
              <w:jc w:val="left"/>
              <w:rPr>
                <w:rFonts w:ascii="Arial" w:hAnsi="Arial" w:cs="Arial"/>
                <w:sz w:val="24"/>
              </w:rPr>
            </w:pPr>
            <w:r>
              <w:rPr>
                <w:rFonts w:hint="eastAsia" w:ascii="Arial" w:hAnsi="Arial" w:cs="Arial"/>
                <w:sz w:val="24"/>
              </w:rPr>
              <w:t>5</w:t>
            </w:r>
            <w:r>
              <w:rPr>
                <w:rFonts w:ascii="Arial" w:hAnsi="Arial" w:cs="Arial"/>
                <w:sz w:val="24"/>
              </w:rPr>
              <w:t>米，</w:t>
            </w:r>
            <w:r>
              <w:rPr>
                <w:rFonts w:hint="eastAsia" w:ascii="Arial" w:hAnsi="Arial" w:cs="Arial"/>
                <w:sz w:val="24"/>
              </w:rPr>
              <w:t>织+地线+铝箔，支持1</w:t>
            </w:r>
            <w:r>
              <w:rPr>
                <w:rFonts w:ascii="Arial" w:hAnsi="Arial" w:cs="Arial"/>
                <w:sz w:val="24"/>
              </w:rPr>
              <w:t>920*1080</w:t>
            </w:r>
            <w:r>
              <w:rPr>
                <w:rFonts w:hint="eastAsia" w:ascii="Arial" w:hAnsi="Arial" w:cs="Arial"/>
                <w:sz w:val="24"/>
              </w:rPr>
              <w:t>，刷新率1</w:t>
            </w:r>
            <w:r>
              <w:rPr>
                <w:rFonts w:ascii="Arial" w:hAnsi="Arial" w:cs="Arial"/>
                <w:sz w:val="24"/>
              </w:rPr>
              <w:t>080P</w:t>
            </w:r>
            <w:r>
              <w:rPr>
                <w:rFonts w:hint="eastAsia" w:ascii="Arial" w:hAnsi="Arial" w:cs="Arial"/>
                <w:sz w:val="24"/>
              </w:rPr>
              <w:t>/</w:t>
            </w:r>
            <w:r>
              <w:rPr>
                <w:rFonts w:ascii="Arial" w:hAnsi="Arial" w:cs="Arial"/>
                <w:sz w:val="24"/>
              </w:rPr>
              <w:t>60HZ，外被材质</w:t>
            </w:r>
            <w:r>
              <w:rPr>
                <w:rFonts w:hint="eastAsia" w:ascii="Arial" w:hAnsi="Arial" w:cs="Arial"/>
                <w:sz w:val="24"/>
              </w:rPr>
              <w:t>P</w:t>
            </w:r>
            <w:r>
              <w:rPr>
                <w:rFonts w:ascii="Arial" w:hAnsi="Arial" w:cs="Arial"/>
                <w:sz w:val="24"/>
              </w:rPr>
              <w:t>VC。</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41</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V</w:t>
            </w:r>
            <w:r>
              <w:rPr>
                <w:rFonts w:ascii="Arial" w:hAnsi="Arial" w:cs="Arial"/>
                <w:sz w:val="24"/>
              </w:rPr>
              <w:t>GA</w:t>
            </w:r>
            <w:r>
              <w:rPr>
                <w:rFonts w:hint="eastAsia" w:ascii="Arial" w:hAnsi="Arial" w:cs="Arial"/>
                <w:sz w:val="24"/>
              </w:rPr>
              <w:t>线</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绿联、易钡特、秋叶原</w:t>
            </w:r>
          </w:p>
          <w:p>
            <w:pPr>
              <w:spacing w:line="360" w:lineRule="auto"/>
              <w:jc w:val="left"/>
              <w:rPr>
                <w:rFonts w:ascii="Arial" w:hAnsi="Arial" w:cs="Arial"/>
                <w:sz w:val="24"/>
              </w:rPr>
            </w:pPr>
            <w:r>
              <w:rPr>
                <w:rFonts w:hint="eastAsia" w:ascii="Arial" w:hAnsi="Arial" w:cs="Arial"/>
                <w:sz w:val="24"/>
              </w:rPr>
              <w:t>1</w:t>
            </w:r>
            <w:r>
              <w:rPr>
                <w:rFonts w:ascii="Arial" w:hAnsi="Arial" w:cs="Arial"/>
                <w:sz w:val="24"/>
              </w:rPr>
              <w:t>0米，</w:t>
            </w:r>
            <w:r>
              <w:rPr>
                <w:rFonts w:hint="eastAsia" w:ascii="Arial" w:hAnsi="Arial" w:cs="Arial"/>
                <w:sz w:val="24"/>
              </w:rPr>
              <w:t>+地线+铝箔，支持1</w:t>
            </w:r>
            <w:r>
              <w:rPr>
                <w:rFonts w:ascii="Arial" w:hAnsi="Arial" w:cs="Arial"/>
                <w:sz w:val="24"/>
              </w:rPr>
              <w:t>920*1080</w:t>
            </w:r>
            <w:r>
              <w:rPr>
                <w:rFonts w:hint="eastAsia" w:ascii="Arial" w:hAnsi="Arial" w:cs="Arial"/>
                <w:sz w:val="24"/>
              </w:rPr>
              <w:t>，刷新率1</w:t>
            </w:r>
            <w:r>
              <w:rPr>
                <w:rFonts w:ascii="Arial" w:hAnsi="Arial" w:cs="Arial"/>
                <w:sz w:val="24"/>
              </w:rPr>
              <w:t>080P</w:t>
            </w:r>
            <w:r>
              <w:rPr>
                <w:rFonts w:hint="eastAsia" w:ascii="Arial" w:hAnsi="Arial" w:cs="Arial"/>
                <w:sz w:val="24"/>
              </w:rPr>
              <w:t>/</w:t>
            </w:r>
            <w:r>
              <w:rPr>
                <w:rFonts w:ascii="Arial" w:hAnsi="Arial" w:cs="Arial"/>
                <w:sz w:val="24"/>
              </w:rPr>
              <w:t>60HZ，外被材质</w:t>
            </w:r>
            <w:r>
              <w:rPr>
                <w:rFonts w:hint="eastAsia" w:ascii="Arial" w:hAnsi="Arial" w:cs="Arial"/>
                <w:sz w:val="24"/>
              </w:rPr>
              <w:t>P</w:t>
            </w:r>
            <w:r>
              <w:rPr>
                <w:rFonts w:ascii="Arial" w:hAnsi="Arial" w:cs="Arial"/>
                <w:sz w:val="24"/>
              </w:rPr>
              <w:t>VC。</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42</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V</w:t>
            </w:r>
            <w:r>
              <w:rPr>
                <w:rFonts w:ascii="Arial" w:hAnsi="Arial" w:cs="Arial"/>
                <w:sz w:val="24"/>
              </w:rPr>
              <w:t>GA</w:t>
            </w:r>
            <w:r>
              <w:rPr>
                <w:rFonts w:hint="eastAsia" w:ascii="Arial" w:hAnsi="Arial" w:cs="Arial"/>
                <w:sz w:val="24"/>
              </w:rPr>
              <w:t>线</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绿联、易钡特、秋叶原</w:t>
            </w:r>
          </w:p>
          <w:p>
            <w:pPr>
              <w:spacing w:line="360" w:lineRule="auto"/>
              <w:jc w:val="left"/>
              <w:rPr>
                <w:rFonts w:ascii="Arial" w:hAnsi="Arial" w:cs="Arial"/>
                <w:sz w:val="24"/>
              </w:rPr>
            </w:pPr>
            <w:r>
              <w:rPr>
                <w:rFonts w:hint="eastAsia" w:ascii="Arial" w:hAnsi="Arial" w:cs="Arial"/>
                <w:sz w:val="24"/>
              </w:rPr>
              <w:t>2</w:t>
            </w:r>
            <w:r>
              <w:rPr>
                <w:rFonts w:ascii="Arial" w:hAnsi="Arial" w:cs="Arial"/>
                <w:sz w:val="24"/>
              </w:rPr>
              <w:t>0米，</w:t>
            </w:r>
            <w:r>
              <w:rPr>
                <w:rFonts w:hint="eastAsia" w:ascii="Arial" w:hAnsi="Arial" w:cs="Arial"/>
                <w:sz w:val="24"/>
              </w:rPr>
              <w:t>+地线+铝箔，支持1</w:t>
            </w:r>
            <w:r>
              <w:rPr>
                <w:rFonts w:ascii="Arial" w:hAnsi="Arial" w:cs="Arial"/>
                <w:sz w:val="24"/>
              </w:rPr>
              <w:t>920*1080</w:t>
            </w:r>
            <w:r>
              <w:rPr>
                <w:rFonts w:hint="eastAsia" w:ascii="Arial" w:hAnsi="Arial" w:cs="Arial"/>
                <w:sz w:val="24"/>
              </w:rPr>
              <w:t>，刷新率1</w:t>
            </w:r>
            <w:r>
              <w:rPr>
                <w:rFonts w:ascii="Arial" w:hAnsi="Arial" w:cs="Arial"/>
                <w:sz w:val="24"/>
              </w:rPr>
              <w:t>080P</w:t>
            </w:r>
            <w:r>
              <w:rPr>
                <w:rFonts w:hint="eastAsia" w:ascii="Arial" w:hAnsi="Arial" w:cs="Arial"/>
                <w:sz w:val="24"/>
              </w:rPr>
              <w:t>/</w:t>
            </w:r>
            <w:r>
              <w:rPr>
                <w:rFonts w:ascii="Arial" w:hAnsi="Arial" w:cs="Arial"/>
                <w:sz w:val="24"/>
              </w:rPr>
              <w:t>60HZ，外被材质</w:t>
            </w:r>
            <w:r>
              <w:rPr>
                <w:rFonts w:hint="eastAsia" w:ascii="Arial" w:hAnsi="Arial" w:cs="Arial"/>
                <w:sz w:val="24"/>
              </w:rPr>
              <w:t>P</w:t>
            </w:r>
            <w:r>
              <w:rPr>
                <w:rFonts w:ascii="Arial" w:hAnsi="Arial" w:cs="Arial"/>
                <w:sz w:val="24"/>
              </w:rPr>
              <w:t>VC。</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43</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H</w:t>
            </w:r>
            <w:r>
              <w:rPr>
                <w:rFonts w:ascii="Arial" w:hAnsi="Arial" w:cs="Arial"/>
                <w:sz w:val="24"/>
              </w:rPr>
              <w:t>DMI</w:t>
            </w:r>
            <w:r>
              <w:rPr>
                <w:rFonts w:hint="eastAsia" w:ascii="Arial" w:hAnsi="Arial" w:cs="Arial"/>
                <w:sz w:val="24"/>
              </w:rPr>
              <w:t>转V</w:t>
            </w:r>
            <w:r>
              <w:rPr>
                <w:rFonts w:ascii="Arial" w:hAnsi="Arial" w:cs="Arial"/>
                <w:sz w:val="24"/>
              </w:rPr>
              <w:t>GA</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绿联、易钡特、秋叶原</w:t>
            </w:r>
          </w:p>
          <w:p>
            <w:pPr>
              <w:spacing w:line="360" w:lineRule="auto"/>
              <w:jc w:val="left"/>
              <w:rPr>
                <w:rFonts w:ascii="Arial" w:hAnsi="Arial" w:cs="Arial"/>
                <w:sz w:val="24"/>
              </w:rPr>
            </w:pPr>
            <w:r>
              <w:rPr>
                <w:rFonts w:hint="eastAsia" w:ascii="Arial" w:hAnsi="Arial" w:cs="Arial"/>
                <w:sz w:val="24"/>
              </w:rPr>
              <w:t>A</w:t>
            </w:r>
            <w:r>
              <w:rPr>
                <w:rFonts w:ascii="Arial" w:hAnsi="Arial" w:cs="Arial"/>
                <w:sz w:val="24"/>
              </w:rPr>
              <w:t>BS材质，支持</w:t>
            </w:r>
            <w:r>
              <w:rPr>
                <w:rFonts w:hint="eastAsia" w:ascii="Arial" w:hAnsi="Arial" w:cs="Arial"/>
                <w:sz w:val="24"/>
              </w:rPr>
              <w:t>1</w:t>
            </w:r>
            <w:r>
              <w:rPr>
                <w:rFonts w:ascii="Arial" w:hAnsi="Arial" w:cs="Arial"/>
                <w:sz w:val="24"/>
              </w:rPr>
              <w:t>920*1080P，线长</w:t>
            </w:r>
            <w:r>
              <w:rPr>
                <w:rFonts w:hint="eastAsia" w:ascii="Arial" w:hAnsi="Arial" w:cs="Arial"/>
                <w:sz w:val="24"/>
              </w:rPr>
              <w:t>1</w:t>
            </w:r>
            <w:r>
              <w:rPr>
                <w:rFonts w:ascii="Arial" w:hAnsi="Arial" w:cs="Arial"/>
                <w:sz w:val="24"/>
              </w:rPr>
              <w:t>4.5CM</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44</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DP转V</w:t>
            </w:r>
            <w:r>
              <w:rPr>
                <w:rFonts w:ascii="Arial" w:hAnsi="Arial" w:cs="Arial"/>
                <w:sz w:val="24"/>
              </w:rPr>
              <w:t>GA</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绿联、易钡特、秋叶原</w:t>
            </w:r>
          </w:p>
          <w:p>
            <w:pPr>
              <w:spacing w:line="360" w:lineRule="auto"/>
              <w:jc w:val="left"/>
              <w:rPr>
                <w:rFonts w:ascii="Arial" w:hAnsi="Arial" w:cs="Arial"/>
                <w:sz w:val="24"/>
              </w:rPr>
            </w:pPr>
            <w:r>
              <w:rPr>
                <w:rFonts w:hint="eastAsia" w:ascii="Arial" w:hAnsi="Arial" w:cs="Arial"/>
                <w:sz w:val="24"/>
              </w:rPr>
              <w:t>A</w:t>
            </w:r>
            <w:r>
              <w:rPr>
                <w:rFonts w:ascii="Arial" w:hAnsi="Arial" w:cs="Arial"/>
                <w:sz w:val="24"/>
              </w:rPr>
              <w:t>BS材质，支持</w:t>
            </w:r>
            <w:r>
              <w:rPr>
                <w:rFonts w:hint="eastAsia" w:ascii="Arial" w:hAnsi="Arial" w:cs="Arial"/>
                <w:sz w:val="24"/>
              </w:rPr>
              <w:t>1</w:t>
            </w:r>
            <w:r>
              <w:rPr>
                <w:rFonts w:ascii="Arial" w:hAnsi="Arial" w:cs="Arial"/>
                <w:sz w:val="24"/>
              </w:rPr>
              <w:t>920*1080P，线长</w:t>
            </w:r>
            <w:r>
              <w:rPr>
                <w:rFonts w:hint="eastAsia" w:ascii="Arial" w:hAnsi="Arial" w:cs="Arial"/>
                <w:sz w:val="24"/>
              </w:rPr>
              <w:t>1</w:t>
            </w:r>
            <w:r>
              <w:rPr>
                <w:rFonts w:ascii="Arial" w:hAnsi="Arial" w:cs="Arial"/>
                <w:sz w:val="24"/>
              </w:rPr>
              <w:t>4.5CM</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45</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DP转HDMI</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绿联、易钡特、秋叶原</w:t>
            </w:r>
          </w:p>
          <w:p>
            <w:pPr>
              <w:spacing w:line="360" w:lineRule="auto"/>
              <w:jc w:val="left"/>
              <w:rPr>
                <w:rFonts w:ascii="Arial" w:hAnsi="Arial" w:cs="Arial"/>
                <w:sz w:val="24"/>
              </w:rPr>
            </w:pPr>
            <w:r>
              <w:rPr>
                <w:rFonts w:hint="eastAsia" w:ascii="Arial" w:hAnsi="Arial" w:cs="Arial"/>
                <w:sz w:val="24"/>
              </w:rPr>
              <w:t>A</w:t>
            </w:r>
            <w:r>
              <w:rPr>
                <w:rFonts w:ascii="Arial" w:hAnsi="Arial" w:cs="Arial"/>
                <w:sz w:val="24"/>
              </w:rPr>
              <w:t>BS材质，支持</w:t>
            </w:r>
            <w:r>
              <w:rPr>
                <w:rFonts w:hint="eastAsia" w:ascii="Arial" w:hAnsi="Arial" w:cs="Arial"/>
                <w:sz w:val="24"/>
              </w:rPr>
              <w:t>1</w:t>
            </w:r>
            <w:r>
              <w:rPr>
                <w:rFonts w:ascii="Arial" w:hAnsi="Arial" w:cs="Arial"/>
                <w:sz w:val="24"/>
              </w:rPr>
              <w:t>920*1080P，线长</w:t>
            </w:r>
            <w:r>
              <w:rPr>
                <w:rFonts w:hint="eastAsia" w:ascii="Arial" w:hAnsi="Arial" w:cs="Arial"/>
                <w:sz w:val="24"/>
              </w:rPr>
              <w:t>1</w:t>
            </w:r>
            <w:r>
              <w:rPr>
                <w:rFonts w:ascii="Arial" w:hAnsi="Arial" w:cs="Arial"/>
                <w:sz w:val="24"/>
              </w:rPr>
              <w:t>4.5CM</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46</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S</w:t>
            </w:r>
            <w:r>
              <w:rPr>
                <w:rFonts w:ascii="Arial" w:hAnsi="Arial" w:cs="Arial"/>
                <w:sz w:val="24"/>
              </w:rPr>
              <w:t>ATA</w:t>
            </w:r>
            <w:r>
              <w:rPr>
                <w:rFonts w:hint="eastAsia" w:ascii="Arial" w:hAnsi="Arial" w:cs="Arial"/>
                <w:sz w:val="24"/>
              </w:rPr>
              <w:t>供电线</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绿联、易钡特、秋叶原</w:t>
            </w:r>
          </w:p>
          <w:p>
            <w:pPr>
              <w:spacing w:line="360" w:lineRule="auto"/>
              <w:jc w:val="left"/>
              <w:rPr>
                <w:rFonts w:ascii="Arial" w:hAnsi="Arial" w:cs="Arial"/>
                <w:sz w:val="24"/>
              </w:rPr>
            </w:pPr>
            <w:r>
              <w:rPr>
                <w:rFonts w:hint="eastAsia" w:ascii="Arial" w:hAnsi="Arial" w:cs="Arial"/>
                <w:sz w:val="24"/>
              </w:rPr>
              <w:t>.</w:t>
            </w:r>
            <w:r>
              <w:rPr>
                <w:rFonts w:ascii="Arial" w:hAnsi="Arial" w:cs="Arial"/>
                <w:sz w:val="24"/>
              </w:rPr>
              <w:t>小4Pin转</w:t>
            </w:r>
            <w:r>
              <w:rPr>
                <w:rFonts w:hint="eastAsia" w:ascii="Arial" w:hAnsi="Arial" w:cs="Arial"/>
                <w:sz w:val="24"/>
              </w:rPr>
              <w:t>S</w:t>
            </w:r>
            <w:r>
              <w:rPr>
                <w:rFonts w:ascii="Arial" w:hAnsi="Arial" w:cs="Arial"/>
                <w:sz w:val="24"/>
              </w:rPr>
              <w:t>ATA，</w:t>
            </w:r>
            <w:r>
              <w:rPr>
                <w:rFonts w:hint="eastAsia" w:ascii="Arial" w:hAnsi="Arial" w:cs="Arial"/>
                <w:sz w:val="24"/>
              </w:rPr>
              <w:t>1</w:t>
            </w:r>
            <w:r>
              <w:rPr>
                <w:rFonts w:ascii="Arial" w:hAnsi="Arial" w:cs="Arial"/>
                <w:sz w:val="24"/>
              </w:rPr>
              <w:t>8AWG纯铜线</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47</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H</w:t>
            </w:r>
            <w:r>
              <w:rPr>
                <w:rFonts w:ascii="Arial" w:hAnsi="Arial" w:cs="Arial"/>
                <w:sz w:val="24"/>
              </w:rPr>
              <w:t>DMI</w:t>
            </w:r>
            <w:r>
              <w:rPr>
                <w:rFonts w:hint="eastAsia" w:ascii="Arial" w:hAnsi="Arial" w:cs="Arial"/>
                <w:sz w:val="24"/>
              </w:rPr>
              <w:t>线</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绿联、易钡特、秋叶原</w:t>
            </w:r>
          </w:p>
          <w:p>
            <w:pPr>
              <w:spacing w:line="360" w:lineRule="auto"/>
              <w:jc w:val="left"/>
              <w:rPr>
                <w:rFonts w:ascii="Arial" w:hAnsi="Arial" w:cs="Arial"/>
                <w:sz w:val="24"/>
              </w:rPr>
            </w:pPr>
            <w:r>
              <w:rPr>
                <w:rFonts w:hint="eastAsia" w:ascii="Arial" w:hAnsi="Arial" w:cs="Arial"/>
                <w:sz w:val="24"/>
              </w:rPr>
              <w:t>1</w:t>
            </w:r>
            <w:r>
              <w:rPr>
                <w:rFonts w:ascii="Arial" w:hAnsi="Arial" w:cs="Arial"/>
                <w:sz w:val="24"/>
              </w:rPr>
              <w:t>.5米</w:t>
            </w:r>
            <w:r>
              <w:rPr>
                <w:rFonts w:hint="eastAsia" w:ascii="Arial" w:hAnsi="Arial" w:cs="Arial"/>
                <w:sz w:val="24"/>
              </w:rPr>
              <w:t>，铝箔+编织+地线，分辨率达到1920*1080P以上。</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条</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108" w:type="dxa"/>
            <w:bottom w:w="0" w:type="dxa"/>
            <w:right w:w="108" w:type="dxa"/>
          </w:tblCellMar>
        </w:tblPrEx>
        <w:trPr>
          <w:trHeight w:val="415" w:hRule="atLeast"/>
          <w:jc w:val="center"/>
        </w:trPr>
        <w:tc>
          <w:tcPr>
            <w:tcW w:w="4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48</w:t>
            </w:r>
          </w:p>
        </w:tc>
        <w:tc>
          <w:tcPr>
            <w:tcW w:w="8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r>
              <w:rPr>
                <w:rFonts w:hint="eastAsia" w:ascii="Arial" w:hAnsi="Arial" w:cs="Arial"/>
                <w:sz w:val="24"/>
              </w:rPr>
              <w:t>切换器</w:t>
            </w:r>
          </w:p>
        </w:tc>
        <w:tc>
          <w:tcPr>
            <w:tcW w:w="61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b/>
                <w:bCs/>
                <w:color w:val="000000"/>
                <w:sz w:val="24"/>
              </w:rPr>
            </w:pPr>
            <w:r>
              <w:rPr>
                <w:rFonts w:ascii="Arial" w:hAnsi="Arial" w:cs="Arial"/>
                <w:b/>
                <w:bCs/>
                <w:color w:val="000000"/>
                <w:sz w:val="24"/>
              </w:rPr>
              <w:t>参考品牌：</w:t>
            </w:r>
            <w:r>
              <w:rPr>
                <w:rFonts w:hint="eastAsia" w:ascii="Arial" w:hAnsi="Arial" w:cs="Arial"/>
                <w:b/>
                <w:bCs/>
                <w:color w:val="000000"/>
                <w:sz w:val="24"/>
              </w:rPr>
              <w:t>绿联、迈拓、易钡特</w:t>
            </w:r>
          </w:p>
          <w:p>
            <w:pPr>
              <w:spacing w:line="360" w:lineRule="auto"/>
              <w:jc w:val="left"/>
              <w:rPr>
                <w:rFonts w:ascii="Arial" w:hAnsi="Arial" w:cs="Arial"/>
                <w:sz w:val="24"/>
              </w:rPr>
            </w:pPr>
            <w:r>
              <w:rPr>
                <w:rFonts w:ascii="Arial" w:hAnsi="Arial" w:cs="Arial"/>
                <w:sz w:val="24"/>
              </w:rPr>
              <w:t>VGA*2</w:t>
            </w:r>
            <w:r>
              <w:rPr>
                <w:rFonts w:hint="eastAsia" w:ascii="Arial" w:hAnsi="Arial" w:cs="Arial"/>
                <w:sz w:val="24"/>
              </w:rPr>
              <w:t>、U</w:t>
            </w:r>
            <w:r>
              <w:rPr>
                <w:rFonts w:ascii="Arial" w:hAnsi="Arial" w:cs="Arial"/>
                <w:sz w:val="24"/>
              </w:rPr>
              <w:t>SB*2</w:t>
            </w:r>
            <w:r>
              <w:rPr>
                <w:rFonts w:hint="eastAsia" w:ascii="Arial" w:hAnsi="Arial" w:cs="Arial"/>
                <w:sz w:val="24"/>
              </w:rPr>
              <w:t>，支持1</w:t>
            </w:r>
            <w:r>
              <w:rPr>
                <w:rFonts w:ascii="Arial" w:hAnsi="Arial" w:cs="Arial"/>
                <w:sz w:val="24"/>
              </w:rPr>
              <w:t>920*1080P@60HZ</w:t>
            </w:r>
            <w:r>
              <w:rPr>
                <w:rFonts w:hint="eastAsia" w:ascii="Arial" w:hAnsi="Arial" w:cs="Arial"/>
                <w:sz w:val="24"/>
              </w:rPr>
              <w:t>。</w:t>
            </w:r>
          </w:p>
        </w:tc>
        <w:tc>
          <w:tcPr>
            <w:tcW w:w="4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kern w:val="0"/>
                <w:sz w:val="22"/>
                <w:szCs w:val="22"/>
              </w:rPr>
            </w:pPr>
            <w:r>
              <w:rPr>
                <w:rFonts w:hint="eastAsia" w:ascii="宋体" w:hAnsi="宋体" w:cs="宋体"/>
                <w:kern w:val="0"/>
                <w:sz w:val="22"/>
                <w:szCs w:val="22"/>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baseline"/>
              <w:rPr>
                <w:rFonts w:ascii="宋体" w:hAnsi="宋体" w:cs="宋体"/>
                <w:color w:val="000000"/>
                <w:kern w:val="0"/>
                <w:sz w:val="22"/>
                <w:szCs w:val="22"/>
              </w:rPr>
            </w:pPr>
            <w:r>
              <w:rPr>
                <w:rFonts w:hint="eastAsia" w:ascii="宋体" w:hAnsi="宋体" w:cs="宋体"/>
                <w:color w:val="000000"/>
                <w:kern w:val="0"/>
                <w:sz w:val="22"/>
                <w:szCs w:val="22"/>
              </w:rPr>
              <w:t>个</w:t>
            </w:r>
          </w:p>
        </w:tc>
        <w:tc>
          <w:tcPr>
            <w:tcW w:w="9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ascii="Arial" w:hAnsi="Arial" w:cs="Arial"/>
                <w:sz w:val="24"/>
              </w:rPr>
            </w:pPr>
          </w:p>
        </w:tc>
      </w:tr>
      <w:tr>
        <w:tblPrEx>
          <w:tblCellMar>
            <w:top w:w="0" w:type="dxa"/>
            <w:left w:w="0" w:type="dxa"/>
            <w:bottom w:w="0" w:type="dxa"/>
            <w:right w:w="0" w:type="dxa"/>
          </w:tblCellMar>
        </w:tblPrEx>
        <w:trPr>
          <w:jc w:val="center"/>
        </w:trPr>
        <w:tc>
          <w:tcPr>
            <w:tcW w:w="9282"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b/>
                <w:sz w:val="24"/>
              </w:rPr>
            </w:pPr>
            <w:r>
              <w:rPr>
                <w:rFonts w:ascii="Arial" w:hAnsi="Arial" w:cs="Arial"/>
                <w:b/>
                <w:sz w:val="24"/>
              </w:rPr>
              <w:t>商务要求</w:t>
            </w:r>
          </w:p>
        </w:tc>
      </w:tr>
      <w:tr>
        <w:tblPrEx>
          <w:tblCellMar>
            <w:top w:w="0" w:type="dxa"/>
            <w:left w:w="108" w:type="dxa"/>
            <w:bottom w:w="0" w:type="dxa"/>
            <w:right w:w="108" w:type="dxa"/>
          </w:tblCellMar>
        </w:tblPrEx>
        <w:trPr>
          <w:jc w:val="center"/>
        </w:trPr>
        <w:tc>
          <w:tcPr>
            <w:tcW w:w="152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sz w:val="24"/>
              </w:rPr>
            </w:pPr>
            <w:r>
              <w:rPr>
                <w:rFonts w:ascii="Arial" w:hAnsi="Arial" w:cs="Arial"/>
                <w:sz w:val="24"/>
              </w:rPr>
              <w:t>售后服务要求及免费保修期</w:t>
            </w:r>
          </w:p>
        </w:tc>
        <w:tc>
          <w:tcPr>
            <w:tcW w:w="775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sz w:val="24"/>
              </w:rPr>
            </w:pPr>
            <w:r>
              <w:rPr>
                <w:rFonts w:ascii="Arial" w:hAnsi="Arial" w:cs="Arial"/>
                <w:sz w:val="24"/>
              </w:rPr>
              <w:t>1、免费送货上门、免费安装调试、免费培训；按国家有关产品“三包”规定执行“三包”或按厂家免保期执行，保修期除采购人特别注明外，最短不得少于12个月。壹年内两次维修后更换主机。</w:t>
            </w:r>
          </w:p>
          <w:p>
            <w:pPr>
              <w:spacing w:line="360" w:lineRule="auto"/>
              <w:jc w:val="left"/>
              <w:rPr>
                <w:rFonts w:ascii="Arial" w:hAnsi="Arial" w:cs="Arial"/>
                <w:sz w:val="24"/>
              </w:rPr>
            </w:pPr>
            <w:r>
              <w:rPr>
                <w:rFonts w:ascii="Arial" w:hAnsi="Arial" w:cs="Arial"/>
                <w:sz w:val="24"/>
              </w:rPr>
              <w:t>2、维修响应时间不超过6小时，必要时厂方工程师到达现场时间不超过24小时。如因仪器故障影响临床工作，仪器保修期将按机器因故障导致工作不能正常开展的时间加倍顺延。</w:t>
            </w:r>
          </w:p>
          <w:p>
            <w:pPr>
              <w:spacing w:line="360" w:lineRule="auto"/>
              <w:jc w:val="left"/>
              <w:rPr>
                <w:rFonts w:ascii="Arial" w:hAnsi="Arial" w:cs="Arial"/>
                <w:sz w:val="24"/>
              </w:rPr>
            </w:pPr>
            <w:r>
              <w:rPr>
                <w:rFonts w:ascii="Arial" w:hAnsi="Arial" w:cs="Arial"/>
                <w:sz w:val="24"/>
              </w:rPr>
              <w:t>3、超出“三包”范围的售后服务承诺，成交人供货时须提供生产厂家或总代理商出具的针对所响应产品的售后服务承诺书原件，并携带由行政主管部门核准的资格文件、注册产品标准、产品白皮书等材料，以便核实相关资质和技术参数，如无以上材料不予验收。</w:t>
            </w:r>
          </w:p>
          <w:p>
            <w:pPr>
              <w:spacing w:line="360" w:lineRule="auto"/>
              <w:jc w:val="left"/>
              <w:rPr>
                <w:rFonts w:ascii="Arial" w:hAnsi="Arial" w:cs="Arial"/>
                <w:sz w:val="24"/>
              </w:rPr>
            </w:pPr>
            <w:r>
              <w:rPr>
                <w:rFonts w:ascii="Arial" w:hAnsi="Arial" w:cs="Arial"/>
                <w:sz w:val="24"/>
              </w:rPr>
              <w:t>4、售后服务服务过程中如有违反约定的情况，采购人有权扣除质保金。货物质保期超过一年的，以厂家承诺为准。</w:t>
            </w:r>
          </w:p>
          <w:p>
            <w:pPr>
              <w:spacing w:line="360" w:lineRule="auto"/>
              <w:jc w:val="left"/>
              <w:rPr>
                <w:rFonts w:ascii="Arial" w:hAnsi="Arial" w:cs="Arial"/>
                <w:sz w:val="24"/>
              </w:rPr>
            </w:pPr>
            <w:r>
              <w:rPr>
                <w:rFonts w:ascii="Arial" w:hAnsi="Arial" w:cs="Arial"/>
                <w:sz w:val="24"/>
              </w:rPr>
              <w:t>5、货物验收时须提供设备注册时的检测检验报告书。</w:t>
            </w:r>
          </w:p>
        </w:tc>
      </w:tr>
      <w:tr>
        <w:tblPrEx>
          <w:tblCellMar>
            <w:top w:w="0" w:type="dxa"/>
            <w:left w:w="108" w:type="dxa"/>
            <w:bottom w:w="0" w:type="dxa"/>
            <w:right w:w="108" w:type="dxa"/>
          </w:tblCellMar>
        </w:tblPrEx>
        <w:trPr>
          <w:jc w:val="center"/>
        </w:trPr>
        <w:tc>
          <w:tcPr>
            <w:tcW w:w="152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sz w:val="24"/>
              </w:rPr>
            </w:pPr>
            <w:r>
              <w:rPr>
                <w:rFonts w:ascii="Arial" w:hAnsi="Arial" w:cs="Arial"/>
                <w:sz w:val="24"/>
              </w:rPr>
              <w:t>交货期及地点</w:t>
            </w:r>
          </w:p>
        </w:tc>
        <w:tc>
          <w:tcPr>
            <w:tcW w:w="775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Arial" w:hAnsi="Arial" w:cs="Arial"/>
                <w:sz w:val="24"/>
              </w:rPr>
            </w:pPr>
            <w:r>
              <w:rPr>
                <w:rFonts w:ascii="Arial" w:hAnsi="Arial" w:cs="Arial"/>
                <w:sz w:val="24"/>
              </w:rPr>
              <w:t>1、交货期：供货商在到货后三日内将设备送到采购方</w:t>
            </w:r>
            <w:r>
              <w:rPr>
                <w:rFonts w:ascii="Arial" w:hAnsi="Arial" w:cs="Arial"/>
                <w:bCs/>
                <w:sz w:val="24"/>
              </w:rPr>
              <w:t>指定的地点安装完毕，设备市内的运输费、保险费由</w:t>
            </w:r>
            <w:r>
              <w:rPr>
                <w:rFonts w:ascii="Arial" w:hAnsi="Arial" w:cs="Arial"/>
                <w:sz w:val="24"/>
              </w:rPr>
              <w:t>成交供应商</w:t>
            </w:r>
            <w:r>
              <w:rPr>
                <w:rFonts w:ascii="Arial" w:hAnsi="Arial" w:cs="Arial"/>
                <w:bCs/>
                <w:sz w:val="24"/>
              </w:rPr>
              <w:t>自行承担</w:t>
            </w:r>
            <w:r>
              <w:rPr>
                <w:rFonts w:ascii="Arial" w:hAnsi="Arial" w:cs="Arial"/>
                <w:sz w:val="24"/>
              </w:rPr>
              <w:t>。</w:t>
            </w:r>
          </w:p>
          <w:p>
            <w:pPr>
              <w:spacing w:line="360" w:lineRule="auto"/>
              <w:jc w:val="left"/>
              <w:rPr>
                <w:rFonts w:ascii="Arial" w:hAnsi="Arial" w:cs="Arial"/>
                <w:sz w:val="24"/>
              </w:rPr>
            </w:pPr>
            <w:r>
              <w:rPr>
                <w:rFonts w:ascii="Arial" w:hAnsi="Arial" w:cs="Arial"/>
                <w:sz w:val="24"/>
              </w:rPr>
              <w:t>2、交货地点：广西桂林市甲方指定地点。</w:t>
            </w:r>
          </w:p>
        </w:tc>
      </w:tr>
      <w:tr>
        <w:tblPrEx>
          <w:tblCellMar>
            <w:top w:w="0" w:type="dxa"/>
            <w:left w:w="108" w:type="dxa"/>
            <w:bottom w:w="0" w:type="dxa"/>
            <w:right w:w="108" w:type="dxa"/>
          </w:tblCellMar>
        </w:tblPrEx>
        <w:trPr>
          <w:jc w:val="center"/>
        </w:trPr>
        <w:tc>
          <w:tcPr>
            <w:tcW w:w="152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sz w:val="24"/>
              </w:rPr>
            </w:pPr>
            <w:r>
              <w:rPr>
                <w:rFonts w:ascii="Arial" w:hAnsi="Arial" w:cs="Arial"/>
                <w:sz w:val="24"/>
              </w:rPr>
              <w:t>付款方式</w:t>
            </w:r>
          </w:p>
        </w:tc>
        <w:tc>
          <w:tcPr>
            <w:tcW w:w="775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Arial" w:hAnsi="Arial" w:cs="Arial"/>
                <w:sz w:val="24"/>
              </w:rPr>
            </w:pPr>
            <w:r>
              <w:rPr>
                <w:rFonts w:ascii="Arial" w:hAnsi="Arial" w:cs="Arial"/>
                <w:sz w:val="24"/>
              </w:rPr>
              <w:t>1、签订合同后供应商根据采购方通知的需求进行及时调货，采购方在竣工验收时对供应商提交安装材料结算文件的数量、单价进行核实并确定结算价款。</w:t>
            </w:r>
          </w:p>
          <w:p>
            <w:pPr>
              <w:spacing w:line="360" w:lineRule="auto"/>
              <w:jc w:val="left"/>
              <w:rPr>
                <w:rFonts w:ascii="Arial" w:hAnsi="Arial" w:cs="Arial"/>
                <w:sz w:val="24"/>
              </w:rPr>
            </w:pPr>
            <w:r>
              <w:rPr>
                <w:rFonts w:ascii="Arial" w:hAnsi="Arial" w:cs="Arial"/>
                <w:sz w:val="24"/>
              </w:rPr>
              <w:t>2、供应商按核实的结算总价款向采购方开具正式发票，采购方自收到发票2个月内全部货款支付给成交人。</w:t>
            </w:r>
          </w:p>
        </w:tc>
      </w:tr>
      <w:tr>
        <w:tblPrEx>
          <w:tblCellMar>
            <w:top w:w="0" w:type="dxa"/>
            <w:left w:w="108" w:type="dxa"/>
            <w:bottom w:w="0" w:type="dxa"/>
            <w:right w:w="108" w:type="dxa"/>
          </w:tblCellMar>
        </w:tblPrEx>
        <w:trPr>
          <w:jc w:val="center"/>
        </w:trPr>
        <w:tc>
          <w:tcPr>
            <w:tcW w:w="152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sz w:val="24"/>
              </w:rPr>
            </w:pPr>
            <w:r>
              <w:rPr>
                <w:rFonts w:ascii="Arial" w:hAnsi="Arial" w:cs="Arial"/>
                <w:sz w:val="24"/>
              </w:rPr>
              <w:t>报价</w:t>
            </w:r>
          </w:p>
        </w:tc>
        <w:tc>
          <w:tcPr>
            <w:tcW w:w="775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sz w:val="24"/>
              </w:rPr>
            </w:pPr>
            <w:r>
              <w:rPr>
                <w:rFonts w:ascii="Arial" w:hAnsi="Arial" w:cs="Arial"/>
                <w:sz w:val="24"/>
              </w:rPr>
              <w:t>1、本项目供应商须对设备一批报出下浮幅度。</w:t>
            </w:r>
          </w:p>
          <w:p>
            <w:pPr>
              <w:spacing w:line="360" w:lineRule="auto"/>
              <w:jc w:val="left"/>
              <w:rPr>
                <w:rFonts w:ascii="Arial" w:hAnsi="Arial" w:cs="Arial"/>
                <w:sz w:val="24"/>
              </w:rPr>
            </w:pPr>
            <w:r>
              <w:rPr>
                <w:rFonts w:ascii="Arial" w:hAnsi="Arial" w:cs="Arial"/>
                <w:sz w:val="24"/>
              </w:rPr>
              <w:t>以下浮幅度计算作为该产品的实际成交价格，采购过程中不得高于该价格。</w:t>
            </w:r>
          </w:p>
          <w:p>
            <w:pPr>
              <w:spacing w:line="360" w:lineRule="auto"/>
              <w:jc w:val="left"/>
              <w:rPr>
                <w:rFonts w:ascii="Arial" w:hAnsi="Arial" w:cs="Arial"/>
                <w:sz w:val="24"/>
              </w:rPr>
            </w:pPr>
            <w:r>
              <w:rPr>
                <w:rFonts w:ascii="Arial" w:hAnsi="Arial" w:cs="Arial"/>
                <w:sz w:val="24"/>
              </w:rPr>
              <w:t>实际成交价格=产品成交价×（1-</w:t>
            </w:r>
            <w:r>
              <w:rPr>
                <w:rFonts w:hint="eastAsia" w:ascii="Arial" w:hAnsi="Arial" w:cs="Arial"/>
                <w:sz w:val="24"/>
              </w:rPr>
              <w:t>整体</w:t>
            </w:r>
            <w:r>
              <w:rPr>
                <w:rFonts w:ascii="Arial" w:hAnsi="Arial" w:cs="Arial"/>
                <w:sz w:val="24"/>
              </w:rPr>
              <w:t>下浮幅度）</w:t>
            </w:r>
          </w:p>
          <w:p>
            <w:pPr>
              <w:spacing w:line="360" w:lineRule="auto"/>
              <w:jc w:val="left"/>
              <w:rPr>
                <w:rFonts w:ascii="Arial" w:hAnsi="Arial" w:cs="Arial"/>
                <w:sz w:val="24"/>
              </w:rPr>
            </w:pPr>
            <w:r>
              <w:rPr>
                <w:rFonts w:ascii="Arial" w:hAnsi="Arial" w:cs="Arial"/>
                <w:sz w:val="24"/>
              </w:rPr>
              <w:t>上述报价用于本次评标以及定点供应商成交后实施采购的上限价。</w:t>
            </w:r>
          </w:p>
          <w:p>
            <w:pPr>
              <w:spacing w:line="360" w:lineRule="auto"/>
              <w:jc w:val="left"/>
              <w:rPr>
                <w:rFonts w:ascii="Arial" w:hAnsi="Arial" w:cs="Arial"/>
                <w:b/>
                <w:bCs/>
                <w:sz w:val="24"/>
              </w:rPr>
            </w:pPr>
            <w:r>
              <w:rPr>
                <w:rFonts w:ascii="Arial" w:hAnsi="Arial" w:cs="Arial"/>
                <w:b/>
                <w:bCs/>
                <w:sz w:val="24"/>
              </w:rPr>
              <w:t>2、报价必须为本次采购所有内容，不得选项、缺项报价，否则视为无效响应。</w:t>
            </w:r>
          </w:p>
        </w:tc>
      </w:tr>
      <w:tr>
        <w:tblPrEx>
          <w:tblCellMar>
            <w:top w:w="0" w:type="dxa"/>
            <w:left w:w="108" w:type="dxa"/>
            <w:bottom w:w="0" w:type="dxa"/>
            <w:right w:w="108" w:type="dxa"/>
          </w:tblCellMar>
        </w:tblPrEx>
        <w:trPr>
          <w:jc w:val="center"/>
        </w:trPr>
        <w:tc>
          <w:tcPr>
            <w:tcW w:w="152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cs="Arial"/>
                <w:sz w:val="24"/>
              </w:rPr>
            </w:pPr>
            <w:r>
              <w:rPr>
                <w:rFonts w:ascii="Arial" w:hAnsi="Arial" w:cs="Arial"/>
                <w:sz w:val="24"/>
              </w:rPr>
              <w:t>其他要求</w:t>
            </w:r>
          </w:p>
        </w:tc>
        <w:tc>
          <w:tcPr>
            <w:tcW w:w="775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Arial" w:hAnsi="Arial" w:cs="Arial"/>
                <w:sz w:val="24"/>
              </w:rPr>
            </w:pPr>
            <w:r>
              <w:rPr>
                <w:rFonts w:ascii="Arial" w:hAnsi="Arial" w:cs="Arial"/>
                <w:sz w:val="24"/>
              </w:rPr>
              <w:t>1、售后服务服务过程中如有违反约定的情况，采购人有权扣除质保金。货物质保期超过一年的，以厂家承诺为准。</w:t>
            </w:r>
          </w:p>
          <w:p>
            <w:pPr>
              <w:spacing w:line="360" w:lineRule="auto"/>
              <w:jc w:val="left"/>
              <w:rPr>
                <w:rFonts w:ascii="Arial" w:hAnsi="Arial" w:cs="Arial"/>
                <w:sz w:val="24"/>
              </w:rPr>
            </w:pPr>
            <w:r>
              <w:rPr>
                <w:rFonts w:ascii="Arial" w:hAnsi="Arial" w:cs="Arial"/>
                <w:sz w:val="24"/>
              </w:rPr>
              <w:t>2、本项目不接受进口产品（即通过中国海关报关验放进入中国境内且产自关境外的产品）参与响应</w:t>
            </w:r>
            <w:r>
              <w:rPr>
                <w:rFonts w:hint="eastAsia" w:ascii="Arial" w:hAnsi="Arial" w:cs="Arial"/>
                <w:sz w:val="24"/>
              </w:rPr>
              <w:t>，否则响应无效</w:t>
            </w:r>
            <w:r>
              <w:rPr>
                <w:rFonts w:ascii="Arial" w:hAnsi="Arial" w:cs="Arial"/>
                <w:sz w:val="24"/>
              </w:rPr>
              <w:t>。</w:t>
            </w:r>
          </w:p>
        </w:tc>
      </w:tr>
    </w:tbl>
    <w:p>
      <w:bookmarkStart w:id="3" w:name="_Toc28911"/>
      <w:bookmarkStart w:id="4" w:name="_Toc79508270"/>
      <w:r>
        <w:rPr>
          <w:rFonts w:hint="eastAsia"/>
        </w:rPr>
        <w:tab/>
      </w: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bookmarkEnd w:id="3"/>
    <w:bookmarkEnd w:id="4"/>
    <w:p>
      <w:pPr>
        <w:pStyle w:val="35"/>
      </w:pPr>
    </w:p>
    <w:sectPr>
      <w:pgSz w:w="11906" w:h="16838"/>
      <w:pgMar w:top="1440" w:right="1417" w:bottom="1440" w:left="1417" w:header="851" w:footer="992" w:gutter="0"/>
      <w:pgNumType w:start="1" w:chapStyle="1"/>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ebdings">
    <w:panose1 w:val="05030102010509060703"/>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2D4B0"/>
    <w:multiLevelType w:val="singleLevel"/>
    <w:tmpl w:val="83C2D4B0"/>
    <w:lvl w:ilvl="0" w:tentative="0">
      <w:start w:val="1"/>
      <w:numFmt w:val="decimal"/>
      <w:suff w:val="nothing"/>
      <w:lvlText w:val="%1、"/>
      <w:lvlJc w:val="left"/>
    </w:lvl>
  </w:abstractNum>
  <w:abstractNum w:abstractNumId="1">
    <w:nsid w:val="152944B6"/>
    <w:multiLevelType w:val="singleLevel"/>
    <w:tmpl w:val="152944B6"/>
    <w:lvl w:ilvl="0" w:tentative="0">
      <w:start w:val="1"/>
      <w:numFmt w:val="decimal"/>
      <w:suff w:val="nothing"/>
      <w:lvlText w:val="%1、"/>
      <w:lvlJc w:val="left"/>
    </w:lvl>
  </w:abstractNum>
  <w:abstractNum w:abstractNumId="2">
    <w:nsid w:val="3EDBDC00"/>
    <w:multiLevelType w:val="singleLevel"/>
    <w:tmpl w:val="3EDBDC00"/>
    <w:lvl w:ilvl="0" w:tentative="0">
      <w:start w:val="1"/>
      <w:numFmt w:val="decimal"/>
      <w:suff w:val="nothing"/>
      <w:lvlText w:val="%1、"/>
      <w:lvlJc w:val="left"/>
    </w:lvl>
  </w:abstractNum>
  <w:abstractNum w:abstractNumId="3">
    <w:nsid w:val="59225549"/>
    <w:multiLevelType w:val="singleLevel"/>
    <w:tmpl w:val="59225549"/>
    <w:lvl w:ilvl="0" w:tentative="0">
      <w:start w:val="1"/>
      <w:numFmt w:val="decimal"/>
      <w:suff w:val="nothing"/>
      <w:lvlText w:val="%1、"/>
      <w:lvlJc w:val="left"/>
    </w:lvl>
  </w:abstractNum>
  <w:abstractNum w:abstractNumId="4">
    <w:nsid w:val="74D54D18"/>
    <w:multiLevelType w:val="singleLevel"/>
    <w:tmpl w:val="74D54D18"/>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dmMTVmYzQyZTE1ZmJkNTk2NzViZWM1YWIzMTMzODUifQ=="/>
  </w:docVars>
  <w:rsids>
    <w:rsidRoot w:val="0009106F"/>
    <w:rsid w:val="0009106F"/>
    <w:rsid w:val="000A3049"/>
    <w:rsid w:val="000F6DB6"/>
    <w:rsid w:val="00100BAE"/>
    <w:rsid w:val="00113F36"/>
    <w:rsid w:val="0014785B"/>
    <w:rsid w:val="00152BDC"/>
    <w:rsid w:val="00154E5E"/>
    <w:rsid w:val="001D1C7B"/>
    <w:rsid w:val="002A6218"/>
    <w:rsid w:val="0038548A"/>
    <w:rsid w:val="003A21B2"/>
    <w:rsid w:val="003C400D"/>
    <w:rsid w:val="00404F0B"/>
    <w:rsid w:val="00515F74"/>
    <w:rsid w:val="005D10D8"/>
    <w:rsid w:val="005E7059"/>
    <w:rsid w:val="005F235C"/>
    <w:rsid w:val="0060020B"/>
    <w:rsid w:val="00675282"/>
    <w:rsid w:val="006B1CCA"/>
    <w:rsid w:val="006D158B"/>
    <w:rsid w:val="007003FC"/>
    <w:rsid w:val="00711DE2"/>
    <w:rsid w:val="0078177F"/>
    <w:rsid w:val="007C1C0F"/>
    <w:rsid w:val="00821D2F"/>
    <w:rsid w:val="00A0067D"/>
    <w:rsid w:val="00A35380"/>
    <w:rsid w:val="00A61B89"/>
    <w:rsid w:val="00A8295E"/>
    <w:rsid w:val="00AA15C5"/>
    <w:rsid w:val="00AA7B2C"/>
    <w:rsid w:val="00AF20A2"/>
    <w:rsid w:val="00B24DEE"/>
    <w:rsid w:val="00BF2B35"/>
    <w:rsid w:val="00C010A6"/>
    <w:rsid w:val="00C220B1"/>
    <w:rsid w:val="00C81255"/>
    <w:rsid w:val="00C8719D"/>
    <w:rsid w:val="00CD0CE7"/>
    <w:rsid w:val="00D02F4E"/>
    <w:rsid w:val="00D531E6"/>
    <w:rsid w:val="00D833E2"/>
    <w:rsid w:val="00DB0BC0"/>
    <w:rsid w:val="00DC641D"/>
    <w:rsid w:val="00DD3545"/>
    <w:rsid w:val="00E040B8"/>
    <w:rsid w:val="00E84DD5"/>
    <w:rsid w:val="00E91B7D"/>
    <w:rsid w:val="00F31669"/>
    <w:rsid w:val="00FC0506"/>
    <w:rsid w:val="00FD7185"/>
    <w:rsid w:val="00FE47D8"/>
    <w:rsid w:val="03712FEB"/>
    <w:rsid w:val="0CDC5895"/>
    <w:rsid w:val="0E483FEE"/>
    <w:rsid w:val="10DD5763"/>
    <w:rsid w:val="1515363F"/>
    <w:rsid w:val="18D653D1"/>
    <w:rsid w:val="2023768E"/>
    <w:rsid w:val="21602B90"/>
    <w:rsid w:val="254479A9"/>
    <w:rsid w:val="26C756D8"/>
    <w:rsid w:val="275A3101"/>
    <w:rsid w:val="28C86D19"/>
    <w:rsid w:val="2DD81676"/>
    <w:rsid w:val="2EC040BE"/>
    <w:rsid w:val="2EC41A1C"/>
    <w:rsid w:val="2EF87A13"/>
    <w:rsid w:val="2F401283"/>
    <w:rsid w:val="31514930"/>
    <w:rsid w:val="35863114"/>
    <w:rsid w:val="373020EE"/>
    <w:rsid w:val="37BB145A"/>
    <w:rsid w:val="40D975D0"/>
    <w:rsid w:val="42C93AF6"/>
    <w:rsid w:val="42EC72DB"/>
    <w:rsid w:val="4332239D"/>
    <w:rsid w:val="43957525"/>
    <w:rsid w:val="4ABB2503"/>
    <w:rsid w:val="4D202D92"/>
    <w:rsid w:val="4F5E4F00"/>
    <w:rsid w:val="503B2F70"/>
    <w:rsid w:val="5394668A"/>
    <w:rsid w:val="53DD6C71"/>
    <w:rsid w:val="569A4ADF"/>
    <w:rsid w:val="59AC343B"/>
    <w:rsid w:val="5B3A0F63"/>
    <w:rsid w:val="5FB32799"/>
    <w:rsid w:val="610F1C4B"/>
    <w:rsid w:val="62227951"/>
    <w:rsid w:val="65626EFE"/>
    <w:rsid w:val="65BE5B36"/>
    <w:rsid w:val="6D884204"/>
    <w:rsid w:val="6DD52D5E"/>
    <w:rsid w:val="70B548E1"/>
    <w:rsid w:val="70F427A9"/>
    <w:rsid w:val="71405CEF"/>
    <w:rsid w:val="722729D6"/>
    <w:rsid w:val="72586DBD"/>
    <w:rsid w:val="743E3576"/>
    <w:rsid w:val="74F73E18"/>
    <w:rsid w:val="75AF48B6"/>
    <w:rsid w:val="774B6578"/>
    <w:rsid w:val="7ABB57CE"/>
    <w:rsid w:val="7C0E3010"/>
    <w:rsid w:val="7EEE4E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paragraph" w:styleId="2">
    <w:name w:val="heading 4"/>
    <w:basedOn w:val="1"/>
    <w:next w:val="1"/>
    <w:link w:val="20"/>
    <w:qFormat/>
    <w:uiPriority w:val="0"/>
    <w:pPr>
      <w:spacing w:after="160"/>
      <w:ind w:left="1600" w:hanging="400"/>
      <w:outlineLvl w:val="3"/>
    </w:pPr>
    <w:rPr>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Body Text"/>
    <w:basedOn w:val="1"/>
    <w:unhideWhenUsed/>
    <w:qFormat/>
    <w:uiPriority w:val="99"/>
  </w:style>
  <w:style w:type="paragraph" w:styleId="7">
    <w:name w:val="Body Text Indent"/>
    <w:basedOn w:val="1"/>
    <w:unhideWhenUsed/>
    <w:qFormat/>
    <w:uiPriority w:val="99"/>
    <w:pPr>
      <w:ind w:left="420" w:leftChars="200"/>
    </w:pPr>
  </w:style>
  <w:style w:type="paragraph" w:styleId="8">
    <w:name w:val="Date"/>
    <w:basedOn w:val="1"/>
    <w:next w:val="1"/>
    <w:link w:val="28"/>
    <w:unhideWhenUsed/>
    <w:qFormat/>
    <w:uiPriority w:val="99"/>
    <w:pPr>
      <w:ind w:left="100" w:leftChars="2500"/>
    </w:pPr>
    <w:rPr>
      <w:rFonts w:asciiTheme="minorHAnsi" w:hAnsiTheme="minorHAnsi" w:eastAsiaTheme="minorEastAsia" w:cstheme="minorBidi"/>
      <w:szCs w:val="22"/>
    </w:rPr>
  </w:style>
  <w:style w:type="paragraph" w:styleId="9">
    <w:name w:val="Balloon Text"/>
    <w:basedOn w:val="1"/>
    <w:link w:val="29"/>
    <w:unhideWhenUsed/>
    <w:qFormat/>
    <w:uiPriority w:val="99"/>
    <w:rPr>
      <w:rFonts w:asciiTheme="minorHAnsi" w:hAnsiTheme="minorHAnsi" w:eastAsiaTheme="minorEastAsia" w:cstheme="minorBidi"/>
      <w:sz w:val="18"/>
      <w:szCs w:val="18"/>
    </w:rPr>
  </w:style>
  <w:style w:type="paragraph" w:styleId="10">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link w:val="23"/>
    <w:qFormat/>
    <w:uiPriority w:val="0"/>
    <w:pPr>
      <w:spacing w:before="240" w:after="60"/>
      <w:jc w:val="center"/>
      <w:outlineLvl w:val="0"/>
    </w:pPr>
    <w:rPr>
      <w:rFonts w:ascii="等线 Light" w:hAnsi="等线 Light"/>
      <w:b/>
      <w:bCs/>
      <w:sz w:val="32"/>
      <w:szCs w:val="32"/>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Hyperlink"/>
    <w:basedOn w:val="17"/>
    <w:unhideWhenUsed/>
    <w:qFormat/>
    <w:uiPriority w:val="99"/>
    <w:rPr>
      <w:color w:val="0000FF" w:themeColor="hyperlink"/>
      <w:u w:val="single"/>
    </w:rPr>
  </w:style>
  <w:style w:type="character" w:customStyle="1" w:styleId="20">
    <w:name w:val="标题 4 Char"/>
    <w:basedOn w:val="17"/>
    <w:link w:val="2"/>
    <w:qFormat/>
    <w:uiPriority w:val="0"/>
    <w:rPr>
      <w:rFonts w:ascii="Times New Roman" w:hAnsi="Times New Roman" w:eastAsia="宋体" w:cs="Times New Roman"/>
      <w:b/>
      <w:szCs w:val="24"/>
    </w:rPr>
  </w:style>
  <w:style w:type="character" w:customStyle="1" w:styleId="21">
    <w:name w:val="标题 1 Char"/>
    <w:basedOn w:val="17"/>
    <w:link w:val="3"/>
    <w:qFormat/>
    <w:uiPriority w:val="9"/>
    <w:rPr>
      <w:b/>
      <w:bCs/>
      <w:kern w:val="44"/>
      <w:sz w:val="44"/>
      <w:szCs w:val="44"/>
    </w:rPr>
  </w:style>
  <w:style w:type="character" w:customStyle="1" w:styleId="22">
    <w:name w:val="标题 2 Char"/>
    <w:basedOn w:val="17"/>
    <w:link w:val="4"/>
    <w:qFormat/>
    <w:uiPriority w:val="9"/>
    <w:rPr>
      <w:rFonts w:asciiTheme="majorHAnsi" w:hAnsiTheme="majorHAnsi" w:eastAsiaTheme="majorEastAsia" w:cstheme="majorBidi"/>
      <w:b/>
      <w:bCs/>
      <w:sz w:val="32"/>
      <w:szCs w:val="32"/>
    </w:rPr>
  </w:style>
  <w:style w:type="character" w:customStyle="1" w:styleId="23">
    <w:name w:val="标题 Char1"/>
    <w:link w:val="14"/>
    <w:qFormat/>
    <w:uiPriority w:val="0"/>
    <w:rPr>
      <w:rFonts w:ascii="等线 Light" w:hAnsi="等线 Light" w:eastAsia="宋体" w:cs="Times New Roman"/>
      <w:b/>
      <w:bCs/>
      <w:sz w:val="32"/>
      <w:szCs w:val="32"/>
    </w:rPr>
  </w:style>
  <w:style w:type="character" w:customStyle="1" w:styleId="24">
    <w:name w:val="标题 Char"/>
    <w:basedOn w:val="17"/>
    <w:qFormat/>
    <w:uiPriority w:val="10"/>
    <w:rPr>
      <w:rFonts w:eastAsia="宋体" w:asciiTheme="majorHAnsi" w:hAnsiTheme="majorHAnsi" w:cstheme="majorBidi"/>
      <w:b/>
      <w:bCs/>
      <w:sz w:val="32"/>
      <w:szCs w:val="32"/>
    </w:rPr>
  </w:style>
  <w:style w:type="paragraph" w:customStyle="1" w:styleId="25">
    <w:name w:val="msolistparagraph"/>
    <w:basedOn w:val="1"/>
    <w:qFormat/>
    <w:uiPriority w:val="0"/>
    <w:pPr>
      <w:ind w:firstLine="420" w:firstLineChars="200"/>
    </w:pPr>
    <w:rPr>
      <w:rFonts w:ascii="Calibri" w:hAnsi="Calibri"/>
      <w:szCs w:val="21"/>
    </w:rPr>
  </w:style>
  <w:style w:type="character" w:customStyle="1" w:styleId="26">
    <w:name w:val="页眉 Char"/>
    <w:basedOn w:val="17"/>
    <w:link w:val="11"/>
    <w:qFormat/>
    <w:uiPriority w:val="99"/>
    <w:rPr>
      <w:sz w:val="18"/>
      <w:szCs w:val="18"/>
    </w:rPr>
  </w:style>
  <w:style w:type="character" w:customStyle="1" w:styleId="27">
    <w:name w:val="页脚 Char"/>
    <w:basedOn w:val="17"/>
    <w:link w:val="10"/>
    <w:qFormat/>
    <w:uiPriority w:val="99"/>
    <w:rPr>
      <w:sz w:val="18"/>
      <w:szCs w:val="18"/>
    </w:rPr>
  </w:style>
  <w:style w:type="character" w:customStyle="1" w:styleId="28">
    <w:name w:val="日期 Char"/>
    <w:basedOn w:val="17"/>
    <w:link w:val="8"/>
    <w:semiHidden/>
    <w:qFormat/>
    <w:uiPriority w:val="99"/>
  </w:style>
  <w:style w:type="character" w:customStyle="1" w:styleId="29">
    <w:name w:val="批注框文本 Char"/>
    <w:basedOn w:val="17"/>
    <w:link w:val="9"/>
    <w:semiHidden/>
    <w:qFormat/>
    <w:uiPriority w:val="99"/>
    <w:rPr>
      <w:sz w:val="18"/>
      <w:szCs w:val="18"/>
    </w:rPr>
  </w:style>
  <w:style w:type="paragraph" w:customStyle="1" w:styleId="30">
    <w:name w:val="无间隔1"/>
    <w:link w:val="31"/>
    <w:qFormat/>
    <w:uiPriority w:val="1"/>
    <w:rPr>
      <w:rFonts w:asciiTheme="minorHAnsi" w:hAnsiTheme="minorHAnsi" w:eastAsiaTheme="minorEastAsia" w:cstheme="minorBidi"/>
      <w:sz w:val="22"/>
      <w:szCs w:val="22"/>
      <w:lang w:val="en-US" w:eastAsia="zh-CN" w:bidi="ar-SA"/>
    </w:rPr>
  </w:style>
  <w:style w:type="character" w:customStyle="1" w:styleId="31">
    <w:name w:val="无间隔 Char"/>
    <w:basedOn w:val="17"/>
    <w:link w:val="30"/>
    <w:qFormat/>
    <w:uiPriority w:val="1"/>
    <w:rPr>
      <w:kern w:val="0"/>
      <w:sz w:val="2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标题 3 Char"/>
    <w:basedOn w:val="17"/>
    <w:link w:val="5"/>
    <w:qFormat/>
    <w:uiPriority w:val="9"/>
    <w:rPr>
      <w:rFonts w:ascii="Times New Roman" w:hAnsi="Times New Roman" w:eastAsia="宋体" w:cs="Times New Roman"/>
      <w:b/>
      <w:bCs/>
      <w:sz w:val="32"/>
      <w:szCs w:val="32"/>
    </w:rPr>
  </w:style>
  <w:style w:type="paragraph" w:customStyle="1" w:styleId="34">
    <w:name w:val="样式1"/>
    <w:basedOn w:val="6"/>
    <w:next w:val="1"/>
    <w:qFormat/>
    <w:uiPriority w:val="0"/>
    <w:pPr>
      <w:spacing w:after="160"/>
      <w:ind w:left="1600" w:hanging="400"/>
      <w:outlineLvl w:val="3"/>
    </w:pPr>
    <w:rPr>
      <w:b/>
    </w:rPr>
  </w:style>
  <w:style w:type="paragraph" w:customStyle="1" w:styleId="35">
    <w:name w:val="样式2"/>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9F5D0-A5EB-410F-A878-D159426009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9474</Words>
  <Characters>12291</Characters>
  <Lines>87</Lines>
  <Paragraphs>24</Paragraphs>
  <TotalTime>25</TotalTime>
  <ScaleCrop>false</ScaleCrop>
  <LinksUpToDate>false</LinksUpToDate>
  <CharactersWithSpaces>12702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2021-08-26T03:14:00Z</dcterms:created>
  <dc:creator>Administrator</dc:creator>
  <cp:lastModifiedBy>H.小薇</cp:lastModifiedBy>
  <dcterms:modified xsi:type="dcterms:W3CDTF">2023-01-05T08:20:26Z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1F3BFE82B05F4362ACDA13BF9F59D4E9</vt:lpwstr>
  </property>
</Properties>
</file>