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手术室净化系统</w:t>
      </w:r>
      <w:r>
        <w:rPr>
          <w:rFonts w:hint="eastAsia" w:ascii="方正小标宋简体" w:eastAsia="方正小标宋简体"/>
          <w:sz w:val="36"/>
          <w:szCs w:val="36"/>
          <w:lang w:eastAsia="zh-CN"/>
        </w:rPr>
        <w:t>、</w:t>
      </w:r>
      <w:r>
        <w:rPr>
          <w:rFonts w:hint="eastAsia" w:ascii="方正小标宋简体" w:eastAsia="方正小标宋简体"/>
          <w:sz w:val="36"/>
          <w:szCs w:val="36"/>
        </w:rPr>
        <w:t>内科I</w:t>
      </w:r>
      <w:r>
        <w:rPr>
          <w:rFonts w:ascii="方正小标宋简体" w:eastAsia="方正小标宋简体"/>
          <w:sz w:val="36"/>
          <w:szCs w:val="36"/>
        </w:rPr>
        <w:t>CU</w:t>
      </w:r>
      <w:r>
        <w:rPr>
          <w:rFonts w:hint="eastAsia" w:ascii="方正小标宋简体" w:eastAsia="方正小标宋简体"/>
          <w:sz w:val="36"/>
          <w:szCs w:val="36"/>
        </w:rPr>
        <w:t>、静配中心洁净系统设备维护保养服务内容及要求</w:t>
      </w:r>
    </w:p>
    <w:p>
      <w:pPr>
        <w:spacing w:line="560" w:lineRule="exact"/>
        <w:jc w:val="center"/>
        <w:rPr>
          <w:rFonts w:ascii="方正小标宋简体" w:eastAsia="方正小标宋简体"/>
          <w:b/>
          <w:sz w:val="36"/>
          <w:szCs w:val="36"/>
        </w:rPr>
      </w:pPr>
    </w:p>
    <w:p>
      <w:pPr>
        <w:pStyle w:val="3"/>
        <w:spacing w:line="579" w:lineRule="exact"/>
        <w:ind w:firstLine="643" w:firstLineChars="200"/>
        <w:rPr>
          <w:rFonts w:ascii="黑体" w:hAnsi="黑体" w:eastAsia="黑体"/>
          <w:b/>
          <w:sz w:val="32"/>
          <w:szCs w:val="32"/>
        </w:rPr>
      </w:pPr>
      <w:r>
        <w:rPr>
          <w:rFonts w:hint="eastAsia" w:ascii="黑体" w:hAnsi="黑体" w:eastAsia="黑体"/>
          <w:b/>
          <w:sz w:val="32"/>
          <w:szCs w:val="32"/>
        </w:rPr>
        <w:t>服务内容及要求</w:t>
      </w:r>
    </w:p>
    <w:p>
      <w:pPr>
        <w:widowControl/>
        <w:spacing w:line="360" w:lineRule="auto"/>
        <w:ind w:firstLine="420" w:firstLineChars="175"/>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（一）服务方对院方净化系统及配套辅助用房、洁净系统设备进行维护保养及设备管理服务。</w:t>
      </w:r>
    </w:p>
    <w:p>
      <w:pPr>
        <w:widowControl/>
        <w:spacing w:line="360" w:lineRule="auto"/>
        <w:ind w:firstLine="490" w:firstLineChars="175"/>
        <w:jc w:val="left"/>
        <w:rPr>
          <w:rFonts w:ascii="仿宋_GB2312" w:hAnsi="仿宋" w:eastAsia="仿宋_GB2312"/>
          <w:sz w:val="28"/>
          <w:szCs w:val="28"/>
        </w:rPr>
      </w:pPr>
      <w:r>
        <w:rPr>
          <w:rFonts w:hint="eastAsia" w:ascii="仿宋_GB2312" w:hAnsi="仿宋" w:eastAsia="仿宋_GB2312"/>
          <w:sz w:val="28"/>
          <w:szCs w:val="28"/>
        </w:rPr>
        <w:t>具体维护工作范围主要包括：</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1.院方</w:t>
      </w:r>
      <w:r>
        <w:rPr>
          <w:rFonts w:ascii="仿宋_GB2312" w:hAnsi="仿宋" w:eastAsia="仿宋_GB2312"/>
          <w:sz w:val="28"/>
          <w:szCs w:val="28"/>
        </w:rPr>
        <w:t>4</w:t>
      </w:r>
      <w:r>
        <w:rPr>
          <w:rFonts w:hint="eastAsia" w:ascii="仿宋_GB2312" w:hAnsi="仿宋" w:eastAsia="仿宋_GB2312"/>
          <w:sz w:val="28"/>
          <w:szCs w:val="28"/>
        </w:rPr>
        <w:t>楼手术室净化区域及室内设施及设备，包括风冷热泵机组、洁净空调机组、送风天花、中央控制面板、手术室不锈钢柜、净化空调系统、回风口、送风口、排风口、污物门、自动门、书写台、排风机、洗手池等。</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Ⅰ级手术室       </w:t>
      </w:r>
      <w:r>
        <w:rPr>
          <w:rFonts w:ascii="仿宋_GB2312" w:hAnsi="仿宋" w:eastAsia="仿宋_GB2312"/>
          <w:sz w:val="28"/>
          <w:szCs w:val="28"/>
        </w:rPr>
        <w:t>1</w:t>
      </w:r>
      <w:r>
        <w:rPr>
          <w:rFonts w:hint="eastAsia" w:ascii="仿宋_GB2312" w:hAnsi="仿宋" w:eastAsia="仿宋_GB2312"/>
          <w:sz w:val="28"/>
          <w:szCs w:val="28"/>
        </w:rPr>
        <w:t>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Ⅱ级手术室       </w:t>
      </w:r>
      <w:r>
        <w:rPr>
          <w:rFonts w:ascii="仿宋_GB2312" w:hAnsi="仿宋" w:eastAsia="仿宋_GB2312"/>
          <w:sz w:val="28"/>
          <w:szCs w:val="28"/>
        </w:rPr>
        <w:t>2</w:t>
      </w:r>
      <w:r>
        <w:rPr>
          <w:rFonts w:hint="eastAsia" w:ascii="仿宋_GB2312" w:hAnsi="仿宋" w:eastAsia="仿宋_GB2312"/>
          <w:sz w:val="28"/>
          <w:szCs w:val="28"/>
        </w:rPr>
        <w:t>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 xml:space="preserve">Ⅲ级负压手术室       </w:t>
      </w:r>
      <w:r>
        <w:rPr>
          <w:rFonts w:ascii="仿宋_GB2312" w:hAnsi="仿宋" w:eastAsia="仿宋_GB2312"/>
          <w:sz w:val="28"/>
          <w:szCs w:val="28"/>
        </w:rPr>
        <w:t>1</w:t>
      </w:r>
      <w:r>
        <w:rPr>
          <w:rFonts w:hint="eastAsia" w:ascii="仿宋_GB2312" w:hAnsi="仿宋" w:eastAsia="仿宋_GB2312"/>
          <w:sz w:val="28"/>
          <w:szCs w:val="28"/>
        </w:rPr>
        <w:t>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普通手术室       </w:t>
      </w:r>
      <w:r>
        <w:rPr>
          <w:rFonts w:ascii="仿宋_GB2312" w:hAnsi="仿宋" w:eastAsia="仿宋_GB2312"/>
          <w:sz w:val="28"/>
          <w:szCs w:val="28"/>
        </w:rPr>
        <w:t>9</w:t>
      </w:r>
      <w:r>
        <w:rPr>
          <w:rFonts w:hint="eastAsia" w:ascii="仿宋_GB2312" w:hAnsi="仿宋" w:eastAsia="仿宋_GB2312"/>
          <w:sz w:val="28"/>
          <w:szCs w:val="28"/>
        </w:rPr>
        <w:t>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内科I</w:t>
      </w:r>
      <w:r>
        <w:rPr>
          <w:rFonts w:ascii="仿宋_GB2312" w:hAnsi="仿宋" w:eastAsia="仿宋_GB2312"/>
          <w:sz w:val="28"/>
          <w:szCs w:val="28"/>
        </w:rPr>
        <w:t>CU</w:t>
      </w:r>
      <w:r>
        <w:rPr>
          <w:rFonts w:hint="eastAsia" w:ascii="仿宋_GB2312" w:hAnsi="仿宋" w:eastAsia="仿宋_GB2312"/>
          <w:sz w:val="28"/>
          <w:szCs w:val="28"/>
        </w:rPr>
        <w:t>重症监护室</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静配中心洁净配药间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2.设备层风冷热泵机组五台，洁净空调机组（</w:t>
      </w:r>
      <w:r>
        <w:rPr>
          <w:rFonts w:ascii="仿宋_GB2312" w:hAnsi="仿宋" w:eastAsia="仿宋_GB2312"/>
          <w:sz w:val="28"/>
          <w:szCs w:val="28"/>
        </w:rPr>
        <w:t>4</w:t>
      </w:r>
      <w:r>
        <w:rPr>
          <w:rFonts w:hint="eastAsia" w:ascii="仿宋_GB2312" w:hAnsi="仿宋" w:eastAsia="仿宋_GB2312"/>
          <w:sz w:val="28"/>
          <w:szCs w:val="28"/>
        </w:rPr>
        <w:t>层手术室7台）、配套设备包括：水管阀门、自动化控制系统、初/中/高效空气过滤器更换。</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w:t>
      </w:r>
      <w:r>
        <w:rPr>
          <w:rFonts w:hint="eastAsia" w:ascii="仿宋_GB2312" w:hAnsi="仿宋" w:eastAsia="仿宋_GB2312"/>
          <w:sz w:val="28"/>
          <w:szCs w:val="28"/>
        </w:rPr>
        <w:t>内科I</w:t>
      </w:r>
      <w:r>
        <w:rPr>
          <w:rFonts w:ascii="仿宋_GB2312" w:hAnsi="仿宋" w:eastAsia="仿宋_GB2312"/>
          <w:sz w:val="28"/>
          <w:szCs w:val="28"/>
        </w:rPr>
        <w:t>CU</w:t>
      </w:r>
      <w:r>
        <w:rPr>
          <w:rFonts w:hint="eastAsia" w:ascii="仿宋_GB2312" w:hAnsi="仿宋" w:eastAsia="仿宋_GB2312"/>
          <w:sz w:val="28"/>
          <w:szCs w:val="28"/>
        </w:rPr>
        <w:t>设备风冷热泵机组一台，直膨机组三台，洁净空调机组三台，配套设备包括：水管阀门、自动化控制系统、初/中/高效空气过滤器更换。</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 xml:space="preserve"> 静配中心设备风冷热泵机组三台，直膨机组一台，洁净空调机组两台，配套设备包括：水管阀门、自动化控制系统、初/中/高效空气过滤器更换。</w:t>
      </w:r>
    </w:p>
    <w:p>
      <w:pPr>
        <w:widowControl/>
        <w:spacing w:line="360" w:lineRule="auto"/>
        <w:ind w:firstLine="495" w:firstLineChars="177"/>
        <w:jc w:val="left"/>
        <w:rPr>
          <w:rFonts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.维保的工作分别为：对委托设备进行定期检查、维护、保养、故障抢修,具体内容做法按设备维修保养说明进行。</w:t>
      </w:r>
    </w:p>
    <w:p>
      <w:pPr>
        <w:widowControl/>
        <w:spacing w:line="360" w:lineRule="auto"/>
        <w:ind w:firstLine="424" w:firstLineChars="177"/>
        <w:jc w:val="left"/>
        <w:rPr>
          <w:rFonts w:hint="eastAsia" w:ascii="仿宋_GB2312" w:hAnsi="仿宋" w:eastAsia="仿宋_GB2312"/>
          <w:sz w:val="28"/>
          <w:szCs w:val="28"/>
          <w:lang w:eastAsia="zh-CN"/>
        </w:rPr>
      </w:pPr>
      <w:r>
        <w:rPr>
          <w:rFonts w:hint="eastAsia" w:ascii="仿宋" w:hAnsi="仿宋" w:eastAsia="仿宋"/>
          <w:sz w:val="24"/>
          <w:szCs w:val="32"/>
        </w:rPr>
        <w:t>▲</w:t>
      </w:r>
      <w:r>
        <w:rPr>
          <w:rFonts w:hint="eastAsia" w:ascii="仿宋_GB2312" w:hAnsi="仿宋" w:eastAsia="仿宋_GB2312"/>
          <w:sz w:val="28"/>
          <w:szCs w:val="28"/>
        </w:rPr>
        <w:t>（二）服务方需派≥1名专业技术人员(</w:t>
      </w:r>
      <w:r>
        <w:rPr>
          <w:rFonts w:hint="eastAsia" w:ascii="仿宋_GB2312" w:hAnsi="仿宋" w:eastAsia="仿宋_GB2312"/>
          <w:b/>
          <w:sz w:val="28"/>
          <w:szCs w:val="28"/>
        </w:rPr>
        <w:t>可与内科I</w:t>
      </w:r>
      <w:r>
        <w:rPr>
          <w:rFonts w:ascii="仿宋_GB2312" w:hAnsi="仿宋" w:eastAsia="仿宋_GB2312"/>
          <w:b/>
          <w:sz w:val="28"/>
          <w:szCs w:val="28"/>
        </w:rPr>
        <w:t>CU</w:t>
      </w:r>
      <w:r>
        <w:rPr>
          <w:rFonts w:hint="eastAsia" w:ascii="仿宋_GB2312" w:hAnsi="仿宋" w:eastAsia="仿宋_GB2312"/>
          <w:b/>
          <w:sz w:val="28"/>
          <w:szCs w:val="28"/>
        </w:rPr>
        <w:t>及静配中心共用</w:t>
      </w:r>
      <w:r>
        <w:rPr>
          <w:rFonts w:hint="eastAsia" w:ascii="仿宋_GB2312" w:hAnsi="仿宋" w:eastAsia="仿宋_GB2312"/>
          <w:sz w:val="28"/>
          <w:szCs w:val="28"/>
        </w:rPr>
        <w:t>)24小时待命，提供日常维护、保养及设备更换</w:t>
      </w:r>
      <w:r>
        <w:rPr>
          <w:rFonts w:hint="eastAsia" w:ascii="仿宋_GB2312" w:hAnsi="仿宋" w:eastAsia="仿宋_GB2312"/>
          <w:sz w:val="28"/>
          <w:szCs w:val="28"/>
          <w:lang w:eastAsia="zh-CN"/>
        </w:rPr>
        <w:t>。</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（三）为院方洁净系统常规巡检、巡修，洁净空调系统、自动控制系统、供电照明系统、弱电系统、等设备设施提供日常的维护保养，并记录设备的运行情况，维护保养情况等，</w:t>
      </w:r>
      <w:r>
        <w:rPr>
          <w:rFonts w:hint="eastAsia" w:ascii="仿宋_GB2312" w:hAnsi="仿宋" w:eastAsia="仿宋_GB2312"/>
          <w:sz w:val="28"/>
          <w:szCs w:val="28"/>
          <w:u w:val="single"/>
        </w:rPr>
        <w:t>每年</w:t>
      </w:r>
      <w:r>
        <w:rPr>
          <w:rFonts w:hint="eastAsia" w:ascii="仿宋_GB2312" w:hAnsi="仿宋" w:eastAsia="仿宋_GB2312"/>
          <w:sz w:val="28"/>
          <w:szCs w:val="28"/>
        </w:rPr>
        <w:t xml:space="preserve">交院方相关部门审核。 </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（四）洁净空调系统：</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1.要求服务方对院方净化空调机组及其它设备的运行情况作详细的记录或分析：</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供回水管的温度、压差是否达到设计要求。冷源要求：供水温度为7℃，如果供水温度过高（9℃以上），机组无法将空气处理到要求的露点温度（12℃左右），抽湿效果欠佳，室内湿度偏高。冷源容量应充分考虑抽湿工况的冷量要求，手术室空调系统由于空气循环次数较大，抽湿制冷量一般均大于降温制冷量，选取制冷量以抽湿为准。热源要求（40℃/45℃）：由于手术室空调系统循环次数较大，尤其高级别手术室，如果供水温度过高电动调节阀开度则可能处于不稳定工作区，导致室内温度控制失调，忽冷忽热，波动较大。</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高、中效的压差是否按设计调校的高、中效过滤器设计的终阻力，如果没有，按正确步骤调校到高、中效过滤器设计的终阻力。如果高、中效过滤器很快达到设计的终阻力，要求准备相应的过滤器。否则会破坏手术室的压力分布梯度，造成手术室的交叉污染。</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机组内紫外线杀菌灯：检查自控系统紫外线杀菌灯报警指示灯是否亮，如果报警指示灯亮紫外线杀菌灯完好；如果报警指示灯不亮有可能报警指示灯坏或紫外线杀菌灯坏，要立即更换，并记录紫外线杀菌灯的使用时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机柜内风机、马达、皮带运行情况：检查风机的运行频率、声音，如果发出尖叫声应该加润滑油保养设备；风机与皮带的松紧程度以及皮带与风机、马达磨损程度，如果打滑调节风机与皮带的相对距离，如果皮带与风机、马达磨损严重应该准备相应规格、型号的皮带或准备相应的马达轴，否则会造成长时间停机，手术室不能运用。确保机组的正常运行。</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5）电极加湿器：在冬天热源正常提供、加湿气控制系统也正常运行，此时手术室内湿度仍然很低，说明应该清洁加湿桶的水垢。如果加湿气控制面板启停的红绿指示灯启停频繁，手术室内湿度接近标准也应该清洁加湿气桶。</w:t>
      </w:r>
    </w:p>
    <w:p>
      <w:pPr>
        <w:widowControl/>
        <w:spacing w:line="360" w:lineRule="auto"/>
        <w:ind w:firstLine="424" w:firstLineChars="177"/>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（6）系统压差：</w:t>
      </w:r>
      <w:r>
        <w:rPr>
          <w:rFonts w:hint="eastAsia" w:ascii="仿宋_GB2312" w:hAnsi="仿宋" w:eastAsia="仿宋_GB2312"/>
          <w:sz w:val="28"/>
          <w:szCs w:val="28"/>
          <w:u w:val="single"/>
        </w:rPr>
        <w:t>每季度</w:t>
      </w:r>
      <w:r>
        <w:rPr>
          <w:rFonts w:hint="eastAsia" w:ascii="仿宋_GB2312" w:hAnsi="仿宋" w:eastAsia="仿宋_GB2312"/>
          <w:sz w:val="28"/>
          <w:szCs w:val="28"/>
        </w:rPr>
        <w:t>检查手术室对外压差，因为随着系统的运行高效过滤器的阻力越来越大系统的风量越来越小，系统对外的正压被破坏，易形成交叉感染。此时调节马达的频率增加风量保证压差，避免交叉感染。</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（7）自动控制系统：检查控制面板指示灯是否正常，并做好相关记录。经常对控制柜中接触器接点及各电子器件接线柱等部位螺钉坚固处理，以防振松。</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以上技术指标及维护情况，需做好相关记录并存档，以便院方随时检查。保证随时发现和解决问题，确保设备运行状况良好。</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2.对手术室净化机组及系统的清洁情况作详细的记录：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（1）空气处理机内冷凝水排放情况：视情况</w:t>
      </w:r>
      <w:r>
        <w:rPr>
          <w:rFonts w:hint="eastAsia" w:ascii="仿宋_GB2312" w:hAnsi="仿宋" w:eastAsia="仿宋_GB2312"/>
          <w:sz w:val="28"/>
          <w:szCs w:val="28"/>
          <w:u w:val="single"/>
        </w:rPr>
        <w:t>定期</w:t>
      </w:r>
      <w:r>
        <w:rPr>
          <w:rFonts w:hint="eastAsia" w:ascii="仿宋_GB2312" w:hAnsi="仿宋" w:eastAsia="仿宋_GB2312"/>
          <w:sz w:val="28"/>
          <w:szCs w:val="28"/>
        </w:rPr>
        <w:t>清除存积冷凝水，并作相关的记录。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（2）净化系统的初效过滤器：必须</w:t>
      </w:r>
      <w:r>
        <w:rPr>
          <w:rFonts w:hint="eastAsia" w:ascii="仿宋_GB2312" w:hAnsi="仿宋" w:eastAsia="仿宋_GB2312"/>
          <w:sz w:val="28"/>
          <w:szCs w:val="28"/>
          <w:u w:val="single"/>
        </w:rPr>
        <w:t>每周</w:t>
      </w:r>
      <w:r>
        <w:rPr>
          <w:rFonts w:hint="eastAsia" w:ascii="仿宋_GB2312" w:hAnsi="仿宋" w:eastAsia="仿宋_GB2312"/>
          <w:sz w:val="28"/>
          <w:szCs w:val="28"/>
        </w:rPr>
        <w:t>清洁新风初效过滤器，并作相关的记录。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（3）手术室回风口：必须每周清洁，并作相关的记录。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3.空调系统的例行保养：</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u w:val="single"/>
        </w:rPr>
        <w:t>每个季度</w:t>
      </w:r>
      <w:r>
        <w:rPr>
          <w:rFonts w:hint="eastAsia" w:ascii="仿宋_GB2312" w:hAnsi="仿宋" w:eastAsia="仿宋_GB2312"/>
          <w:sz w:val="28"/>
          <w:szCs w:val="28"/>
        </w:rPr>
        <w:t>检查一次机组气密性。</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（2）定期清洁更换初、中效过滤器。</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①新风管中的初效滤网，</w:t>
      </w:r>
      <w:r>
        <w:rPr>
          <w:rFonts w:hint="eastAsia" w:ascii="仿宋_GB2312" w:hAnsi="仿宋" w:eastAsia="仿宋_GB2312"/>
          <w:sz w:val="28"/>
          <w:szCs w:val="28"/>
          <w:u w:val="single"/>
        </w:rPr>
        <w:t>每周</w:t>
      </w:r>
      <w:r>
        <w:rPr>
          <w:rFonts w:hint="eastAsia" w:ascii="仿宋_GB2312" w:hAnsi="仿宋" w:eastAsia="仿宋_GB2312"/>
          <w:sz w:val="28"/>
          <w:szCs w:val="28"/>
        </w:rPr>
        <w:t>用水清洁或视当地室外环境而定。</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②机组内的初效过滤器：初效过滤器</w:t>
      </w:r>
      <w:r>
        <w:rPr>
          <w:rFonts w:hint="eastAsia" w:ascii="仿宋_GB2312" w:hAnsi="仿宋" w:eastAsia="仿宋_GB2312"/>
          <w:sz w:val="28"/>
          <w:szCs w:val="28"/>
          <w:u w:val="single"/>
        </w:rPr>
        <w:t>每两月</w:t>
      </w:r>
      <w:r>
        <w:rPr>
          <w:rFonts w:hint="eastAsia" w:ascii="仿宋_GB2312" w:hAnsi="仿宋" w:eastAsia="仿宋_GB2312"/>
          <w:sz w:val="28"/>
          <w:szCs w:val="28"/>
        </w:rPr>
        <w:t>更换，不得用水清洗。</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③机组内的中效过滤器，</w:t>
      </w:r>
      <w:r>
        <w:rPr>
          <w:rFonts w:hint="eastAsia" w:ascii="仿宋_GB2312" w:hAnsi="仿宋" w:eastAsia="仿宋_GB2312"/>
          <w:sz w:val="28"/>
          <w:szCs w:val="28"/>
          <w:u w:val="single"/>
        </w:rPr>
        <w:t>每三个月</w:t>
      </w:r>
      <w:r>
        <w:rPr>
          <w:rFonts w:hint="eastAsia" w:ascii="仿宋_GB2312" w:hAnsi="仿宋" w:eastAsia="仿宋_GB2312"/>
          <w:sz w:val="28"/>
          <w:szCs w:val="28"/>
        </w:rPr>
        <w:t>更换。</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w:t>
      </w:r>
      <w:r>
        <w:rPr>
          <w:rFonts w:hint="eastAsia" w:ascii="仿宋_GB2312" w:hAnsi="仿宋" w:eastAsia="仿宋_GB2312"/>
          <w:sz w:val="28"/>
          <w:szCs w:val="28"/>
          <w:u w:val="single"/>
        </w:rPr>
        <w:t>每季度</w:t>
      </w:r>
      <w:r>
        <w:rPr>
          <w:rFonts w:hint="eastAsia" w:ascii="仿宋_GB2312" w:hAnsi="仿宋" w:eastAsia="仿宋_GB2312"/>
          <w:sz w:val="28"/>
          <w:szCs w:val="28"/>
        </w:rPr>
        <w:t>检查空气处理机组内风机、马达及机械传动部件的松紧并润滑保养。</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w:t>
      </w:r>
      <w:r>
        <w:rPr>
          <w:rFonts w:hint="eastAsia" w:ascii="仿宋_GB2312" w:hAnsi="仿宋" w:eastAsia="仿宋_GB2312"/>
          <w:sz w:val="28"/>
          <w:szCs w:val="28"/>
          <w:u w:val="single"/>
        </w:rPr>
        <w:t>每季度</w:t>
      </w:r>
      <w:r>
        <w:rPr>
          <w:rFonts w:hint="eastAsia" w:ascii="仿宋_GB2312" w:hAnsi="仿宋" w:eastAsia="仿宋_GB2312"/>
          <w:sz w:val="28"/>
          <w:szCs w:val="28"/>
        </w:rPr>
        <w:t>检查空气处理机内加湿桶的排污、参电离子，检查控制元件等。</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（5）空气处理机组内冷热盘管的排污、排气以及清洁。</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（6）定期（</w:t>
      </w:r>
      <w:r>
        <w:rPr>
          <w:rFonts w:hint="eastAsia" w:ascii="仿宋_GB2312" w:hAnsi="仿宋" w:eastAsia="仿宋_GB2312"/>
          <w:sz w:val="28"/>
          <w:szCs w:val="28"/>
          <w:u w:val="single"/>
        </w:rPr>
        <w:t>每年</w:t>
      </w:r>
      <w:r>
        <w:rPr>
          <w:rFonts w:hint="eastAsia" w:ascii="仿宋_GB2312" w:hAnsi="仿宋" w:eastAsia="仿宋_GB2312"/>
          <w:sz w:val="28"/>
          <w:szCs w:val="28"/>
        </w:rPr>
        <w:t>）检查高效过滤器。</w:t>
      </w:r>
    </w:p>
    <w:p>
      <w:pPr>
        <w:widowControl/>
        <w:spacing w:line="360" w:lineRule="auto"/>
        <w:ind w:firstLine="424" w:firstLineChars="177"/>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检查高效过滤器要由专业技术人员进行。主要检测室内尘埃粒子数是否超标，高效过滤是否漏风或堵塞。服务方需对所有功能失效或损坏的过滤网进行更换，并自行调整好所有需更换的过滤网尺寸至合适尺寸，费用均由服务方自行负责；更换过滤网过程中手术室不负责保管过滤网及相关零配件，若丢失院方概不负责；服务方更换过滤网或修理更换零配件后需自行清理旧的过滤网及零配件，院方不负责保管旧零配件。</w:t>
      </w:r>
    </w:p>
    <w:p>
      <w:pPr>
        <w:spacing w:line="360" w:lineRule="auto"/>
        <w:ind w:firstLine="492" w:firstLineChars="176"/>
        <w:rPr>
          <w:rFonts w:ascii="仿宋_GB2312" w:hAnsi="仿宋" w:eastAsia="仿宋_GB2312"/>
          <w:sz w:val="28"/>
          <w:szCs w:val="28"/>
        </w:rPr>
      </w:pPr>
      <w:r>
        <w:rPr>
          <w:rFonts w:hint="eastAsia" w:ascii="仿宋_GB2312" w:hAnsi="仿宋" w:eastAsia="仿宋_GB2312"/>
          <w:sz w:val="28"/>
          <w:szCs w:val="28"/>
        </w:rPr>
        <w:t>▲尼龙网、初效过滤网、中效过滤网、高效过滤网、亚高效过滤器、高效过滤器必需在规定的使用期限内定期进行更换。（初效过滤网和中效过滤网3个月内更换一次；亚高效过滤网半年内或者出现报警时更换一次；高效过滤网和高效过滤器半年至一年内或者出现报警时更换一次。）</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（7）空调系统的消毒。</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以上技术指标及维护情况需作详细的记录供院方检查并配合院方做菌落数的检测。</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 xml:space="preserve">4.空调水系统运行程序： </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（1）检查要求：</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①检查水系统水量是否充满，空气是否排放干净，所有水阀开关是处于适当位置；</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②检查管道保温是否良好，对开裂的地方及时修补；</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③检查供水压力及温度是否正常；</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④检查管道及阀门是否存在泄漏及故障隐患，对有隐患的部件及时更换；</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⑤检查排水管是否畅通，对堵塞的管道及时疏通防止机组积水；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⑥检查加湿系统供水是否正常，及时清洗过滤器，保证加湿器正常运行；</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⑦检查热泵机组制冷、制热的设定，制冷：出水温度7℃，入水温度12℃。制热：出水温度40℃，入水温度45℃。</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⑧检查所有温度计（表）、压力表、阀门是否正常。</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⑨主机按说明检查。</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（2）开机步骤检查：</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①启动空调机组；</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②启动循环水泵；</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③启动风冷热泵机组。</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（3）开机后检查：</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①检查循环水泵运行是否正常，检查油底壳视窗的油面是否处于1/3出以上。</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②水系统供回水压力表是否正确工作在状态压力范围，水系统内空气是否排除干净；</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③水系统供回水温度是否处于设定正确工作状态压力范围；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④检查热泵机组冷媒高低压力是否处于正确工作状态压力范围；</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⑤当出现不正常现象，应立即停机检查，排除故障后，才能重新启动使用。</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（4）停机步骤检查：</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关闭风冷热泵机组；</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②关闭循环水泵；</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③关闭空调机组。</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（5）保养事项要求：</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w:t>
      </w:r>
      <w:r>
        <w:rPr>
          <w:rFonts w:ascii="仿宋_GB2312" w:hAnsi="仿宋" w:eastAsia="仿宋_GB2312"/>
          <w:sz w:val="28"/>
          <w:szCs w:val="28"/>
        </w:rPr>
        <w:t>.</w:t>
      </w:r>
      <w:r>
        <w:rPr>
          <w:rFonts w:hint="eastAsia" w:ascii="仿宋_GB2312" w:hAnsi="仿宋" w:eastAsia="仿宋_GB2312"/>
          <w:sz w:val="28"/>
          <w:szCs w:val="28"/>
        </w:rPr>
        <w:t>空调水系统必须的由专业技术人员负责操作、开机、维护保养，以延长寿命；</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w:t>
      </w:r>
      <w:r>
        <w:rPr>
          <w:rFonts w:hint="eastAsia" w:ascii="仿宋_GB2312" w:hAnsi="仿宋" w:eastAsia="仿宋_GB2312"/>
          <w:sz w:val="28"/>
          <w:szCs w:val="28"/>
        </w:rPr>
        <w:t>定期清洗管道过滤器，三个月用水清洗一次；</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w:t>
      </w:r>
      <w:r>
        <w:rPr>
          <w:rFonts w:hint="eastAsia" w:ascii="仿宋_GB2312" w:hAnsi="仿宋" w:eastAsia="仿宋_GB2312"/>
          <w:sz w:val="28"/>
          <w:szCs w:val="28"/>
        </w:rPr>
        <w:t>定期检查所有阀门，是否处于良好状态；</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定期检查风冷热泵机组的翅片盘管式空气热交换器散热效果，定期清洗；</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w:t>
      </w:r>
      <w:r>
        <w:rPr>
          <w:rFonts w:hint="eastAsia" w:ascii="仿宋_GB2312" w:hAnsi="仿宋" w:eastAsia="仿宋_GB2312"/>
          <w:sz w:val="28"/>
          <w:szCs w:val="28"/>
        </w:rPr>
        <w:t>定期检查循环水泵的润滑油是否正常；</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w:t>
      </w:r>
      <w:r>
        <w:rPr>
          <w:rFonts w:hint="eastAsia" w:ascii="仿宋_GB2312" w:hAnsi="仿宋" w:eastAsia="仿宋_GB2312"/>
          <w:sz w:val="28"/>
          <w:szCs w:val="28"/>
        </w:rPr>
        <w:t>定期检查风冷热泵机组冷媒是否正常。</w:t>
      </w:r>
    </w:p>
    <w:p>
      <w:pPr>
        <w:widowControl/>
        <w:spacing w:line="360" w:lineRule="auto"/>
        <w:ind w:firstLine="424" w:firstLineChars="177"/>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6.手术室内电动感应门及手术室相关配套设施、供电照明、墙面控制面板及封胶服务、出风口及回风口栅栏、手术室门把手、洗手池及下水管道、装饰、应急电源（除医疗器械、消防设施外）均属于维保范围之内，并按原设计使用要求进行维护保养。</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（五）具体实施要求：</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1.服务方需</w:t>
      </w:r>
      <w:r>
        <w:rPr>
          <w:rFonts w:hint="eastAsia" w:ascii="仿宋_GB2312" w:hAnsi="仿宋" w:eastAsia="仿宋_GB2312"/>
          <w:sz w:val="28"/>
          <w:szCs w:val="28"/>
          <w:u w:val="single"/>
        </w:rPr>
        <w:t>每季度</w:t>
      </w:r>
      <w:r>
        <w:rPr>
          <w:rFonts w:hint="eastAsia" w:ascii="仿宋_GB2312" w:hAnsi="仿宋" w:eastAsia="仿宋_GB2312"/>
          <w:sz w:val="28"/>
          <w:szCs w:val="28"/>
        </w:rPr>
        <w:t>把以上系统维保情况以书面形式向院方汇报，发现问题及时提出整改意见，以便院方随时检查。保证随时发现和解决问题，确保设备运行状况良好。</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2.系统和设备发生故障，服务方做好设备暂停使用或给予恰当的保护。</w:t>
      </w:r>
    </w:p>
    <w:p>
      <w:pPr>
        <w:widowControl/>
        <w:spacing w:line="360" w:lineRule="auto"/>
        <w:ind w:firstLine="495" w:firstLineChars="177"/>
        <w:jc w:val="left"/>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.维保质量标准参照国家现行相关行业的施工验收规范和评定标准，质量等级达到合格，满足相关政府部门行业及质量管理所需的检验要求。</w:t>
      </w:r>
    </w:p>
    <w:p>
      <w:pPr>
        <w:widowControl/>
        <w:spacing w:line="360" w:lineRule="auto"/>
        <w:ind w:firstLine="495" w:firstLineChars="177"/>
        <w:jc w:val="left"/>
        <w:rPr>
          <w:rFonts w:ascii="仿宋_GB2312" w:hAnsi="仿宋" w:eastAsia="仿宋_GB2312"/>
          <w:sz w:val="28"/>
          <w:szCs w:val="28"/>
        </w:rPr>
      </w:pPr>
      <w:r>
        <w:rPr>
          <w:rFonts w:ascii="仿宋_GB2312" w:hAnsi="仿宋" w:eastAsia="仿宋_GB2312"/>
          <w:sz w:val="28"/>
          <w:szCs w:val="28"/>
        </w:rPr>
        <w:t>4</w:t>
      </w:r>
      <w:r>
        <w:rPr>
          <w:rFonts w:hint="eastAsia" w:ascii="仿宋_GB2312" w:hAnsi="仿宋" w:eastAsia="仿宋_GB2312"/>
          <w:sz w:val="28"/>
          <w:szCs w:val="28"/>
        </w:rPr>
        <w:t>.参与维保施工人员必须设专人进行现场监管。拆卸、搬迁和安装过程中，不得损坏其它公共设施，文明施工，工完场清。维保施工过程中，正确使用各种操作工具，确保维保施工人员、医院工作人员、及患者人身和财产的安全。</w:t>
      </w:r>
    </w:p>
    <w:p>
      <w:pPr>
        <w:widowControl/>
        <w:spacing w:line="360" w:lineRule="auto"/>
        <w:ind w:firstLine="495" w:firstLineChars="177"/>
        <w:jc w:val="left"/>
        <w:rPr>
          <w:rFonts w:ascii="仿宋_GB2312" w:hAnsi="仿宋" w:eastAsia="仿宋_GB2312"/>
          <w:sz w:val="28"/>
          <w:szCs w:val="28"/>
        </w:rPr>
      </w:pPr>
      <w:r>
        <w:rPr>
          <w:rFonts w:ascii="仿宋_GB2312" w:hAnsi="仿宋" w:eastAsia="仿宋_GB2312"/>
          <w:sz w:val="28"/>
          <w:szCs w:val="28"/>
        </w:rPr>
        <w:t>5</w:t>
      </w:r>
      <w:r>
        <w:rPr>
          <w:rFonts w:hint="eastAsia" w:ascii="仿宋_GB2312" w:hAnsi="仿宋" w:eastAsia="仿宋_GB2312"/>
          <w:sz w:val="28"/>
          <w:szCs w:val="28"/>
        </w:rPr>
        <w:t>.维保施工过程中，必须设置必要的防护和警示标志。高空施工必需配戴安全帽及安全带。因维保施工发生任何安全意外事故与采购人无关，但维保施工中违规造成医院工作人员及患者人身和财产损失的。将由服务方承担一切经济损失和法律责任。</w:t>
      </w:r>
    </w:p>
    <w:p>
      <w:pPr>
        <w:widowControl/>
        <w:spacing w:line="360" w:lineRule="auto"/>
        <w:ind w:firstLine="424" w:firstLineChars="177"/>
        <w:jc w:val="left"/>
        <w:rPr>
          <w:rFonts w:hint="eastAsia" w:ascii="仿宋_GB2312" w:hAnsi="仿宋" w:eastAsia="仿宋_GB2312"/>
          <w:sz w:val="28"/>
          <w:szCs w:val="28"/>
          <w:lang w:eastAsia="zh-CN"/>
        </w:rPr>
      </w:pPr>
      <w:r>
        <w:rPr>
          <w:rFonts w:hint="eastAsia" w:ascii="仿宋" w:hAnsi="仿宋" w:eastAsia="仿宋"/>
          <w:sz w:val="24"/>
          <w:szCs w:val="32"/>
        </w:rPr>
        <w:t>★</w:t>
      </w:r>
      <w:r>
        <w:rPr>
          <w:rFonts w:hint="eastAsia" w:ascii="仿宋_GB2312" w:hAnsi="仿宋" w:eastAsia="仿宋_GB2312"/>
          <w:sz w:val="28"/>
          <w:szCs w:val="28"/>
        </w:rPr>
        <w:t>7.单价≤200元的易损件，包含在整个维保期的服务费用之中，院方不再予以报销</w:t>
      </w:r>
      <w:r>
        <w:rPr>
          <w:rFonts w:hint="eastAsia" w:ascii="仿宋_GB2312" w:hAnsi="仿宋" w:eastAsia="仿宋_GB2312"/>
          <w:sz w:val="28"/>
          <w:szCs w:val="28"/>
          <w:lang w:eastAsia="zh-CN"/>
        </w:rPr>
        <w:t>（过滤器除外）。</w:t>
      </w:r>
    </w:p>
    <w:p>
      <w:pPr>
        <w:widowControl/>
        <w:spacing w:line="360" w:lineRule="auto"/>
        <w:ind w:firstLine="424" w:firstLineChars="177"/>
        <w:jc w:val="left"/>
        <w:rPr>
          <w:rFonts w:ascii="仿宋_GB2312" w:hAnsi="仿宋" w:eastAsia="仿宋_GB2312"/>
          <w:sz w:val="28"/>
          <w:szCs w:val="28"/>
        </w:rPr>
      </w:pPr>
      <w:r>
        <w:rPr>
          <w:rFonts w:hint="eastAsia" w:ascii="仿宋" w:hAnsi="仿宋" w:eastAsia="仿宋"/>
          <w:sz w:val="24"/>
          <w:szCs w:val="32"/>
        </w:rPr>
        <w:t>★</w:t>
      </w:r>
      <w:r>
        <w:rPr>
          <w:rFonts w:ascii="仿宋_GB2312" w:hAnsi="仿宋" w:eastAsia="仿宋_GB2312"/>
          <w:sz w:val="28"/>
          <w:szCs w:val="28"/>
        </w:rPr>
        <w:t>8</w:t>
      </w:r>
      <w:r>
        <w:rPr>
          <w:rFonts w:hint="eastAsia" w:ascii="仿宋_GB2312" w:hAnsi="仿宋" w:eastAsia="仿宋_GB2312"/>
          <w:sz w:val="28"/>
          <w:szCs w:val="28"/>
        </w:rPr>
        <w:t>.在净化系统大修或更换过滤网后，服务方需邀请有资质的第三方（桂林疾病预防控制中心）对净化系统进行现场检验检测，并出具检验检测合格报告，如检测不合格，服务方需要立即提出整改措施和方案，并尽快落实，服务方承担检测不合格产生的任何附加费用。院方有权对检测不合格所引发的一系列纠纷索要服务方部分赔偿，直至第三方（桂林疾病预防控制中心）现场检验检测合格。</w:t>
      </w:r>
    </w:p>
    <w:p>
      <w:pPr>
        <w:widowControl/>
        <w:spacing w:line="360" w:lineRule="auto"/>
        <w:ind w:firstLine="424" w:firstLineChars="177"/>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10.每年委托桂林市或国家认可的卫生检测机构（如桂林市疾病预防控制中心等）至少进行一次全面的技术指标检测，检测费用由院方另行支付，如检测不合格，服务方需要立即提出整改措施和方案，并尽快整改，直至空气检测合格，服务方承担检测不合格产生的任何附加费用。若持续检测不合格，院方有权提前终止合同并对不合格所引发的一系列后果和纠纷索要服务方合同价款的</w:t>
      </w:r>
      <w:r>
        <w:rPr>
          <w:rFonts w:ascii="仿宋_GB2312" w:hAnsi="仿宋" w:eastAsia="仿宋_GB2312"/>
          <w:sz w:val="28"/>
          <w:szCs w:val="28"/>
        </w:rPr>
        <w:t>1</w:t>
      </w:r>
      <w:r>
        <w:rPr>
          <w:rFonts w:hint="eastAsia" w:ascii="仿宋_GB2312" w:hAnsi="仿宋" w:eastAsia="仿宋_GB2312"/>
          <w:sz w:val="28"/>
          <w:szCs w:val="28"/>
        </w:rPr>
        <w:t>0%作为赔偿。</w:t>
      </w:r>
    </w:p>
    <w:p>
      <w:pPr>
        <w:widowControl/>
        <w:spacing w:line="360" w:lineRule="auto"/>
        <w:ind w:firstLine="424" w:firstLineChars="177"/>
        <w:jc w:val="left"/>
        <w:rPr>
          <w:rFonts w:hint="eastAsia"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11.本项目未明确与感控管理相关的净化系统的</w:t>
      </w:r>
      <w:r>
        <w:rPr>
          <w:rFonts w:hint="eastAsia" w:ascii="仿宋_GB2312" w:hAnsi="仿宋" w:eastAsia="仿宋_GB2312"/>
          <w:color w:val="000000"/>
          <w:sz w:val="28"/>
          <w:szCs w:val="28"/>
        </w:rPr>
        <w:t>日常维护保养</w:t>
      </w:r>
      <w:r>
        <w:rPr>
          <w:rFonts w:hint="eastAsia" w:ascii="仿宋_GB2312" w:hAnsi="仿宋" w:eastAsia="仿宋_GB2312"/>
          <w:sz w:val="28"/>
          <w:szCs w:val="28"/>
        </w:rPr>
        <w:t>记录周期的，</w:t>
      </w:r>
      <w:r>
        <w:rPr>
          <w:rFonts w:hint="eastAsia" w:ascii="仿宋_GB2312" w:hAnsi="仿宋" w:eastAsia="仿宋_GB2312"/>
          <w:sz w:val="28"/>
          <w:szCs w:val="28"/>
          <w:lang w:eastAsia="zh-CN"/>
        </w:rPr>
        <w:t>按院方具体要求</w:t>
      </w:r>
      <w:r>
        <w:rPr>
          <w:rFonts w:hint="eastAsia" w:ascii="仿宋_GB2312" w:hAnsi="仿宋" w:eastAsia="仿宋_GB2312"/>
          <w:sz w:val="28"/>
          <w:szCs w:val="28"/>
        </w:rPr>
        <w:t>实施。</w:t>
      </w:r>
    </w:p>
    <w:tbl>
      <w:tblPr>
        <w:tblpPr w:leftFromText="180" w:rightFromText="180" w:vertAnchor="text" w:horzAnchor="page" w:tblpX="490" w:tblpY="1503"/>
        <w:tblOverlap w:val="never"/>
        <w:tblW w:w="10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08"/>
        <w:gridCol w:w="2308"/>
        <w:gridCol w:w="1373"/>
        <w:gridCol w:w="708"/>
        <w:gridCol w:w="1841"/>
        <w:gridCol w:w="3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0" w:hRule="atLeast"/>
        </w:trPr>
        <w:tc>
          <w:tcPr>
            <w:tcW w:w="10731" w:type="dxa"/>
            <w:gridSpan w:val="6"/>
            <w:tcBorders>
              <w:top w:val="nil"/>
              <w:left w:val="nil"/>
              <w:bottom w:val="nil"/>
              <w:right w:val="nil"/>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桂</w:t>
            </w:r>
            <w:r>
              <w:rPr>
                <w:rStyle w:val="12"/>
                <w:rFonts w:eastAsia="宋体"/>
                <w:bdr w:val="none" w:color="auto" w:sz="0" w:space="0"/>
                <w:lang w:val="en-US" w:eastAsia="zh-CN" w:bidi="ar"/>
              </w:rPr>
              <w:t xml:space="preserve"> </w:t>
            </w:r>
            <w:r>
              <w:rPr>
                <w:rStyle w:val="13"/>
                <w:bdr w:val="none" w:color="auto" w:sz="0" w:space="0"/>
                <w:lang w:val="en-US" w:eastAsia="zh-CN" w:bidi="ar"/>
              </w:rPr>
              <w:t>林</w:t>
            </w:r>
            <w:r>
              <w:rPr>
                <w:rStyle w:val="12"/>
                <w:rFonts w:eastAsia="宋体"/>
                <w:bdr w:val="none" w:color="auto" w:sz="0" w:space="0"/>
                <w:lang w:val="en-US" w:eastAsia="zh-CN" w:bidi="ar"/>
              </w:rPr>
              <w:t xml:space="preserve"> </w:t>
            </w:r>
            <w:r>
              <w:rPr>
                <w:rStyle w:val="13"/>
                <w:bdr w:val="none" w:color="auto" w:sz="0" w:space="0"/>
                <w:lang w:val="en-US" w:eastAsia="zh-CN" w:bidi="ar"/>
              </w:rPr>
              <w:t>市</w:t>
            </w:r>
            <w:r>
              <w:rPr>
                <w:rStyle w:val="12"/>
                <w:rFonts w:eastAsia="宋体"/>
                <w:bdr w:val="none" w:color="auto" w:sz="0" w:space="0"/>
                <w:lang w:val="en-US" w:eastAsia="zh-CN" w:bidi="ar"/>
              </w:rPr>
              <w:t xml:space="preserve"> </w:t>
            </w:r>
            <w:r>
              <w:rPr>
                <w:rStyle w:val="13"/>
                <w:bdr w:val="none" w:color="auto" w:sz="0" w:space="0"/>
                <w:lang w:val="en-US" w:eastAsia="zh-CN" w:bidi="ar"/>
              </w:rPr>
              <w:t>人</w:t>
            </w:r>
            <w:r>
              <w:rPr>
                <w:rStyle w:val="12"/>
                <w:rFonts w:eastAsia="宋体"/>
                <w:bdr w:val="none" w:color="auto" w:sz="0" w:space="0"/>
                <w:lang w:val="en-US" w:eastAsia="zh-CN" w:bidi="ar"/>
              </w:rPr>
              <w:t xml:space="preserve"> </w:t>
            </w:r>
            <w:r>
              <w:rPr>
                <w:rStyle w:val="13"/>
                <w:bdr w:val="none" w:color="auto" w:sz="0" w:space="0"/>
                <w:lang w:val="en-US" w:eastAsia="zh-CN" w:bidi="ar"/>
              </w:rPr>
              <w:t>民</w:t>
            </w:r>
            <w:r>
              <w:rPr>
                <w:rStyle w:val="12"/>
                <w:rFonts w:eastAsia="宋体"/>
                <w:bdr w:val="none" w:color="auto" w:sz="0" w:space="0"/>
                <w:lang w:val="en-US" w:eastAsia="zh-CN" w:bidi="ar"/>
              </w:rPr>
              <w:t xml:space="preserve"> </w:t>
            </w:r>
            <w:r>
              <w:rPr>
                <w:rStyle w:val="13"/>
                <w:bdr w:val="none" w:color="auto" w:sz="0" w:space="0"/>
                <w:lang w:val="en-US" w:eastAsia="zh-CN" w:bidi="ar"/>
              </w:rPr>
              <w:t>医</w:t>
            </w:r>
            <w:r>
              <w:rPr>
                <w:rStyle w:val="12"/>
                <w:rFonts w:eastAsia="宋体"/>
                <w:bdr w:val="none" w:color="auto" w:sz="0" w:space="0"/>
                <w:lang w:val="en-US" w:eastAsia="zh-CN" w:bidi="ar"/>
              </w:rPr>
              <w:t xml:space="preserve"> </w:t>
            </w:r>
            <w:r>
              <w:rPr>
                <w:rStyle w:val="13"/>
                <w:bdr w:val="none" w:color="auto" w:sz="0" w:space="0"/>
                <w:lang w:val="en-US" w:eastAsia="zh-CN" w:bidi="ar"/>
              </w:rPr>
              <w:t>院</w:t>
            </w:r>
            <w:r>
              <w:rPr>
                <w:rStyle w:val="12"/>
                <w:rFonts w:eastAsia="宋体"/>
                <w:bdr w:val="none" w:color="auto" w:sz="0" w:space="0"/>
                <w:lang w:val="en-US" w:eastAsia="zh-CN" w:bidi="ar"/>
              </w:rPr>
              <w:t xml:space="preserve"> </w:t>
            </w:r>
            <w:r>
              <w:rPr>
                <w:rStyle w:val="13"/>
                <w:bdr w:val="none" w:color="auto" w:sz="0" w:space="0"/>
                <w:lang w:val="en-US" w:eastAsia="zh-CN" w:bidi="ar"/>
              </w:rPr>
              <w:t>维</w:t>
            </w:r>
            <w:r>
              <w:rPr>
                <w:rStyle w:val="12"/>
                <w:rFonts w:eastAsia="宋体"/>
                <w:bdr w:val="none" w:color="auto" w:sz="0" w:space="0"/>
                <w:lang w:val="en-US" w:eastAsia="zh-CN" w:bidi="ar"/>
              </w:rPr>
              <w:t xml:space="preserve"> </w:t>
            </w:r>
            <w:r>
              <w:rPr>
                <w:rStyle w:val="13"/>
                <w:bdr w:val="none" w:color="auto" w:sz="0" w:space="0"/>
                <w:lang w:val="en-US" w:eastAsia="zh-CN" w:bidi="ar"/>
              </w:rPr>
              <w:t>护</w:t>
            </w:r>
            <w:r>
              <w:rPr>
                <w:rStyle w:val="12"/>
                <w:rFonts w:eastAsia="宋体"/>
                <w:bdr w:val="none" w:color="auto" w:sz="0" w:space="0"/>
                <w:lang w:val="en-US" w:eastAsia="zh-CN" w:bidi="ar"/>
              </w:rPr>
              <w:t xml:space="preserve"> </w:t>
            </w:r>
            <w:r>
              <w:rPr>
                <w:rStyle w:val="13"/>
                <w:bdr w:val="none" w:color="auto" w:sz="0" w:space="0"/>
                <w:lang w:val="en-US" w:eastAsia="zh-CN" w:bidi="ar"/>
              </w:rPr>
              <w:t>保</w:t>
            </w:r>
            <w:r>
              <w:rPr>
                <w:rStyle w:val="12"/>
                <w:rFonts w:eastAsia="宋体"/>
                <w:bdr w:val="none" w:color="auto" w:sz="0" w:space="0"/>
                <w:lang w:val="en-US" w:eastAsia="zh-CN" w:bidi="ar"/>
              </w:rPr>
              <w:t xml:space="preserve"> </w:t>
            </w:r>
            <w:r>
              <w:rPr>
                <w:rStyle w:val="13"/>
                <w:bdr w:val="none" w:color="auto" w:sz="0" w:space="0"/>
                <w:lang w:val="en-US" w:eastAsia="zh-CN" w:bidi="ar"/>
              </w:rPr>
              <w:t>养 报 价</w:t>
            </w:r>
            <w:r>
              <w:rPr>
                <w:rStyle w:val="12"/>
                <w:rFonts w:eastAsia="宋体"/>
                <w:bdr w:val="none" w:color="auto" w:sz="0" w:space="0"/>
                <w:lang w:val="en-US" w:eastAsia="zh-CN" w:bidi="ar"/>
              </w:rPr>
              <w:t xml:space="preserve"> </w:t>
            </w:r>
            <w:r>
              <w:rPr>
                <w:rStyle w:val="13"/>
                <w:bdr w:val="none" w:color="auto" w:sz="0" w:space="0"/>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0" w:type="auto"/>
            <w:gridSpan w:val="6"/>
            <w:tcBorders>
              <w:top w:val="nil"/>
              <w:left w:val="nil"/>
              <w:bottom w:val="nil"/>
              <w:right w:val="nil"/>
            </w:tcBorders>
            <w:shd w:val="clear"/>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项目名称：手术室净化系统及内科ICU、静配中心洁净系统设备维护保养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nil"/>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0" w:type="auto"/>
            <w:tcBorders>
              <w:top w:val="nil"/>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设备或材料名称</w:t>
            </w:r>
          </w:p>
        </w:tc>
        <w:tc>
          <w:tcPr>
            <w:tcW w:w="0" w:type="auto"/>
            <w:tcBorders>
              <w:top w:val="nil"/>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0" w:type="auto"/>
            <w:tcBorders>
              <w:top w:val="nil"/>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数量</w:t>
            </w:r>
          </w:p>
        </w:tc>
        <w:tc>
          <w:tcPr>
            <w:tcW w:w="0" w:type="auto"/>
            <w:tcBorders>
              <w:top w:val="nil"/>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小计（元）</w:t>
            </w:r>
          </w:p>
        </w:tc>
        <w:tc>
          <w:tcPr>
            <w:tcW w:w="3312" w:type="dxa"/>
            <w:tcBorders>
              <w:top w:val="nil"/>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手术室维护保养</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iCs w:val="0"/>
                <w:color w:val="000000"/>
                <w:sz w:val="20"/>
                <w:szCs w:val="20"/>
                <w:u w:val="none"/>
              </w:rPr>
            </w:pPr>
          </w:p>
        </w:tc>
        <w:tc>
          <w:tcPr>
            <w:tcW w:w="331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维护保养区域：净化手术室机组、手术室内配套设备、热泵机组等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普通手术室维护保养</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iCs w:val="0"/>
                <w:color w:val="000000"/>
                <w:sz w:val="20"/>
                <w:szCs w:val="20"/>
                <w:u w:val="none"/>
              </w:rPr>
            </w:pPr>
          </w:p>
        </w:tc>
        <w:tc>
          <w:tcPr>
            <w:tcW w:w="331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维护保养区域：普通手术室机组、手术室内配套设备、热泵机组等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静配中心维护保养</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iCs w:val="0"/>
                <w:color w:val="000000"/>
                <w:sz w:val="20"/>
                <w:szCs w:val="20"/>
                <w:u w:val="none"/>
              </w:rPr>
            </w:pPr>
          </w:p>
        </w:tc>
        <w:tc>
          <w:tcPr>
            <w:tcW w:w="331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维护保养区域：净化机组、室内配套净化设备、热泵机组等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内科ICU维护保养</w:t>
            </w:r>
          </w:p>
        </w:tc>
        <w:tc>
          <w:tcPr>
            <w:tcW w:w="1200"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608" w:type="dxa"/>
            <w:tcBorders>
              <w:top w:val="single" w:color="000000" w:sz="4" w:space="0"/>
              <w:left w:val="single" w:color="000000" w:sz="4" w:space="0"/>
              <w:bottom w:val="single" w:color="000000" w:sz="4" w:space="0"/>
              <w:right w:val="single" w:color="000000" w:sz="4" w:space="0"/>
            </w:tcBorders>
            <w:shd w:val="clear"/>
            <w:vAlign w:val="bottom"/>
          </w:tcPr>
          <w:p>
            <w:pPr>
              <w:jc w:val="right"/>
              <w:rPr>
                <w:rFonts w:hint="eastAsia" w:ascii="宋体" w:hAnsi="宋体" w:eastAsia="宋体" w:cs="宋体"/>
                <w:i w:val="0"/>
                <w:iCs w:val="0"/>
                <w:color w:val="000000"/>
                <w:sz w:val="20"/>
                <w:szCs w:val="20"/>
                <w:u w:val="none"/>
              </w:rPr>
            </w:pPr>
          </w:p>
        </w:tc>
        <w:tc>
          <w:tcPr>
            <w:tcW w:w="3312" w:type="dxa"/>
            <w:tcBorders>
              <w:top w:val="single" w:color="000000" w:sz="4" w:space="0"/>
              <w:left w:val="single" w:color="000000" w:sz="4" w:space="0"/>
              <w:bottom w:val="single" w:color="000000" w:sz="4" w:space="0"/>
              <w:right w:val="single" w:color="000000" w:sz="4" w:space="0"/>
            </w:tcBorders>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维护保养区域：空调机组、室内配套净化设备、热泵机组等</w:t>
            </w:r>
          </w:p>
        </w:tc>
      </w:tr>
    </w:tbl>
    <w:p>
      <w:pPr>
        <w:widowControl/>
        <w:spacing w:line="360" w:lineRule="auto"/>
        <w:ind w:firstLine="495" w:firstLineChars="177"/>
        <w:jc w:val="left"/>
        <w:rPr>
          <w:rFonts w:hint="eastAsia" w:ascii="仿宋_GB2312" w:hAnsi="仿宋" w:eastAsia="仿宋_GB2312"/>
          <w:sz w:val="28"/>
          <w:szCs w:val="28"/>
        </w:rPr>
      </w:pPr>
    </w:p>
    <w:p>
      <w:pPr>
        <w:widowControl/>
        <w:spacing w:line="360" w:lineRule="auto"/>
        <w:ind w:firstLine="495" w:firstLineChars="177"/>
        <w:jc w:val="left"/>
      </w:pPr>
      <w:r>
        <w:rPr>
          <w:rFonts w:hint="eastAsia" w:ascii="仿宋_GB2312" w:hAnsi="仿宋" w:eastAsia="仿宋_GB2312"/>
          <w:sz w:val="28"/>
          <w:szCs w:val="28"/>
        </w:rPr>
        <w:br w:type="page"/>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外科I</w:t>
      </w:r>
      <w:r>
        <w:rPr>
          <w:rFonts w:ascii="方正小标宋简体" w:eastAsia="方正小标宋简体"/>
          <w:sz w:val="36"/>
          <w:szCs w:val="36"/>
        </w:rPr>
        <w:t>CU</w:t>
      </w:r>
      <w:r>
        <w:rPr>
          <w:rFonts w:hint="eastAsia" w:ascii="方正小标宋简体" w:eastAsia="方正小标宋简体"/>
          <w:sz w:val="36"/>
          <w:szCs w:val="36"/>
        </w:rPr>
        <w:t>、新生儿科、日间手术室、介入手术室及各科消毒机清洗维护保养服务内容及要求</w:t>
      </w:r>
    </w:p>
    <w:p>
      <w:pPr>
        <w:spacing w:line="560" w:lineRule="exact"/>
        <w:jc w:val="center"/>
        <w:rPr>
          <w:rFonts w:ascii="方正小标宋简体" w:eastAsia="方正小标宋简体"/>
          <w:sz w:val="44"/>
          <w:szCs w:val="44"/>
        </w:rPr>
      </w:pPr>
    </w:p>
    <w:p>
      <w:pPr>
        <w:pStyle w:val="3"/>
        <w:spacing w:line="579" w:lineRule="exact"/>
        <w:ind w:firstLine="643" w:firstLineChars="200"/>
        <w:rPr>
          <w:rFonts w:ascii="黑体" w:hAnsi="黑体" w:eastAsia="黑体"/>
          <w:b/>
          <w:sz w:val="32"/>
          <w:szCs w:val="32"/>
        </w:rPr>
      </w:pPr>
      <w:r>
        <w:rPr>
          <w:rFonts w:hint="eastAsia" w:ascii="黑体" w:hAnsi="黑体" w:eastAsia="黑体"/>
          <w:b/>
          <w:sz w:val="32"/>
          <w:szCs w:val="32"/>
        </w:rPr>
        <w:t>服务内容及要求</w:t>
      </w:r>
    </w:p>
    <w:p>
      <w:pPr>
        <w:widowControl/>
        <w:spacing w:line="360" w:lineRule="auto"/>
        <w:ind w:firstLine="420" w:firstLineChars="175"/>
        <w:jc w:val="left"/>
        <w:rPr>
          <w:rFonts w:ascii="仿宋_GB2312" w:hAnsi="仿宋" w:eastAsia="仿宋_GB2312"/>
          <w:sz w:val="28"/>
          <w:szCs w:val="28"/>
        </w:rPr>
      </w:pPr>
      <w:r>
        <w:rPr>
          <w:rFonts w:hint="eastAsia" w:ascii="仿宋" w:hAnsi="仿宋" w:eastAsia="仿宋"/>
          <w:sz w:val="24"/>
          <w:szCs w:val="32"/>
        </w:rPr>
        <w:t>★</w:t>
      </w:r>
      <w:r>
        <w:rPr>
          <w:rFonts w:hint="eastAsia" w:ascii="仿宋_GB2312" w:hAnsi="仿宋" w:eastAsia="仿宋_GB2312"/>
          <w:sz w:val="28"/>
          <w:szCs w:val="28"/>
        </w:rPr>
        <w:t>（一）服务方对院方外科I</w:t>
      </w:r>
      <w:r>
        <w:rPr>
          <w:rFonts w:ascii="仿宋_GB2312" w:hAnsi="仿宋" w:eastAsia="仿宋_GB2312"/>
          <w:sz w:val="28"/>
          <w:szCs w:val="28"/>
        </w:rPr>
        <w:t>CU</w:t>
      </w:r>
      <w:r>
        <w:rPr>
          <w:rFonts w:hint="eastAsia" w:ascii="仿宋_GB2312" w:hAnsi="仿宋" w:eastAsia="仿宋_GB2312"/>
          <w:sz w:val="28"/>
          <w:szCs w:val="28"/>
        </w:rPr>
        <w:t>、新生儿科、日间手术室、介入手术室内的送回风口及各科室消毒机进行清洗维护保养。</w:t>
      </w:r>
    </w:p>
    <w:p>
      <w:pPr>
        <w:widowControl/>
        <w:spacing w:line="360" w:lineRule="auto"/>
        <w:ind w:firstLine="490" w:firstLineChars="175"/>
        <w:jc w:val="left"/>
        <w:rPr>
          <w:rFonts w:ascii="仿宋_GB2312" w:hAnsi="仿宋" w:eastAsia="仿宋_GB2312"/>
          <w:sz w:val="28"/>
          <w:szCs w:val="28"/>
        </w:rPr>
      </w:pPr>
      <w:r>
        <w:rPr>
          <w:rFonts w:hint="eastAsia" w:ascii="仿宋_GB2312" w:hAnsi="仿宋" w:eastAsia="仿宋_GB2312"/>
          <w:sz w:val="28"/>
          <w:szCs w:val="28"/>
        </w:rPr>
        <w:t>具体维护工作范围主要包括：</w:t>
      </w:r>
    </w:p>
    <w:p>
      <w:pPr>
        <w:widowControl/>
        <w:spacing w:line="360" w:lineRule="auto"/>
        <w:ind w:firstLine="490" w:firstLineChars="175"/>
        <w:jc w:val="left"/>
        <w:rPr>
          <w:rFonts w:ascii="仿宋_GB2312" w:hAnsi="仿宋" w:eastAsia="仿宋_GB2312"/>
          <w:sz w:val="28"/>
          <w:szCs w:val="28"/>
        </w:rPr>
      </w:pPr>
      <w:r>
        <w:rPr>
          <w:rFonts w:hint="eastAsia" w:ascii="仿宋_GB2312" w:hAnsi="仿宋" w:eastAsia="仿宋_GB2312"/>
          <w:sz w:val="28"/>
          <w:szCs w:val="28"/>
        </w:rPr>
        <w:t>1.院方外科I</w:t>
      </w:r>
      <w:r>
        <w:rPr>
          <w:rFonts w:ascii="仿宋_GB2312" w:hAnsi="仿宋" w:eastAsia="仿宋_GB2312"/>
          <w:sz w:val="28"/>
          <w:szCs w:val="28"/>
        </w:rPr>
        <w:t>CU</w:t>
      </w:r>
      <w:r>
        <w:rPr>
          <w:rFonts w:hint="eastAsia" w:ascii="仿宋_GB2312" w:hAnsi="仿宋" w:eastAsia="仿宋_GB2312"/>
          <w:sz w:val="28"/>
          <w:szCs w:val="28"/>
        </w:rPr>
        <w:t>、新生儿科、日间手术室、介入手术室及各科室消毒机，包括回风口、送风口、排风口、消毒机等。</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外科I</w:t>
      </w:r>
      <w:r>
        <w:rPr>
          <w:rFonts w:ascii="仿宋_GB2312" w:hAnsi="仿宋" w:eastAsia="仿宋_GB2312"/>
          <w:sz w:val="28"/>
          <w:szCs w:val="28"/>
        </w:rPr>
        <w:t>CU</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新生儿科</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日间手术室</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介入手术室</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全院各科室消毒机清洗</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2.送、回风口：必须每周清洁，并作相关的记录。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3.各科室消毒机必须每两周清洗一次，并作相关的记录。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4</w:t>
      </w:r>
      <w:r>
        <w:rPr>
          <w:rFonts w:ascii="仿宋_GB2312" w:hAnsi="仿宋" w:eastAsia="仿宋_GB2312"/>
          <w:sz w:val="28"/>
          <w:szCs w:val="28"/>
        </w:rPr>
        <w:t>.</w:t>
      </w:r>
      <w:r>
        <w:rPr>
          <w:rFonts w:hint="eastAsia" w:ascii="仿宋_GB2312" w:hAnsi="仿宋" w:eastAsia="仿宋_GB2312"/>
          <w:sz w:val="28"/>
          <w:szCs w:val="28"/>
        </w:rPr>
        <w:t>个别科室有传染病人住过后，通知我方，最短时间内帮助科室完成消毒机的消毒清洗，并作相关的记录。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5</w:t>
      </w:r>
      <w:r>
        <w:rPr>
          <w:rFonts w:ascii="仿宋_GB2312" w:hAnsi="仿宋" w:eastAsia="仿宋_GB2312"/>
          <w:sz w:val="28"/>
          <w:szCs w:val="28"/>
        </w:rPr>
        <w:t>.</w:t>
      </w:r>
      <w:r>
        <w:rPr>
          <w:rFonts w:hint="eastAsia" w:ascii="仿宋_GB2312" w:hAnsi="仿宋" w:eastAsia="仿宋_GB2312"/>
          <w:sz w:val="28"/>
          <w:szCs w:val="28"/>
        </w:rPr>
        <w:t>个别科室有初、中效的，定期清洁更换初、中效过滤器。并作相关的记录。</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6</w:t>
      </w:r>
      <w:r>
        <w:rPr>
          <w:rFonts w:ascii="仿宋_GB2312" w:hAnsi="仿宋" w:eastAsia="仿宋_GB2312"/>
          <w:sz w:val="28"/>
          <w:szCs w:val="28"/>
        </w:rPr>
        <w:t>.</w:t>
      </w:r>
      <w:r>
        <w:rPr>
          <w:rFonts w:hint="eastAsia" w:ascii="仿宋_GB2312" w:hAnsi="仿宋" w:eastAsia="仿宋_GB2312"/>
          <w:sz w:val="28"/>
          <w:szCs w:val="28"/>
        </w:rPr>
        <w:t>机组内的初效过滤器：初效过滤器</w:t>
      </w:r>
      <w:r>
        <w:rPr>
          <w:rFonts w:hint="eastAsia" w:ascii="仿宋_GB2312" w:hAnsi="仿宋" w:eastAsia="仿宋_GB2312"/>
          <w:sz w:val="28"/>
          <w:szCs w:val="28"/>
          <w:u w:val="single"/>
        </w:rPr>
        <w:t>每两月</w:t>
      </w:r>
      <w:r>
        <w:rPr>
          <w:rFonts w:hint="eastAsia" w:ascii="仿宋_GB2312" w:hAnsi="仿宋" w:eastAsia="仿宋_GB2312"/>
          <w:sz w:val="28"/>
          <w:szCs w:val="28"/>
        </w:rPr>
        <w:t>更换，不得用水清洗。</w:t>
      </w:r>
    </w:p>
    <w:p>
      <w:pPr>
        <w:widowControl/>
        <w:spacing w:line="360" w:lineRule="auto"/>
        <w:ind w:firstLine="495" w:firstLineChars="177"/>
        <w:jc w:val="left"/>
        <w:rPr>
          <w:rFonts w:ascii="仿宋_GB2312" w:hAnsi="仿宋" w:eastAsia="仿宋_GB2312"/>
          <w:sz w:val="28"/>
          <w:szCs w:val="28"/>
        </w:rPr>
      </w:pPr>
      <w:r>
        <w:rPr>
          <w:rFonts w:hint="eastAsia" w:ascii="仿宋_GB2312" w:hAnsi="仿宋" w:eastAsia="仿宋_GB2312"/>
          <w:sz w:val="28"/>
          <w:szCs w:val="28"/>
        </w:rPr>
        <w:t>7</w:t>
      </w:r>
      <w:r>
        <w:rPr>
          <w:rFonts w:ascii="仿宋_GB2312" w:hAnsi="仿宋" w:eastAsia="仿宋_GB2312"/>
          <w:sz w:val="28"/>
          <w:szCs w:val="28"/>
        </w:rPr>
        <w:t>.</w:t>
      </w:r>
      <w:r>
        <w:rPr>
          <w:rFonts w:hint="eastAsia" w:ascii="仿宋_GB2312" w:hAnsi="仿宋" w:eastAsia="仿宋_GB2312"/>
          <w:sz w:val="28"/>
          <w:szCs w:val="28"/>
        </w:rPr>
        <w:t>机组内的中效过滤器，</w:t>
      </w:r>
      <w:r>
        <w:rPr>
          <w:rFonts w:hint="eastAsia" w:ascii="仿宋_GB2312" w:hAnsi="仿宋" w:eastAsia="仿宋_GB2312"/>
          <w:sz w:val="28"/>
          <w:szCs w:val="28"/>
          <w:u w:val="single"/>
        </w:rPr>
        <w:t>每三个月</w:t>
      </w:r>
      <w:r>
        <w:rPr>
          <w:rFonts w:hint="eastAsia" w:ascii="仿宋_GB2312" w:hAnsi="仿宋" w:eastAsia="仿宋_GB2312"/>
          <w:sz w:val="28"/>
          <w:szCs w:val="28"/>
        </w:rPr>
        <w:t>更换。</w:t>
      </w:r>
    </w:p>
    <w:tbl>
      <w:tblPr>
        <w:tblStyle w:val="7"/>
        <w:tblpPr w:leftFromText="180" w:rightFromText="180" w:vertAnchor="text" w:horzAnchor="page" w:tblpX="490" w:tblpY="1503"/>
        <w:tblOverlap w:val="never"/>
        <w:tblW w:w="107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641"/>
        <w:gridCol w:w="1049"/>
        <w:gridCol w:w="1065"/>
        <w:gridCol w:w="1425"/>
        <w:gridCol w:w="4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0725"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桂</w:t>
            </w:r>
            <w:r>
              <w:rPr>
                <w:rStyle w:val="12"/>
                <w:rFonts w:eastAsia="宋体"/>
                <w:lang w:val="en-US" w:eastAsia="zh-CN" w:bidi="ar"/>
              </w:rPr>
              <w:t xml:space="preserve"> </w:t>
            </w:r>
            <w:r>
              <w:rPr>
                <w:rStyle w:val="13"/>
                <w:lang w:val="en-US" w:eastAsia="zh-CN" w:bidi="ar"/>
              </w:rPr>
              <w:t>林</w:t>
            </w:r>
            <w:r>
              <w:rPr>
                <w:rStyle w:val="12"/>
                <w:rFonts w:eastAsia="宋体"/>
                <w:lang w:val="en-US" w:eastAsia="zh-CN" w:bidi="ar"/>
              </w:rPr>
              <w:t xml:space="preserve"> </w:t>
            </w:r>
            <w:r>
              <w:rPr>
                <w:rStyle w:val="13"/>
                <w:lang w:val="en-US" w:eastAsia="zh-CN" w:bidi="ar"/>
              </w:rPr>
              <w:t>市</w:t>
            </w:r>
            <w:r>
              <w:rPr>
                <w:rStyle w:val="12"/>
                <w:rFonts w:eastAsia="宋体"/>
                <w:lang w:val="en-US" w:eastAsia="zh-CN" w:bidi="ar"/>
              </w:rPr>
              <w:t xml:space="preserve"> </w:t>
            </w:r>
            <w:r>
              <w:rPr>
                <w:rStyle w:val="13"/>
                <w:lang w:val="en-US" w:eastAsia="zh-CN" w:bidi="ar"/>
              </w:rPr>
              <w:t>人</w:t>
            </w:r>
            <w:r>
              <w:rPr>
                <w:rStyle w:val="12"/>
                <w:rFonts w:eastAsia="宋体"/>
                <w:lang w:val="en-US" w:eastAsia="zh-CN" w:bidi="ar"/>
              </w:rPr>
              <w:t xml:space="preserve"> </w:t>
            </w:r>
            <w:r>
              <w:rPr>
                <w:rStyle w:val="13"/>
                <w:lang w:val="en-US" w:eastAsia="zh-CN" w:bidi="ar"/>
              </w:rPr>
              <w:t>民</w:t>
            </w:r>
            <w:r>
              <w:rPr>
                <w:rStyle w:val="12"/>
                <w:rFonts w:eastAsia="宋体"/>
                <w:lang w:val="en-US" w:eastAsia="zh-CN" w:bidi="ar"/>
              </w:rPr>
              <w:t xml:space="preserve"> </w:t>
            </w:r>
            <w:r>
              <w:rPr>
                <w:rStyle w:val="13"/>
                <w:lang w:val="en-US" w:eastAsia="zh-CN" w:bidi="ar"/>
              </w:rPr>
              <w:t>医</w:t>
            </w:r>
            <w:r>
              <w:rPr>
                <w:rStyle w:val="12"/>
                <w:rFonts w:eastAsia="宋体"/>
                <w:lang w:val="en-US" w:eastAsia="zh-CN" w:bidi="ar"/>
              </w:rPr>
              <w:t xml:space="preserve"> </w:t>
            </w:r>
            <w:r>
              <w:rPr>
                <w:rStyle w:val="13"/>
                <w:lang w:val="en-US" w:eastAsia="zh-CN" w:bidi="ar"/>
              </w:rPr>
              <w:t>院</w:t>
            </w:r>
            <w:r>
              <w:rPr>
                <w:rStyle w:val="12"/>
                <w:rFonts w:eastAsia="宋体"/>
                <w:lang w:val="en-US" w:eastAsia="zh-CN" w:bidi="ar"/>
              </w:rPr>
              <w:t xml:space="preserve"> </w:t>
            </w:r>
            <w:r>
              <w:rPr>
                <w:rStyle w:val="13"/>
                <w:lang w:val="en-US" w:eastAsia="zh-CN" w:bidi="ar"/>
              </w:rPr>
              <w:t>维</w:t>
            </w:r>
            <w:r>
              <w:rPr>
                <w:rStyle w:val="12"/>
                <w:rFonts w:eastAsia="宋体"/>
                <w:lang w:val="en-US" w:eastAsia="zh-CN" w:bidi="ar"/>
              </w:rPr>
              <w:t xml:space="preserve"> </w:t>
            </w:r>
            <w:r>
              <w:rPr>
                <w:rStyle w:val="13"/>
                <w:lang w:val="en-US" w:eastAsia="zh-CN" w:bidi="ar"/>
              </w:rPr>
              <w:t>护</w:t>
            </w:r>
            <w:r>
              <w:rPr>
                <w:rStyle w:val="12"/>
                <w:rFonts w:eastAsia="宋体"/>
                <w:lang w:val="en-US" w:eastAsia="zh-CN" w:bidi="ar"/>
              </w:rPr>
              <w:t xml:space="preserve"> </w:t>
            </w:r>
            <w:r>
              <w:rPr>
                <w:rStyle w:val="13"/>
                <w:lang w:val="en-US" w:eastAsia="zh-CN" w:bidi="ar"/>
              </w:rPr>
              <w:t>保</w:t>
            </w:r>
            <w:r>
              <w:rPr>
                <w:rStyle w:val="12"/>
                <w:rFonts w:eastAsia="宋体"/>
                <w:lang w:val="en-US" w:eastAsia="zh-CN" w:bidi="ar"/>
              </w:rPr>
              <w:t xml:space="preserve"> </w:t>
            </w:r>
            <w:r>
              <w:rPr>
                <w:rStyle w:val="13"/>
                <w:lang w:val="en-US" w:eastAsia="zh-CN" w:bidi="ar"/>
              </w:rPr>
              <w:t>养 报 价</w:t>
            </w:r>
            <w:r>
              <w:rPr>
                <w:rStyle w:val="12"/>
                <w:rFonts w:eastAsia="宋体"/>
                <w:lang w:val="en-US" w:eastAsia="zh-CN" w:bidi="ar"/>
              </w:rPr>
              <w:t xml:space="preserve"> </w:t>
            </w:r>
            <w:r>
              <w:rPr>
                <w:rStyle w:val="13"/>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725" w:type="dxa"/>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项目名称：外科ICU、新生儿科、日间手术室、介入手术室及各科消毒机清洗维护保养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5"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41"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设备或材料名称</w:t>
            </w:r>
          </w:p>
        </w:tc>
        <w:tc>
          <w:tcPr>
            <w:tcW w:w="1049"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65"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25"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小计（元）</w:t>
            </w:r>
          </w:p>
        </w:tc>
        <w:tc>
          <w:tcPr>
            <w:tcW w:w="4920"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外科ICU</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维护保养区域：空调机组过滤器更换人工费、室内新风口、送风口、回风口清洗、消毒机清洗等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新生儿科</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维护保养区域：空调机组过滤器更换人工费、室内新风口、送风口、回风口清洗、消毒机清洗等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日间手术室</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维护保养区域：空调机组过滤器更换人工费、室内新风口、送风口、回风口清洗、消毒机清洗等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介入手术室</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维护保养区域：空调机组过滤器更换人工费、室内新风口、送风口、回风口清洗、消毒机清洗等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消毒机</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台</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iCs w:val="0"/>
                <w:color w:val="000000"/>
                <w:sz w:val="20"/>
                <w:szCs w:val="20"/>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各病区消毒机清洗</w:t>
            </w:r>
          </w:p>
        </w:tc>
      </w:tr>
    </w:tbl>
    <w:p>
      <w:pPr>
        <w:spacing w:line="360" w:lineRule="auto"/>
        <w:rPr>
          <w:rFonts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p>
      <w:pPr>
        <w:spacing w:line="360" w:lineRule="auto"/>
        <w:rPr>
          <w:rFonts w:hint="eastAsia" w:ascii="仿宋_GB2312" w:hAnsi="仿宋" w:eastAsia="仿宋_GB2312"/>
          <w:sz w:val="28"/>
          <w:szCs w:val="28"/>
        </w:rPr>
      </w:pPr>
    </w:p>
    <w:tbl>
      <w:tblPr>
        <w:tblW w:w="9450" w:type="dxa"/>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65"/>
        <w:gridCol w:w="2064"/>
        <w:gridCol w:w="1944"/>
        <w:gridCol w:w="804"/>
        <w:gridCol w:w="693"/>
        <w:gridCol w:w="136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9450" w:type="dxa"/>
            <w:gridSpan w:val="7"/>
            <w:tcBorders>
              <w:top w:val="nil"/>
              <w:left w:val="nil"/>
              <w:bottom w:val="nil"/>
              <w:right w:val="nil"/>
            </w:tcBorders>
            <w:shd w:val="clear"/>
            <w:noWrap/>
            <w:vAlign w:val="bottom"/>
          </w:tcPr>
          <w:p>
            <w:pPr>
              <w:keepNext w:val="0"/>
              <w:keepLines w:val="0"/>
              <w:widowControl/>
              <w:suppressLineNumbers w:val="0"/>
              <w:jc w:val="center"/>
              <w:textAlignment w:val="bottom"/>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bdr w:val="none" w:color="auto" w:sz="0" w:space="0"/>
                <w:lang w:val="en-US" w:eastAsia="zh-CN" w:bidi="ar"/>
              </w:rPr>
              <w:t>桂林市人民医院过滤器报价表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trPr>
        <w:tc>
          <w:tcPr>
            <w:tcW w:w="1065"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2064"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1944"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804"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693"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1365" w:type="dxa"/>
            <w:tcBorders>
              <w:top w:val="nil"/>
              <w:left w:val="nil"/>
              <w:bottom w:val="nil"/>
              <w:right w:val="nil"/>
            </w:tcBorders>
            <w:shd w:val="clear"/>
            <w:noWrap/>
            <w:vAlign w:val="bottom"/>
          </w:tcPr>
          <w:p>
            <w:pPr>
              <w:jc w:val="center"/>
              <w:rPr>
                <w:rFonts w:hint="eastAsia" w:ascii="黑体" w:hAnsi="宋体" w:eastAsia="黑体" w:cs="黑体"/>
                <w:i w:val="0"/>
                <w:iCs w:val="0"/>
                <w:color w:val="000000"/>
                <w:sz w:val="40"/>
                <w:szCs w:val="40"/>
                <w:u w:val="none"/>
              </w:rPr>
            </w:pPr>
          </w:p>
        </w:tc>
        <w:tc>
          <w:tcPr>
            <w:tcW w:w="1515" w:type="dxa"/>
            <w:tcBorders>
              <w:top w:val="nil"/>
              <w:left w:val="nil"/>
              <w:bottom w:val="nil"/>
              <w:right w:val="nil"/>
            </w:tcBorders>
            <w:shd w:val="clear"/>
            <w:noWrap/>
            <w:vAlign w:val="bottom"/>
          </w:tcPr>
          <w:p>
            <w:pPr>
              <w:jc w:val="right"/>
              <w:rPr>
                <w:rFonts w:hint="eastAsia" w:ascii="黑体" w:hAnsi="宋体" w:eastAsia="黑体" w:cs="黑体"/>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4" w:hRule="atLeast"/>
        </w:trPr>
        <w:tc>
          <w:tcPr>
            <w:tcW w:w="1065" w:type="dxa"/>
            <w:tcBorders>
              <w:top w:val="single" w:color="000000" w:sz="8"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064" w:type="dxa"/>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设备材料名称</w:t>
            </w:r>
          </w:p>
        </w:tc>
        <w:tc>
          <w:tcPr>
            <w:tcW w:w="1944" w:type="dxa"/>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型号规格</w:t>
            </w:r>
          </w:p>
        </w:tc>
        <w:tc>
          <w:tcPr>
            <w:tcW w:w="804" w:type="dxa"/>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693" w:type="dxa"/>
            <w:tcBorders>
              <w:top w:val="single" w:color="000000" w:sz="8"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lang w:eastAsia="zh-CN"/>
              </w:rPr>
            </w:pPr>
            <w:r>
              <w:rPr>
                <w:rFonts w:hint="eastAsia" w:ascii="宋体" w:hAnsi="宋体" w:cs="宋体"/>
                <w:b/>
                <w:bCs/>
                <w:i w:val="0"/>
                <w:iCs w:val="0"/>
                <w:color w:val="000000"/>
                <w:sz w:val="22"/>
                <w:szCs w:val="22"/>
                <w:u w:val="none"/>
                <w:lang w:eastAsia="zh-CN"/>
              </w:rPr>
              <w:t>数量</w:t>
            </w:r>
          </w:p>
        </w:tc>
        <w:tc>
          <w:tcPr>
            <w:tcW w:w="1365"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单价(元)</w:t>
            </w:r>
          </w:p>
        </w:tc>
        <w:tc>
          <w:tcPr>
            <w:tcW w:w="1515" w:type="dxa"/>
            <w:tcBorders>
              <w:top w:val="single" w:color="000000" w:sz="8"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7"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手术室净化区机组过滤器</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892x592x350x8P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490x592x380*5P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490*287*380*5P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287*592*380*3P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592x592x380*6P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亚高效过滤器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592x592x292</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亚高效过滤器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287x592x292</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手术室普通区机组过滤器</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594*594*</w:t>
            </w:r>
            <w:r>
              <w:rPr>
                <w:rStyle w:val="14"/>
                <w:bdr w:val="none" w:color="auto" w:sz="0" w:space="0"/>
                <w:lang w:val="en-US" w:eastAsia="zh-CN" w:bidi="ar"/>
              </w:rPr>
              <w:t>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287x594x</w:t>
            </w:r>
            <w:r>
              <w:rPr>
                <w:rStyle w:val="14"/>
                <w:bdr w:val="none" w:color="auto" w:sz="0" w:space="0"/>
                <w:lang w:val="en-US" w:eastAsia="zh-CN" w:bidi="ar"/>
              </w:rPr>
              <w:t>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287*592*534*3P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592x592x534*</w:t>
            </w:r>
            <w:r>
              <w:rPr>
                <w:rStyle w:val="14"/>
                <w:bdr w:val="none" w:color="auto" w:sz="0" w:space="0"/>
                <w:lang w:val="en-US" w:eastAsia="zh-CN" w:bidi="ar"/>
              </w:rPr>
              <w:t>5P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手术室高效过滤器</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934*610*69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935*460*69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610*545*69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762*610*69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305*762*69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848*610*69</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484*484*90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484*484*220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610*305*292</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静配中心</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290x595x46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287*592*380*3P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320*320*90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483*483*90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970*483*90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新生儿科</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 w:hRule="atLeast"/>
        </w:trPr>
        <w:tc>
          <w:tcPr>
            <w:tcW w:w="1065" w:type="dxa"/>
            <w:tcBorders>
              <w:top w:val="single" w:color="000000" w:sz="4" w:space="0"/>
              <w:left w:val="single" w:color="000000" w:sz="8"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324*265*380*2P</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内科ICU机组过滤器</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595x495x46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295x595x46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495x595x46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490x595x380*5P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295*595*380*3P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内科ICU高效过滤器</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320*320*90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484*484*90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484*484*220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心脏介入室</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595x595x380*5P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287x592x380*3P</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小计</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儿科</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230x350x46</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w:t>
            </w:r>
          </w:p>
        </w:tc>
        <w:tc>
          <w:tcPr>
            <w:tcW w:w="4008"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产科</w:t>
            </w:r>
          </w:p>
        </w:tc>
        <w:tc>
          <w:tcPr>
            <w:tcW w:w="8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65" w:type="dxa"/>
            <w:tcBorders>
              <w:top w:val="single" w:color="000000" w:sz="4" w:space="0"/>
              <w:left w:val="single" w:color="000000" w:sz="8"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0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初效过滤器</w:t>
            </w:r>
          </w:p>
        </w:tc>
        <w:tc>
          <w:tcPr>
            <w:tcW w:w="194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355x375x10</w:t>
            </w:r>
          </w:p>
        </w:tc>
        <w:tc>
          <w:tcPr>
            <w:tcW w:w="8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片 </w:t>
            </w:r>
          </w:p>
        </w:tc>
        <w:tc>
          <w:tcPr>
            <w:tcW w:w="69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 </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i w:val="0"/>
                <w:iCs w:val="0"/>
                <w:color w:val="000000"/>
                <w:sz w:val="20"/>
                <w:szCs w:val="20"/>
                <w:u w:val="none"/>
              </w:rPr>
            </w:pPr>
          </w:p>
        </w:tc>
      </w:tr>
    </w:tbl>
    <w:p>
      <w:pPr>
        <w:spacing w:line="360" w:lineRule="auto"/>
        <w:rPr>
          <w:rFonts w:hint="eastAsia" w:ascii="仿宋_GB2312" w:hAnsi="仿宋" w:eastAsia="仿宋_GB2312"/>
          <w:sz w:val="28"/>
          <w:szCs w:val="28"/>
        </w:rPr>
      </w:pPr>
      <w:bookmarkStart w:id="0" w:name="_GoBack"/>
      <w:bookmarkEnd w:id="0"/>
    </w:p>
    <w:sectPr>
      <w:pgSz w:w="11906" w:h="16838"/>
      <w:pgMar w:top="1440" w:right="1558"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幼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25B01C33"/>
    <w:rsid w:val="00010022"/>
    <w:rsid w:val="00025DBA"/>
    <w:rsid w:val="00025F48"/>
    <w:rsid w:val="0003369D"/>
    <w:rsid w:val="00035E21"/>
    <w:rsid w:val="00060E57"/>
    <w:rsid w:val="00066DCA"/>
    <w:rsid w:val="000703CA"/>
    <w:rsid w:val="000A0600"/>
    <w:rsid w:val="000A230F"/>
    <w:rsid w:val="000A37A4"/>
    <w:rsid w:val="000B147C"/>
    <w:rsid w:val="000D1E25"/>
    <w:rsid w:val="000F40CE"/>
    <w:rsid w:val="001240DF"/>
    <w:rsid w:val="001275A5"/>
    <w:rsid w:val="00132352"/>
    <w:rsid w:val="00140B2F"/>
    <w:rsid w:val="0016363F"/>
    <w:rsid w:val="001B6A98"/>
    <w:rsid w:val="001C3432"/>
    <w:rsid w:val="001F3282"/>
    <w:rsid w:val="00203B98"/>
    <w:rsid w:val="002240D4"/>
    <w:rsid w:val="002626F5"/>
    <w:rsid w:val="00287F57"/>
    <w:rsid w:val="002A37F7"/>
    <w:rsid w:val="003064BD"/>
    <w:rsid w:val="00320AC4"/>
    <w:rsid w:val="00342EB7"/>
    <w:rsid w:val="00350FD8"/>
    <w:rsid w:val="0037649B"/>
    <w:rsid w:val="00383B16"/>
    <w:rsid w:val="003932B1"/>
    <w:rsid w:val="003A1854"/>
    <w:rsid w:val="003A58AE"/>
    <w:rsid w:val="003B209A"/>
    <w:rsid w:val="003B5108"/>
    <w:rsid w:val="003C13F2"/>
    <w:rsid w:val="003E0988"/>
    <w:rsid w:val="00420086"/>
    <w:rsid w:val="0042331F"/>
    <w:rsid w:val="00440657"/>
    <w:rsid w:val="00496C98"/>
    <w:rsid w:val="004A3D1B"/>
    <w:rsid w:val="004B135E"/>
    <w:rsid w:val="004B613B"/>
    <w:rsid w:val="004F64CD"/>
    <w:rsid w:val="00506A83"/>
    <w:rsid w:val="0051150A"/>
    <w:rsid w:val="005178DA"/>
    <w:rsid w:val="005575C3"/>
    <w:rsid w:val="00563C6D"/>
    <w:rsid w:val="005656C5"/>
    <w:rsid w:val="005842C5"/>
    <w:rsid w:val="005E48AD"/>
    <w:rsid w:val="005F2F7C"/>
    <w:rsid w:val="005F3186"/>
    <w:rsid w:val="00612866"/>
    <w:rsid w:val="00654747"/>
    <w:rsid w:val="00676FAE"/>
    <w:rsid w:val="006961F9"/>
    <w:rsid w:val="00697308"/>
    <w:rsid w:val="006C010E"/>
    <w:rsid w:val="006E4573"/>
    <w:rsid w:val="007023B8"/>
    <w:rsid w:val="007419A6"/>
    <w:rsid w:val="00763031"/>
    <w:rsid w:val="00771CDB"/>
    <w:rsid w:val="00781DF1"/>
    <w:rsid w:val="00786A6A"/>
    <w:rsid w:val="00796960"/>
    <w:rsid w:val="007B4D51"/>
    <w:rsid w:val="007B7CFF"/>
    <w:rsid w:val="007D09F4"/>
    <w:rsid w:val="007D4173"/>
    <w:rsid w:val="00806CE9"/>
    <w:rsid w:val="008161A6"/>
    <w:rsid w:val="00827F03"/>
    <w:rsid w:val="00833CDB"/>
    <w:rsid w:val="00870319"/>
    <w:rsid w:val="008A209A"/>
    <w:rsid w:val="008C00DF"/>
    <w:rsid w:val="008C20BA"/>
    <w:rsid w:val="008C44F4"/>
    <w:rsid w:val="008E0279"/>
    <w:rsid w:val="008F354E"/>
    <w:rsid w:val="00905EC9"/>
    <w:rsid w:val="00931457"/>
    <w:rsid w:val="00941BCC"/>
    <w:rsid w:val="00951281"/>
    <w:rsid w:val="00957DF6"/>
    <w:rsid w:val="00967921"/>
    <w:rsid w:val="00976C8D"/>
    <w:rsid w:val="009C5902"/>
    <w:rsid w:val="009D5F3D"/>
    <w:rsid w:val="009E0C0D"/>
    <w:rsid w:val="009E65A0"/>
    <w:rsid w:val="00A45E27"/>
    <w:rsid w:val="00A55259"/>
    <w:rsid w:val="00A60282"/>
    <w:rsid w:val="00A64AB3"/>
    <w:rsid w:val="00A65EBA"/>
    <w:rsid w:val="00AA7F9A"/>
    <w:rsid w:val="00AD34B2"/>
    <w:rsid w:val="00AE3940"/>
    <w:rsid w:val="00AF07A3"/>
    <w:rsid w:val="00B33F4E"/>
    <w:rsid w:val="00B360C9"/>
    <w:rsid w:val="00B4167F"/>
    <w:rsid w:val="00B514E3"/>
    <w:rsid w:val="00BB1572"/>
    <w:rsid w:val="00BB42C5"/>
    <w:rsid w:val="00BD23FA"/>
    <w:rsid w:val="00BF484C"/>
    <w:rsid w:val="00C14CBC"/>
    <w:rsid w:val="00C4474B"/>
    <w:rsid w:val="00C46D0F"/>
    <w:rsid w:val="00C55C56"/>
    <w:rsid w:val="00C9191C"/>
    <w:rsid w:val="00C97285"/>
    <w:rsid w:val="00CF008E"/>
    <w:rsid w:val="00D10EAB"/>
    <w:rsid w:val="00D4134B"/>
    <w:rsid w:val="00D63D4F"/>
    <w:rsid w:val="00D65D1D"/>
    <w:rsid w:val="00D81160"/>
    <w:rsid w:val="00D82150"/>
    <w:rsid w:val="00D83847"/>
    <w:rsid w:val="00DA2A05"/>
    <w:rsid w:val="00DA3F5F"/>
    <w:rsid w:val="00DA3FA8"/>
    <w:rsid w:val="00DB7226"/>
    <w:rsid w:val="00DC7A8F"/>
    <w:rsid w:val="00E0314B"/>
    <w:rsid w:val="00E05402"/>
    <w:rsid w:val="00E146A3"/>
    <w:rsid w:val="00E22D2D"/>
    <w:rsid w:val="00E2350C"/>
    <w:rsid w:val="00E31326"/>
    <w:rsid w:val="00E34CA1"/>
    <w:rsid w:val="00E41600"/>
    <w:rsid w:val="00E551D6"/>
    <w:rsid w:val="00E565F9"/>
    <w:rsid w:val="00E66A39"/>
    <w:rsid w:val="00E6764C"/>
    <w:rsid w:val="00E72A27"/>
    <w:rsid w:val="00EC5758"/>
    <w:rsid w:val="00EE340E"/>
    <w:rsid w:val="00EE5B81"/>
    <w:rsid w:val="00EE723D"/>
    <w:rsid w:val="00F24CC3"/>
    <w:rsid w:val="00F54001"/>
    <w:rsid w:val="00F544A0"/>
    <w:rsid w:val="00F54B9B"/>
    <w:rsid w:val="00F80EF3"/>
    <w:rsid w:val="00FA53E9"/>
    <w:rsid w:val="00FD14AF"/>
    <w:rsid w:val="00FD5BE2"/>
    <w:rsid w:val="0678246F"/>
    <w:rsid w:val="25B01C33"/>
    <w:rsid w:val="2F97167F"/>
    <w:rsid w:val="34A57F9B"/>
    <w:rsid w:val="7B3D55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1"/>
    <w:qFormat/>
    <w:uiPriority w:val="0"/>
    <w:pPr>
      <w:ind w:firstLine="180"/>
    </w:pPr>
    <w:rPr>
      <w:rFonts w:ascii="方正小标宋简体" w:hAnsi="宋体" w:eastAsia="方正小标宋简体"/>
      <w:sz w:val="44"/>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Theme="minorHAnsi" w:hAnsiTheme="minorHAnsi" w:eastAsiaTheme="minorEastAsia" w:cstheme="minorBidi"/>
      <w:sz w:val="24"/>
    </w:rPr>
  </w:style>
  <w:style w:type="character" w:customStyle="1" w:styleId="9">
    <w:name w:val="标题 1 字符"/>
    <w:link w:val="2"/>
    <w:qFormat/>
    <w:uiPriority w:val="0"/>
    <w:rPr>
      <w:b/>
      <w:kern w:val="44"/>
      <w:sz w:val="44"/>
    </w:rPr>
  </w:style>
  <w:style w:type="character" w:customStyle="1" w:styleId="10">
    <w:name w:val="页眉 字符"/>
    <w:basedOn w:val="8"/>
    <w:link w:val="5"/>
    <w:qFormat/>
    <w:uiPriority w:val="0"/>
    <w:rPr>
      <w:rFonts w:ascii="Times New Roman" w:hAnsi="Times New Roman" w:eastAsia="宋体" w:cs="Times New Roman"/>
      <w:kern w:val="2"/>
      <w:sz w:val="18"/>
      <w:szCs w:val="18"/>
    </w:rPr>
  </w:style>
  <w:style w:type="character" w:customStyle="1" w:styleId="11">
    <w:name w:val="正文文本缩进 字符"/>
    <w:basedOn w:val="8"/>
    <w:link w:val="3"/>
    <w:qFormat/>
    <w:uiPriority w:val="0"/>
    <w:rPr>
      <w:rFonts w:ascii="方正小标宋简体" w:hAnsi="宋体" w:eastAsia="方正小标宋简体" w:cs="Times New Roman"/>
      <w:kern w:val="2"/>
      <w:sz w:val="44"/>
      <w:szCs w:val="28"/>
    </w:rPr>
  </w:style>
  <w:style w:type="character" w:customStyle="1" w:styleId="12">
    <w:name w:val="font51"/>
    <w:basedOn w:val="8"/>
    <w:uiPriority w:val="0"/>
    <w:rPr>
      <w:rFonts w:ascii="Courier New" w:hAnsi="Courier New" w:cs="Courier New"/>
      <w:b/>
      <w:bCs/>
      <w:color w:val="000000"/>
      <w:sz w:val="36"/>
      <w:szCs w:val="36"/>
      <w:u w:val="none"/>
    </w:rPr>
  </w:style>
  <w:style w:type="character" w:customStyle="1" w:styleId="13">
    <w:name w:val="font41"/>
    <w:basedOn w:val="8"/>
    <w:uiPriority w:val="0"/>
    <w:rPr>
      <w:rFonts w:hint="eastAsia" w:ascii="宋体" w:hAnsi="宋体" w:eastAsia="宋体" w:cs="宋体"/>
      <w:b/>
      <w:bCs/>
      <w:color w:val="000000"/>
      <w:sz w:val="36"/>
      <w:szCs w:val="36"/>
      <w:u w:val="none"/>
    </w:rPr>
  </w:style>
  <w:style w:type="character" w:customStyle="1" w:styleId="14">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E139-702C-4931-AF84-9EF29ADFB9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5411</Words>
  <Characters>5551</Characters>
  <Lines>40</Lines>
  <Paragraphs>11</Paragraphs>
  <TotalTime>1</TotalTime>
  <ScaleCrop>false</ScaleCrop>
  <LinksUpToDate>false</LinksUpToDate>
  <CharactersWithSpaces>5582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2023-02-13T01:53:00Z</dcterms:created>
  <dc:creator>熊乐平</dc:creator>
  <cp:lastModifiedBy>铁甲依然在K</cp:lastModifiedBy>
  <cp:lastPrinted>2021-10-20T01:12:00Z</cp:lastPrinted>
  <dcterms:modified xsi:type="dcterms:W3CDTF">2023-02-17T10:22:05Z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F2D6DE880FCA43CE8905634C00420638</vt:lpwstr>
  </property>
</Properties>
</file>