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C21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宋体" w:hAnsi="宋体" w:cs="Arial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Arial"/>
          <w:b/>
          <w:bCs w:val="0"/>
          <w:color w:val="auto"/>
          <w:sz w:val="32"/>
          <w:szCs w:val="32"/>
          <w:highlight w:val="none"/>
          <w:lang w:val="en-US" w:eastAsia="zh-CN"/>
        </w:rPr>
        <w:t>监护型救护车基础参数</w:t>
      </w:r>
    </w:p>
    <w:p w14:paraId="033F8AF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lang w:val="en-US" w:eastAsia="zh-CN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一、长轴中顶内嵌式警灯</w:t>
      </w:r>
    </w:p>
    <w:p w14:paraId="46771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二、底盘要求：</w:t>
      </w:r>
    </w:p>
    <w:p w14:paraId="1AEA9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1</w:t>
      </w:r>
      <w:r>
        <w:rPr>
          <w:rFonts w:hint="eastAsia" w:ascii="宋体" w:hAnsi="宋体" w:cs="Arial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车辆尺寸：整车长(mm) ：</w:t>
      </w:r>
      <w:r>
        <w:rPr>
          <w:rFonts w:ascii="宋体" w:hAnsi="宋体" w:eastAsia="宋体" w:cs="宋体"/>
          <w:color w:val="auto"/>
          <w:highlight w:val="none"/>
        </w:rPr>
        <w:t>长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≥5980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；整车宽(mm)：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≥2000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；轴距(mm)：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37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50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。</w:t>
      </w:r>
    </w:p>
    <w:p w14:paraId="29E9B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2</w:t>
      </w:r>
      <w:r>
        <w:rPr>
          <w:rFonts w:hint="eastAsia" w:ascii="宋体" w:hAnsi="宋体" w:cs="Arial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排放标准：国六、排气量：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Times New Roman"/>
          <w:color w:val="auto"/>
          <w:highlight w:val="none"/>
        </w:rPr>
        <w:t>22</w:t>
      </w:r>
      <w:r>
        <w:rPr>
          <w:rFonts w:hint="eastAsia" w:ascii="宋体" w:hAnsi="宋体" w:cs="Times New Roman"/>
          <w:color w:val="auto"/>
          <w:highlight w:val="none"/>
          <w:lang w:val="en-US" w:eastAsia="zh-CN"/>
        </w:rPr>
        <w:t>00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ml、功率：≥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128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kw</w:t>
      </w:r>
    </w:p>
    <w:p w14:paraId="35EA8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3、接近角/离去角≥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/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°</w:t>
      </w:r>
    </w:p>
    <w:p w14:paraId="06372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4、乘员数：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5-8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人</w:t>
      </w:r>
    </w:p>
    <w:p w14:paraId="70BBA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5、燃油种类：柴油。</w:t>
      </w:r>
    </w:p>
    <w:p w14:paraId="5B548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6、百公里油耗：≤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L。</w:t>
      </w:r>
    </w:p>
    <w:p w14:paraId="330BB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7、变速器：六档手动变速器，中控台集成式换挡杆。</w:t>
      </w:r>
    </w:p>
    <w:p w14:paraId="74805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8、最高时速：≥1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0Km/h。</w:t>
      </w:r>
    </w:p>
    <w:p w14:paraId="6E661C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9、轮胎：235/65R16C。</w:t>
      </w:r>
    </w:p>
    <w:p w14:paraId="33C55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cs="Arial"/>
          <w:bCs/>
          <w:color w:val="auto"/>
          <w:szCs w:val="21"/>
          <w:highlight w:val="none"/>
        </w:rPr>
      </w:pPr>
      <w:r>
        <w:rPr>
          <w:rFonts w:hint="eastAsia" w:ascii="宋体" w:hAnsi="宋体" w:cs="Arial"/>
          <w:bCs/>
          <w:color w:val="auto"/>
          <w:szCs w:val="21"/>
          <w:highlight w:val="none"/>
        </w:rPr>
        <w:t>10、刹车系统：前通风盘式，后实心盘式，ABS，四轮碟刹。</w:t>
      </w:r>
    </w:p>
    <w:p w14:paraId="10C74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三、其他参数自拟含</w:t>
      </w:r>
      <w:r>
        <w:rPr>
          <w:rFonts w:hint="eastAsia" w:ascii="宋体" w:hAnsi="宋体" w:cs="Arial"/>
          <w:bCs/>
          <w:color w:val="000000"/>
          <w:szCs w:val="21"/>
        </w:rPr>
        <w:t>车辆主要配置</w:t>
      </w:r>
      <w:r>
        <w:rPr>
          <w:rFonts w:hint="eastAsia" w:ascii="宋体" w:hAnsi="宋体" w:cs="Arial"/>
          <w:bCs/>
          <w:color w:val="000000"/>
          <w:szCs w:val="21"/>
          <w:lang w:eastAsia="zh-CN"/>
        </w:rPr>
        <w:t>、</w:t>
      </w:r>
      <w:r>
        <w:rPr>
          <w:rFonts w:hint="eastAsia" w:ascii="宋体" w:hAnsi="宋体" w:cs="Arial"/>
          <w:bCs/>
          <w:color w:val="000000"/>
          <w:szCs w:val="21"/>
        </w:rPr>
        <w:t>内饰装配系统</w:t>
      </w:r>
      <w:r>
        <w:rPr>
          <w:rFonts w:hint="eastAsia" w:ascii="宋体" w:hAnsi="宋体" w:cs="Arial"/>
          <w:bCs/>
          <w:color w:val="000000"/>
          <w:szCs w:val="21"/>
          <w:lang w:eastAsia="zh-CN"/>
        </w:rPr>
        <w:t>、</w:t>
      </w:r>
      <w:r>
        <w:rPr>
          <w:rFonts w:hint="eastAsia" w:ascii="宋体" w:hAnsi="宋体" w:cs="Arial"/>
          <w:bCs/>
          <w:color w:val="000000"/>
          <w:szCs w:val="21"/>
        </w:rPr>
        <w:t>空调排风系统</w:t>
      </w:r>
      <w:r>
        <w:rPr>
          <w:rFonts w:hint="eastAsia" w:ascii="宋体" w:hAnsi="宋体" w:cs="Arial"/>
          <w:bCs/>
          <w:color w:val="000000"/>
          <w:szCs w:val="21"/>
          <w:lang w:eastAsia="zh-CN"/>
        </w:rPr>
        <w:t>、</w:t>
      </w:r>
      <w:r>
        <w:rPr>
          <w:rFonts w:hint="eastAsia" w:ascii="宋体" w:hAnsi="宋体" w:cs="Arial"/>
          <w:b w:val="0"/>
          <w:bCs/>
          <w:color w:val="auto"/>
          <w:szCs w:val="21"/>
          <w:highlight w:val="none"/>
        </w:rPr>
        <w:t>照明、消毒系统</w:t>
      </w:r>
      <w:r>
        <w:rPr>
          <w:rFonts w:hint="eastAsia" w:ascii="宋体" w:hAnsi="宋体" w:cs="Arial"/>
          <w:b w:val="0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担架、座椅</w:t>
      </w:r>
      <w:r>
        <w:rPr>
          <w:rFonts w:hint="eastAsia" w:ascii="宋体" w:hAnsi="宋体" w:cs="Arial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医疗警示外观</w:t>
      </w:r>
      <w:r>
        <w:rPr>
          <w:rFonts w:hint="eastAsia" w:ascii="宋体" w:hAnsi="宋体" w:cs="Arial"/>
          <w:bCs/>
          <w:color w:val="auto"/>
          <w:szCs w:val="21"/>
          <w:highlight w:val="none"/>
          <w:lang w:eastAsia="zh-CN"/>
        </w:rPr>
        <w:t>、</w:t>
      </w:r>
      <w:r>
        <w:rPr>
          <w:rFonts w:hint="eastAsia" w:ascii="宋体" w:hAnsi="宋体" w:cs="Arial"/>
          <w:bCs/>
          <w:color w:val="auto"/>
          <w:szCs w:val="21"/>
          <w:highlight w:val="none"/>
        </w:rPr>
        <w:t>供氧系统</w:t>
      </w:r>
      <w:r>
        <w:rPr>
          <w:rFonts w:hint="eastAsia" w:ascii="宋体" w:hAnsi="宋体" w:cs="Arial"/>
          <w:bCs/>
          <w:color w:val="auto"/>
          <w:szCs w:val="21"/>
          <w:highlight w:val="none"/>
          <w:lang w:val="en-US" w:eastAsia="zh-CN"/>
        </w:rPr>
        <w:t>等</w:t>
      </w:r>
      <w:r>
        <w:rPr>
          <w:rFonts w:hint="eastAsia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945" w:tblpY="1239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50"/>
        <w:gridCol w:w="2070"/>
        <w:gridCol w:w="1635"/>
        <w:gridCol w:w="1800"/>
      </w:tblGrid>
      <w:tr w14:paraId="773E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noWrap w:val="0"/>
            <w:vAlign w:val="top"/>
          </w:tcPr>
          <w:p w14:paraId="318A4A1B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950" w:type="dxa"/>
            <w:noWrap w:val="0"/>
            <w:vAlign w:val="top"/>
          </w:tcPr>
          <w:p w14:paraId="395100CF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车辆品牌型号</w:t>
            </w:r>
          </w:p>
        </w:tc>
        <w:tc>
          <w:tcPr>
            <w:tcW w:w="2070" w:type="dxa"/>
            <w:noWrap w:val="0"/>
            <w:vAlign w:val="top"/>
          </w:tcPr>
          <w:p w14:paraId="0E14D063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底盘品牌型号</w:t>
            </w:r>
          </w:p>
        </w:tc>
        <w:tc>
          <w:tcPr>
            <w:tcW w:w="1635" w:type="dxa"/>
            <w:noWrap w:val="0"/>
            <w:vAlign w:val="top"/>
          </w:tcPr>
          <w:p w14:paraId="25072B1B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燃油种类及排量</w:t>
            </w:r>
          </w:p>
        </w:tc>
        <w:tc>
          <w:tcPr>
            <w:tcW w:w="1800" w:type="dxa"/>
            <w:noWrap w:val="0"/>
            <w:vAlign w:val="top"/>
          </w:tcPr>
          <w:p w14:paraId="78BC41B1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  <w:t>价格(万元)</w:t>
            </w:r>
          </w:p>
        </w:tc>
      </w:tr>
      <w:tr w14:paraId="5EB5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  <w:noWrap w:val="0"/>
            <w:vAlign w:val="top"/>
          </w:tcPr>
          <w:p w14:paraId="7446D552"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 w14:paraId="6D1C154C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top"/>
          </w:tcPr>
          <w:p w14:paraId="610B8753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6ADA9328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1A965075">
            <w:pPr>
              <w:spacing w:line="44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</w:tbl>
    <w:p w14:paraId="1829F4C4">
      <w:pPr>
        <w:jc w:val="center"/>
        <w:rPr>
          <w:rFonts w:hint="eastAsia" w:ascii="宋体" w:hAnsi="宋体" w:cs="Arial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Arial"/>
          <w:b/>
          <w:bCs w:val="0"/>
          <w:color w:val="auto"/>
          <w:sz w:val="32"/>
          <w:szCs w:val="32"/>
          <w:highlight w:val="none"/>
          <w:lang w:val="en-US" w:eastAsia="zh-CN"/>
        </w:rPr>
        <w:t>报价模板</w:t>
      </w:r>
    </w:p>
    <w:p w14:paraId="5C01CAC2">
      <w:pPr>
        <w:bidi w:val="0"/>
        <w:rPr>
          <w:rFonts w:hint="eastAsia"/>
          <w:lang w:val="en-US" w:eastAsia="zh-CN"/>
        </w:rPr>
      </w:pPr>
    </w:p>
    <w:p w14:paraId="4C6A21D8">
      <w:pPr>
        <w:bidi w:val="0"/>
        <w:rPr>
          <w:rFonts w:hint="default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</w:p>
    <w:p w14:paraId="13400D97">
      <w:pPr>
        <w:wordWrap w:val="0"/>
        <w:jc w:val="right"/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A7D009D">
      <w:pPr>
        <w:wordWrap w:val="0"/>
        <w:jc w:val="right"/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879358F">
      <w:pPr>
        <w:wordWrap w:val="0"/>
        <w:jc w:val="right"/>
        <w:rPr>
          <w:rFonts w:hint="default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投标人（签章）：           </w:t>
      </w:r>
    </w:p>
    <w:p w14:paraId="1615944E">
      <w:pPr>
        <w:wordWrap w:val="0"/>
        <w:jc w:val="right"/>
        <w:rPr>
          <w:rFonts w:hint="default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日期：       </w:t>
      </w:r>
      <w:bookmarkStart w:id="0" w:name="_GoBack"/>
      <w:bookmarkEnd w:id="0"/>
      <w:r>
        <w:rPr>
          <w:rFonts w:hint="eastAsia" w:ascii="宋体" w:hAnsi="宋体" w:cs="Arial"/>
          <w:b/>
          <w:bCs w:val="0"/>
          <w:color w:val="auto"/>
          <w:sz w:val="24"/>
          <w:szCs w:val="24"/>
          <w:highlight w:val="none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535F2"/>
    <w:rsid w:val="311661E4"/>
    <w:rsid w:val="3442156A"/>
    <w:rsid w:val="45D93B1E"/>
    <w:rsid w:val="50474F87"/>
    <w:rsid w:val="50EE562C"/>
    <w:rsid w:val="5F677813"/>
    <w:rsid w:val="6C48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245</Characters>
  <Lines>0</Lines>
  <Paragraphs>0</Paragraphs>
  <TotalTime>7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2025-01-03T02:34:19Z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0A12B42624CD40DCAD5D50AC30D3B9A6</vt:lpwstr>
  </property>
  <property fmtid="{D5CDD505-2E9C-101B-9397-08002B2CF9AE}" pid="4" name="KSOTemplateDocerSaveRecord">
    <vt:lpwstr>eyJoZGlkIjoiNTZlNmNlNzJkNjMzOTI3ZTE0ODEwMTE4ZWE1NzljZGYiLCJ1c2VySWQiOiI1MjI4MTk3NDAifQ==</vt:lpwstr>
  </property>
</Properties>
</file>