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hint="default" w:ascii="Arial" w:hAnsi="Arial" w:eastAsia="宋体" w:cs="Arial"/>
                <w:kern w:val="0"/>
                <w:sz w:val="21"/>
                <w:szCs w:val="21"/>
                <w:lang w:val="en-US" w:eastAsia="zh-CN"/>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hint="default" w:ascii="Arial" w:hAnsi="Arial" w:eastAsia="宋体" w:cs="Arial"/>
                <w:kern w:val="0"/>
                <w:sz w:val="21"/>
                <w:szCs w:val="21"/>
                <w:lang w:val="en-US" w:eastAsia="zh-CN"/>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hint="default" w:ascii="Times New Roman" w:hAnsi="Times New Roman" w:eastAsia="宋体" w:cs="Times New Roman"/>
                <w:kern w:val="0"/>
                <w:sz w:val="21"/>
                <w:szCs w:val="21"/>
                <w:lang w:val="en-US" w:eastAsia="zh-CN"/>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hint="default" w:ascii="Times New Roman" w:hAnsi="Times New Roman" w:eastAsia="宋体" w:cs="Times New Roman"/>
                <w:kern w:val="0"/>
                <w:sz w:val="21"/>
                <w:szCs w:val="21"/>
                <w:lang w:val="en-US" w:eastAsia="zh-CN"/>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79F2C1DA">
      <w:pPr>
        <w:widowControl/>
        <w:shd w:val="clear" w:color="auto" w:fill="FFFFFF"/>
        <w:rPr>
          <w:rFonts w:hint="eastAsia" w:ascii="Times New Roman" w:hAnsi="Times New Roman" w:cs="宋体"/>
          <w:b/>
          <w:color w:val="FF0000"/>
          <w:kern w:val="0"/>
          <w:sz w:val="28"/>
          <w:szCs w:val="28"/>
        </w:rPr>
      </w:pPr>
    </w:p>
    <w:p w14:paraId="25BD531C">
      <w:pPr>
        <w:widowControl/>
        <w:shd w:val="clear" w:color="auto" w:fill="FFFFFF"/>
        <w:rPr>
          <w:rFonts w:hint="eastAsia" w:ascii="Times New Roman" w:hAnsi="Times New Roman" w:cs="宋体"/>
          <w:b/>
          <w:color w:val="FF0000"/>
          <w:kern w:val="0"/>
          <w:sz w:val="28"/>
          <w:szCs w:val="28"/>
        </w:rPr>
      </w:pPr>
    </w:p>
    <w:p w14:paraId="176D1184">
      <w:pPr>
        <w:widowControl/>
        <w:shd w:val="clear" w:color="auto" w:fill="FFFFFF"/>
        <w:rPr>
          <w:rFonts w:hint="eastAsia" w:ascii="Times New Roman" w:hAnsi="Times New Roman" w:cs="宋体"/>
          <w:b/>
          <w:color w:val="FF0000"/>
          <w:kern w:val="0"/>
          <w:sz w:val="28"/>
          <w:szCs w:val="28"/>
        </w:rPr>
      </w:pPr>
    </w:p>
    <w:p w14:paraId="402F5F3C">
      <w:pPr>
        <w:widowControl/>
        <w:shd w:val="clear" w:color="auto" w:fill="FFFFFF"/>
        <w:rPr>
          <w:rFonts w:hint="eastAsia" w:ascii="Times New Roman" w:hAnsi="Times New Roman" w:cs="宋体"/>
          <w:b/>
          <w:color w:val="FF0000"/>
          <w:kern w:val="0"/>
          <w:sz w:val="28"/>
          <w:szCs w:val="28"/>
        </w:rPr>
      </w:pPr>
    </w:p>
    <w:p w14:paraId="3AF4CB26">
      <w:pPr>
        <w:widowControl/>
        <w:shd w:val="clear" w:color="auto" w:fill="FFFFFF"/>
        <w:rPr>
          <w:rFonts w:hint="eastAsia" w:ascii="Times New Roman" w:hAnsi="Times New Roman" w:cs="宋体"/>
          <w:b/>
          <w:color w:val="FF0000"/>
          <w:kern w:val="0"/>
          <w:sz w:val="28"/>
          <w:szCs w:val="28"/>
        </w:rPr>
      </w:pPr>
    </w:p>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w:t>
      </w:r>
      <w:r>
        <w:rPr>
          <w:rFonts w:hint="eastAsia" w:ascii="Times New Roman" w:hAnsi="Times New Roman" w:cs="宋体"/>
          <w:color w:val="000000"/>
          <w:kern w:val="0"/>
          <w:sz w:val="24"/>
          <w:szCs w:val="24"/>
          <w:lang w:val="en-US" w:eastAsia="zh-CN"/>
        </w:rPr>
        <w:t>报名表</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bookmarkStart w:id="0" w:name="_GoBack"/>
      <w:bookmarkEnd w:id="0"/>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default" w:ascii="宋体" w:hAnsi="宋体" w:cs="宋体" w:eastAsiaTheme="minorEastAsia"/>
          <w:kern w:val="0"/>
          <w:sz w:val="24"/>
          <w:szCs w:val="24"/>
          <w:highlight w:val="yellow"/>
          <w:lang w:val="en-US" w:eastAsia="zh-CN"/>
        </w:rPr>
      </w:pPr>
      <w:r>
        <w:rPr>
          <w:rFonts w:hint="eastAsia" w:ascii="宋体" w:hAnsi="宋体" w:cs="宋体"/>
          <w:kern w:val="0"/>
          <w:sz w:val="24"/>
          <w:szCs w:val="24"/>
          <w:highlight w:val="yellow"/>
          <w:lang w:val="en-US" w:eastAsia="zh-CN"/>
        </w:rPr>
        <w:t>一、</w:t>
      </w:r>
      <w:r>
        <w:rPr>
          <w:rFonts w:hint="eastAsia" w:ascii="宋体" w:hAnsi="宋体" w:cs="宋体"/>
          <w:b/>
          <w:bCs/>
          <w:kern w:val="0"/>
          <w:sz w:val="24"/>
          <w:szCs w:val="24"/>
          <w:highlight w:val="yellow"/>
          <w:lang w:val="en-US" w:eastAsia="zh-CN"/>
        </w:rPr>
        <w:t>设备参会资料明细如下</w:t>
      </w:r>
      <w:r>
        <w:rPr>
          <w:rFonts w:hint="eastAsia" w:ascii="宋体" w:hAnsi="宋体" w:cs="宋体"/>
          <w:kern w:val="0"/>
          <w:sz w:val="24"/>
          <w:szCs w:val="24"/>
          <w:highlight w:val="yellow"/>
          <w:lang w:val="en-US" w:eastAsia="zh-CN"/>
        </w:rPr>
        <w:t>：</w:t>
      </w: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
          <w:bCs/>
          <w:color w:val="FF0000"/>
          <w:sz w:val="24"/>
          <w:szCs w:val="24"/>
          <w:highlight w:val="none"/>
          <w:u w:val="single"/>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b/>
          <w:bCs/>
          <w:color w:val="FF0000"/>
          <w:sz w:val="24"/>
          <w:szCs w:val="24"/>
          <w:highlight w:val="none"/>
          <w:u w:val="single"/>
          <w:lang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如</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该设备</w:t>
      </w:r>
      <w:r>
        <w:rPr>
          <w:rFonts w:hint="eastAsia" w:ascii="宋体" w:hAnsi="宋体" w:eastAsia="宋体" w:cs="宋体"/>
          <w:b/>
          <w:bCs/>
          <w:i w:val="0"/>
          <w:iCs w:val="0"/>
          <w:caps w:val="0"/>
          <w:color w:val="FF0000"/>
          <w:spacing w:val="0"/>
          <w:sz w:val="24"/>
          <w:szCs w:val="24"/>
          <w:highlight w:val="none"/>
          <w:u w:val="single"/>
          <w:shd w:val="clear" w:fill="FFFFFF"/>
          <w:lang w:eastAsia="zh-CN"/>
        </w:rPr>
        <w:t>有</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专机专用</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需单独做</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参会资料，详见“二、</w:t>
      </w:r>
      <w:r>
        <w:rPr>
          <w:rFonts w:hint="eastAsia" w:ascii="宋体" w:hAnsi="宋体" w:cs="宋体"/>
          <w:b/>
          <w:bCs/>
          <w:color w:val="FF0000"/>
          <w:kern w:val="0"/>
          <w:sz w:val="24"/>
          <w:szCs w:val="24"/>
          <w:highlight w:val="none"/>
          <w:u w:val="single"/>
          <w:shd w:val="clear" w:color="auto" w:fill="FFFFFF"/>
          <w:lang w:val="en-US" w:eastAsia="zh-CN"/>
        </w:rPr>
        <w:t>耗材</w:t>
      </w:r>
      <w:r>
        <w:rPr>
          <w:rFonts w:hint="eastAsia" w:ascii="宋体" w:hAnsi="宋体" w:cs="宋体"/>
          <w:b/>
          <w:bCs/>
          <w:color w:val="FF0000"/>
          <w:kern w:val="0"/>
          <w:sz w:val="24"/>
          <w:szCs w:val="24"/>
          <w:highlight w:val="none"/>
          <w:u w:val="single"/>
          <w:lang w:val="en-US" w:eastAsia="zh-CN"/>
        </w:rPr>
        <w:t>参会资料明细如下</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8、设备响应偏离表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宋体" w:hAnsi="宋体" w:cs="宋体"/>
          <w:b/>
          <w:color w:val="FF0000"/>
          <w:kern w:val="0"/>
          <w:sz w:val="24"/>
          <w:szCs w:val="24"/>
          <w:shd w:val="clear" w:color="auto" w:fill="FFFFFF"/>
          <w:lang w:val="en-US" w:eastAsia="zh-CN"/>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729EE3D8">
      <w:pPr>
        <w:widowControl/>
        <w:spacing w:line="360" w:lineRule="auto"/>
        <w:rPr>
          <w:rFonts w:hint="eastAsia" w:ascii="宋体" w:hAnsi="宋体" w:cs="宋体"/>
          <w:b/>
          <w:color w:val="FF0000"/>
          <w:kern w:val="0"/>
          <w:sz w:val="24"/>
          <w:szCs w:val="24"/>
          <w:shd w:val="clear" w:color="auto" w:fill="FFFFFF"/>
          <w:lang w:val="en-US" w:eastAsia="zh-CN"/>
        </w:rPr>
      </w:pPr>
    </w:p>
    <w:p w14:paraId="7A94C7A7">
      <w:pPr>
        <w:widowControl/>
        <w:numPr>
          <w:ilvl w:val="0"/>
          <w:numId w:val="2"/>
        </w:numPr>
        <w:spacing w:line="360" w:lineRule="auto"/>
        <w:rPr>
          <w:rFonts w:hint="default" w:ascii="宋体" w:hAnsi="宋体" w:cs="宋体"/>
          <w:b/>
          <w:bCs w:val="0"/>
          <w:kern w:val="0"/>
          <w:sz w:val="24"/>
          <w:szCs w:val="24"/>
          <w:highlight w:val="yellow"/>
          <w:lang w:val="en-US" w:eastAsia="zh-CN"/>
        </w:rPr>
      </w:pPr>
      <w:r>
        <w:rPr>
          <w:rFonts w:hint="eastAsia" w:ascii="宋体" w:hAnsi="宋体" w:cs="宋体"/>
          <w:b/>
          <w:bCs w:val="0"/>
          <w:color w:val="auto"/>
          <w:kern w:val="0"/>
          <w:sz w:val="24"/>
          <w:szCs w:val="24"/>
          <w:highlight w:val="yellow"/>
          <w:shd w:val="clear" w:color="auto" w:fill="FFFFFF"/>
          <w:lang w:val="en-US" w:eastAsia="zh-CN"/>
        </w:rPr>
        <w:t>耗材</w:t>
      </w:r>
      <w:r>
        <w:rPr>
          <w:rFonts w:hint="eastAsia" w:ascii="宋体" w:hAnsi="宋体" w:cs="宋体"/>
          <w:b/>
          <w:bCs w:val="0"/>
          <w:kern w:val="0"/>
          <w:sz w:val="24"/>
          <w:szCs w:val="24"/>
          <w:highlight w:val="yellow"/>
          <w:lang w:val="en-US" w:eastAsia="zh-CN"/>
        </w:rPr>
        <w:t>参会资料明细如下：</w:t>
      </w:r>
    </w:p>
    <w:p w14:paraId="233EA9C4">
      <w:pPr>
        <w:numPr>
          <w:ilvl w:val="0"/>
          <w:numId w:val="0"/>
        </w:numPr>
        <w:spacing w:line="360" w:lineRule="auto"/>
        <w:rPr>
          <w:rFonts w:hint="eastAsia" w:ascii="宋体" w:hAnsi="宋体" w:eastAsia="宋体"/>
          <w:bCs/>
          <w:sz w:val="24"/>
          <w:szCs w:val="24"/>
        </w:rPr>
      </w:pPr>
      <w:r>
        <w:rPr>
          <w:rFonts w:hint="eastAsia" w:ascii="宋体" w:hAnsi="宋体" w:cs="宋体"/>
          <w:kern w:val="0"/>
          <w:sz w:val="24"/>
          <w:szCs w:val="24"/>
          <w:lang w:val="en-US" w:eastAsia="zh-CN"/>
        </w:rPr>
        <w:t>1、</w:t>
      </w:r>
      <w:r>
        <w:rPr>
          <w:rFonts w:hint="eastAsia" w:ascii="宋体" w:hAnsi="宋体" w:cs="宋体"/>
          <w:kern w:val="0"/>
          <w:sz w:val="24"/>
          <w:szCs w:val="24"/>
        </w:rPr>
        <w:t>项目名称</w:t>
      </w:r>
      <w:r>
        <w:rPr>
          <w:rFonts w:hint="eastAsia" w:ascii="宋体" w:hAnsi="宋体" w:eastAsia="宋体"/>
          <w:bCs/>
          <w:sz w:val="24"/>
          <w:szCs w:val="24"/>
          <w:lang w:val="en-US" w:eastAsia="zh-CN"/>
        </w:rPr>
        <w:t>；</w:t>
      </w:r>
      <w:r>
        <w:rPr>
          <w:rFonts w:hint="eastAsia" w:ascii="Times New Roman" w:hAnsi="Times New Roman" w:cs="宋体"/>
          <w:color w:val="000000"/>
          <w:kern w:val="0"/>
          <w:sz w:val="24"/>
          <w:szCs w:val="24"/>
        </w:rPr>
        <w:t>耗材报价表</w:t>
      </w:r>
      <w:r>
        <w:rPr>
          <w:rFonts w:hint="eastAsia" w:ascii="Times New Roman" w:hAnsi="Times New Roman" w:cs="宋体"/>
          <w:color w:val="000000"/>
          <w:kern w:val="0"/>
          <w:sz w:val="24"/>
          <w:szCs w:val="24"/>
          <w:lang w:eastAsia="zh-CN"/>
        </w:rPr>
        <w:t>；</w:t>
      </w:r>
    </w:p>
    <w:p w14:paraId="6E54286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2</w:t>
      </w:r>
      <w:r>
        <w:rPr>
          <w:rFonts w:hint="eastAsia" w:ascii="宋体" w:hAnsi="宋体" w:eastAsia="宋体"/>
          <w:bCs/>
          <w:sz w:val="24"/>
          <w:szCs w:val="24"/>
        </w:rPr>
        <w:t>、</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3F007412">
      <w:pPr>
        <w:spacing w:line="360" w:lineRule="auto"/>
        <w:rPr>
          <w:rFonts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复印件（需</w:t>
      </w:r>
      <w:r>
        <w:rPr>
          <w:rFonts w:hint="eastAsia" w:ascii="宋体" w:hAnsi="宋体" w:eastAsia="宋体"/>
          <w:bCs/>
          <w:sz w:val="24"/>
          <w:szCs w:val="24"/>
        </w:rPr>
        <w:t>加盖单位公章</w:t>
      </w:r>
      <w:r>
        <w:rPr>
          <w:rFonts w:hint="eastAsia" w:ascii="宋体" w:hAnsi="宋体" w:eastAsia="宋体"/>
          <w:bCs/>
          <w:sz w:val="24"/>
          <w:szCs w:val="24"/>
          <w:lang w:eastAsia="zh-CN"/>
        </w:rPr>
        <w:t>）</w:t>
      </w:r>
      <w:r>
        <w:rPr>
          <w:rFonts w:hint="eastAsia" w:ascii="宋体" w:hAnsi="宋体" w:eastAsia="宋体"/>
          <w:bCs/>
          <w:sz w:val="24"/>
          <w:szCs w:val="24"/>
        </w:rPr>
        <w:t>；</w:t>
      </w:r>
    </w:p>
    <w:p w14:paraId="00733FB0">
      <w:pPr>
        <w:spacing w:line="360" w:lineRule="auto"/>
        <w:rPr>
          <w:rFonts w:hint="eastAsia"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、供应商参加政府采购活动前3年内在经营活动中没有重大违法记录的书面声明。</w:t>
      </w:r>
    </w:p>
    <w:p w14:paraId="04638079">
      <w:pPr>
        <w:spacing w:line="360" w:lineRule="auto"/>
        <w:rPr>
          <w:rFonts w:ascii="宋体" w:hAnsi="宋体" w:eastAsia="宋体"/>
          <w:bCs/>
          <w:sz w:val="24"/>
          <w:szCs w:val="24"/>
        </w:rPr>
      </w:pPr>
      <w:r>
        <w:rPr>
          <w:rFonts w:hint="eastAsia" w:ascii="宋体" w:hAnsi="宋体" w:eastAsia="宋体"/>
          <w:bCs/>
          <w:sz w:val="24"/>
          <w:szCs w:val="24"/>
          <w:lang w:val="en-US" w:eastAsia="zh-CN"/>
        </w:rPr>
        <w:t>4、</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599DA9EB">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、供应商提供议价产品</w:t>
      </w:r>
      <w:r>
        <w:rPr>
          <w:rFonts w:hint="eastAsia" w:ascii="宋体" w:hAnsi="宋体" w:eastAsia="宋体"/>
          <w:bCs/>
          <w:sz w:val="24"/>
          <w:szCs w:val="24"/>
          <w:lang w:val="en-US" w:eastAsia="zh-CN"/>
        </w:rPr>
        <w:t>的注册证及企业三证、相关完整的授权链，产品</w:t>
      </w:r>
      <w:r>
        <w:rPr>
          <w:rFonts w:hint="eastAsia" w:ascii="宋体" w:hAnsi="宋体" w:eastAsia="宋体"/>
          <w:bCs/>
          <w:sz w:val="24"/>
          <w:szCs w:val="24"/>
        </w:rPr>
        <w:t>实物或者图片；</w:t>
      </w:r>
    </w:p>
    <w:p w14:paraId="7271194A">
      <w:pPr>
        <w:spacing w:line="360" w:lineRule="auto"/>
        <w:rPr>
          <w:rFonts w:ascii="宋体" w:hAnsi="宋体" w:eastAsia="宋体"/>
          <w:b/>
          <w:bCs w:val="0"/>
          <w:color w:val="0000FF"/>
          <w:sz w:val="24"/>
          <w:szCs w:val="24"/>
        </w:rPr>
      </w:pPr>
      <w:r>
        <w:rPr>
          <w:rFonts w:hint="eastAsia" w:ascii="宋体" w:hAnsi="宋体" w:eastAsia="宋体"/>
          <w:b/>
          <w:bCs w:val="0"/>
          <w:color w:val="0000FF"/>
          <w:sz w:val="24"/>
          <w:szCs w:val="24"/>
          <w:lang w:val="en-US" w:eastAsia="zh-CN"/>
        </w:rPr>
        <w:t>7</w:t>
      </w:r>
      <w:r>
        <w:rPr>
          <w:rFonts w:hint="eastAsia" w:ascii="宋体" w:hAnsi="宋体" w:eastAsia="宋体"/>
          <w:b/>
          <w:bCs w:val="0"/>
          <w:color w:val="0000FF"/>
          <w:sz w:val="24"/>
          <w:szCs w:val="24"/>
        </w:rPr>
        <w:t>、供应商提供议价</w:t>
      </w:r>
      <w:r>
        <w:rPr>
          <w:rFonts w:hint="eastAsia" w:ascii="宋体" w:hAnsi="宋体" w:eastAsia="宋体"/>
          <w:b/>
          <w:bCs w:val="0"/>
          <w:color w:val="0000FF"/>
          <w:sz w:val="24"/>
          <w:szCs w:val="24"/>
          <w:lang w:val="en-US" w:eastAsia="zh-CN"/>
        </w:rPr>
        <w:t>的械字号产品须是</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广西药品和医用耗材招采管理系统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简称“招采子系统”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中标产品</w:t>
      </w:r>
      <w:r>
        <w:rPr>
          <w:rFonts w:hint="eastAsia" w:ascii="宋体" w:hAnsi="宋体" w:eastAsia="宋体"/>
          <w:b/>
          <w:bCs w:val="0"/>
          <w:color w:val="0000FF"/>
          <w:sz w:val="24"/>
          <w:szCs w:val="24"/>
          <w:lang w:val="en-US" w:eastAsia="zh-CN"/>
        </w:rPr>
        <w:t>或</w:t>
      </w:r>
      <w:r>
        <w:rPr>
          <w:rFonts w:hint="eastAsia" w:ascii="宋体" w:hAnsi="宋体" w:eastAsia="宋体"/>
          <w:b/>
          <w:bCs w:val="0"/>
          <w:color w:val="0000FF"/>
          <w:sz w:val="24"/>
          <w:szCs w:val="24"/>
        </w:rPr>
        <w:t>备案产品</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请提供</w:t>
      </w:r>
      <w:r>
        <w:rPr>
          <w:rFonts w:hint="eastAsia" w:ascii="宋体" w:hAnsi="宋体" w:eastAsia="宋体"/>
          <w:b/>
          <w:bCs w:val="0"/>
          <w:color w:val="0000FF"/>
          <w:sz w:val="24"/>
          <w:szCs w:val="24"/>
        </w:rPr>
        <w:t>相应</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证明材料</w:t>
      </w:r>
      <w:r>
        <w:rPr>
          <w:rFonts w:hint="eastAsia" w:ascii="宋体" w:hAnsi="宋体" w:eastAsia="宋体"/>
          <w:b/>
          <w:bCs w:val="0"/>
          <w:color w:val="0000FF"/>
          <w:sz w:val="24"/>
          <w:szCs w:val="24"/>
          <w:lang w:eastAsia="zh-CN"/>
        </w:rPr>
        <w:t>。</w:t>
      </w:r>
    </w:p>
    <w:p w14:paraId="34D2BFE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8</w:t>
      </w:r>
      <w:r>
        <w:rPr>
          <w:rFonts w:hint="eastAsia" w:ascii="宋体" w:hAnsi="宋体" w:eastAsia="宋体"/>
          <w:bCs/>
          <w:color w:val="auto"/>
          <w:sz w:val="24"/>
          <w:szCs w:val="24"/>
        </w:rPr>
        <w:t>、供应商提供广西区内同级医院的供货价格的相应证明材料（入库单或发票）；</w:t>
      </w:r>
    </w:p>
    <w:p w14:paraId="25208D9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、供应商提供议价产品是在三级医院供货的一年以上的在销产品的相应证明材料（如有，请提供）。</w:t>
      </w:r>
    </w:p>
    <w:p w14:paraId="5EF26546">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5BD2CFD2">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09A48A1E">
      <w:pPr>
        <w:pStyle w:val="3"/>
        <w:ind w:firstLine="2891" w:firstLineChars="900"/>
        <w:jc w:val="both"/>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17732BE6">
      <w:pPr>
        <w:spacing w:line="360" w:lineRule="auto"/>
        <w:jc w:val="left"/>
        <w:rPr>
          <w:rFonts w:hint="eastAsia" w:ascii="宋体" w:hAnsi="宋体" w:eastAsia="宋体" w:cs="宋体"/>
          <w:szCs w:val="21"/>
          <w:u w:val="single"/>
        </w:rPr>
      </w:pPr>
    </w:p>
    <w:p w14:paraId="4BC00A0B">
      <w:pPr>
        <w:spacing w:line="360" w:lineRule="auto"/>
        <w:jc w:val="left"/>
        <w:rPr>
          <w:rFonts w:hint="eastAsia" w:ascii="宋体" w:hAnsi="宋体" w:eastAsia="宋体" w:cs="宋体"/>
          <w:szCs w:val="21"/>
          <w:u w:val="single"/>
        </w:rPr>
      </w:pPr>
    </w:p>
    <w:p w14:paraId="63993287">
      <w:pPr>
        <w:jc w:val="center"/>
        <w:rPr>
          <w:rFonts w:hint="eastAsia" w:ascii="宋体" w:hAnsi="宋体" w:eastAsia="宋体"/>
          <w:b/>
          <w:sz w:val="32"/>
          <w:szCs w:val="32"/>
        </w:rPr>
      </w:pPr>
    </w:p>
    <w:p w14:paraId="3E360762">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5937102">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6C64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92EA25C">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69D58545">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67BCB9FB">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8FEDE3B">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461FDDA7">
            <w:pPr>
              <w:jc w:val="center"/>
              <w:rPr>
                <w:rFonts w:hint="eastAsia" w:ascii="宋体" w:hAnsi="宋体" w:eastAsia="宋体"/>
                <w:sz w:val="24"/>
                <w:szCs w:val="24"/>
              </w:rPr>
            </w:pPr>
            <w:r>
              <w:rPr>
                <w:rFonts w:hint="eastAsia" w:ascii="宋体" w:hAnsi="宋体" w:eastAsia="宋体"/>
                <w:sz w:val="24"/>
                <w:szCs w:val="24"/>
              </w:rPr>
              <w:t>备注</w:t>
            </w:r>
          </w:p>
        </w:tc>
      </w:tr>
      <w:tr w14:paraId="5316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A90E98A">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1555C723">
            <w:pPr>
              <w:jc w:val="center"/>
              <w:rPr>
                <w:rFonts w:hint="eastAsia" w:ascii="宋体" w:hAnsi="宋体" w:eastAsia="宋体"/>
                <w:sz w:val="24"/>
                <w:szCs w:val="24"/>
              </w:rPr>
            </w:pPr>
          </w:p>
        </w:tc>
        <w:tc>
          <w:tcPr>
            <w:tcW w:w="2421" w:type="dxa"/>
          </w:tcPr>
          <w:p w14:paraId="1C9CA7E6">
            <w:pPr>
              <w:jc w:val="center"/>
              <w:rPr>
                <w:rFonts w:hint="eastAsia" w:ascii="宋体" w:hAnsi="宋体" w:eastAsia="宋体"/>
                <w:sz w:val="24"/>
                <w:szCs w:val="24"/>
              </w:rPr>
            </w:pPr>
          </w:p>
        </w:tc>
        <w:tc>
          <w:tcPr>
            <w:tcW w:w="2693" w:type="dxa"/>
          </w:tcPr>
          <w:p w14:paraId="59C02EBA">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63D554E1">
            <w:pPr>
              <w:jc w:val="center"/>
              <w:rPr>
                <w:rFonts w:hint="eastAsia" w:ascii="宋体" w:hAnsi="宋体" w:eastAsia="宋体"/>
                <w:sz w:val="24"/>
                <w:szCs w:val="24"/>
              </w:rPr>
            </w:pPr>
          </w:p>
        </w:tc>
      </w:tr>
      <w:tr w14:paraId="68F3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3751110">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406625CE">
            <w:pPr>
              <w:jc w:val="center"/>
              <w:rPr>
                <w:rFonts w:hint="eastAsia" w:ascii="宋体" w:hAnsi="宋体" w:eastAsia="宋体"/>
                <w:sz w:val="24"/>
                <w:szCs w:val="24"/>
              </w:rPr>
            </w:pPr>
          </w:p>
        </w:tc>
        <w:tc>
          <w:tcPr>
            <w:tcW w:w="2421" w:type="dxa"/>
          </w:tcPr>
          <w:p w14:paraId="7A0AEC75">
            <w:pPr>
              <w:jc w:val="center"/>
              <w:rPr>
                <w:rFonts w:hint="eastAsia" w:ascii="宋体" w:hAnsi="宋体" w:eastAsia="宋体"/>
                <w:sz w:val="24"/>
                <w:szCs w:val="24"/>
              </w:rPr>
            </w:pPr>
          </w:p>
        </w:tc>
        <w:tc>
          <w:tcPr>
            <w:tcW w:w="2693" w:type="dxa"/>
          </w:tcPr>
          <w:p w14:paraId="14BCA5CD">
            <w:pPr>
              <w:jc w:val="center"/>
              <w:rPr>
                <w:rFonts w:hint="eastAsia" w:ascii="宋体" w:hAnsi="宋体" w:eastAsia="宋体"/>
                <w:sz w:val="24"/>
                <w:szCs w:val="24"/>
              </w:rPr>
            </w:pPr>
          </w:p>
        </w:tc>
        <w:tc>
          <w:tcPr>
            <w:tcW w:w="1134" w:type="dxa"/>
          </w:tcPr>
          <w:p w14:paraId="434C80CD">
            <w:pPr>
              <w:jc w:val="center"/>
              <w:rPr>
                <w:rFonts w:hint="eastAsia" w:ascii="宋体" w:hAnsi="宋体" w:eastAsia="宋体"/>
                <w:sz w:val="24"/>
                <w:szCs w:val="24"/>
              </w:rPr>
            </w:pPr>
          </w:p>
        </w:tc>
      </w:tr>
      <w:tr w14:paraId="55FD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A6B9CB8">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5DD37779">
            <w:pPr>
              <w:jc w:val="center"/>
              <w:rPr>
                <w:rFonts w:hint="eastAsia" w:ascii="宋体" w:hAnsi="宋体" w:eastAsia="宋体"/>
                <w:sz w:val="24"/>
                <w:szCs w:val="24"/>
              </w:rPr>
            </w:pPr>
          </w:p>
        </w:tc>
        <w:tc>
          <w:tcPr>
            <w:tcW w:w="2421" w:type="dxa"/>
          </w:tcPr>
          <w:p w14:paraId="0AB5050F">
            <w:pPr>
              <w:jc w:val="center"/>
              <w:rPr>
                <w:rFonts w:hint="eastAsia" w:ascii="宋体" w:hAnsi="宋体" w:eastAsia="宋体"/>
                <w:sz w:val="24"/>
                <w:szCs w:val="24"/>
              </w:rPr>
            </w:pPr>
          </w:p>
        </w:tc>
        <w:tc>
          <w:tcPr>
            <w:tcW w:w="2693" w:type="dxa"/>
          </w:tcPr>
          <w:p w14:paraId="53FC3546">
            <w:pPr>
              <w:jc w:val="center"/>
              <w:rPr>
                <w:rFonts w:hint="eastAsia" w:ascii="宋体" w:hAnsi="宋体" w:eastAsia="宋体"/>
                <w:sz w:val="24"/>
                <w:szCs w:val="24"/>
              </w:rPr>
            </w:pPr>
          </w:p>
        </w:tc>
        <w:tc>
          <w:tcPr>
            <w:tcW w:w="1134" w:type="dxa"/>
          </w:tcPr>
          <w:p w14:paraId="39D98C9C">
            <w:pPr>
              <w:jc w:val="center"/>
              <w:rPr>
                <w:rFonts w:hint="eastAsia" w:ascii="宋体" w:hAnsi="宋体" w:eastAsia="宋体"/>
                <w:sz w:val="24"/>
                <w:szCs w:val="24"/>
              </w:rPr>
            </w:pPr>
          </w:p>
        </w:tc>
      </w:tr>
      <w:tr w14:paraId="7556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DF57B65">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60F1B203">
            <w:pPr>
              <w:jc w:val="center"/>
              <w:rPr>
                <w:rFonts w:hint="eastAsia" w:ascii="宋体" w:hAnsi="宋体" w:eastAsia="宋体"/>
                <w:sz w:val="24"/>
                <w:szCs w:val="24"/>
              </w:rPr>
            </w:pPr>
          </w:p>
        </w:tc>
        <w:tc>
          <w:tcPr>
            <w:tcW w:w="2421" w:type="dxa"/>
          </w:tcPr>
          <w:p w14:paraId="75AFD15D">
            <w:pPr>
              <w:jc w:val="center"/>
              <w:rPr>
                <w:rFonts w:hint="eastAsia" w:ascii="宋体" w:hAnsi="宋体" w:eastAsia="宋体"/>
                <w:sz w:val="24"/>
                <w:szCs w:val="24"/>
              </w:rPr>
            </w:pPr>
          </w:p>
        </w:tc>
        <w:tc>
          <w:tcPr>
            <w:tcW w:w="2693" w:type="dxa"/>
          </w:tcPr>
          <w:p w14:paraId="487E98B3">
            <w:pPr>
              <w:jc w:val="center"/>
              <w:rPr>
                <w:rFonts w:hint="eastAsia" w:ascii="宋体" w:hAnsi="宋体" w:eastAsia="宋体"/>
                <w:sz w:val="24"/>
                <w:szCs w:val="24"/>
              </w:rPr>
            </w:pPr>
          </w:p>
        </w:tc>
        <w:tc>
          <w:tcPr>
            <w:tcW w:w="1134" w:type="dxa"/>
          </w:tcPr>
          <w:p w14:paraId="75FE3BFB">
            <w:pPr>
              <w:jc w:val="center"/>
              <w:rPr>
                <w:rFonts w:hint="eastAsia" w:ascii="宋体" w:hAnsi="宋体" w:eastAsia="宋体"/>
                <w:sz w:val="24"/>
                <w:szCs w:val="24"/>
              </w:rPr>
            </w:pPr>
          </w:p>
        </w:tc>
      </w:tr>
      <w:tr w14:paraId="1C99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06CEEB1">
            <w:pPr>
              <w:jc w:val="center"/>
              <w:rPr>
                <w:rFonts w:hint="eastAsia" w:ascii="宋体" w:hAnsi="宋体" w:eastAsia="宋体"/>
                <w:sz w:val="24"/>
                <w:szCs w:val="24"/>
              </w:rPr>
            </w:pPr>
            <w:r>
              <w:rPr>
                <w:rFonts w:ascii="宋体" w:hAnsi="宋体" w:eastAsia="宋体"/>
                <w:sz w:val="24"/>
                <w:szCs w:val="24"/>
              </w:rPr>
              <w:t>…</w:t>
            </w:r>
          </w:p>
        </w:tc>
        <w:tc>
          <w:tcPr>
            <w:tcW w:w="2083" w:type="dxa"/>
          </w:tcPr>
          <w:p w14:paraId="1D035CD5">
            <w:pPr>
              <w:jc w:val="center"/>
              <w:rPr>
                <w:rFonts w:hint="eastAsia" w:ascii="宋体" w:hAnsi="宋体" w:eastAsia="宋体"/>
                <w:sz w:val="24"/>
                <w:szCs w:val="24"/>
              </w:rPr>
            </w:pPr>
          </w:p>
        </w:tc>
        <w:tc>
          <w:tcPr>
            <w:tcW w:w="2421" w:type="dxa"/>
          </w:tcPr>
          <w:p w14:paraId="24BE6A08">
            <w:pPr>
              <w:jc w:val="center"/>
              <w:rPr>
                <w:rFonts w:hint="eastAsia" w:ascii="宋体" w:hAnsi="宋体" w:eastAsia="宋体"/>
                <w:sz w:val="24"/>
                <w:szCs w:val="24"/>
              </w:rPr>
            </w:pPr>
          </w:p>
        </w:tc>
        <w:tc>
          <w:tcPr>
            <w:tcW w:w="2693" w:type="dxa"/>
          </w:tcPr>
          <w:p w14:paraId="79C231B5">
            <w:pPr>
              <w:jc w:val="center"/>
              <w:rPr>
                <w:rFonts w:hint="eastAsia" w:ascii="宋体" w:hAnsi="宋体" w:eastAsia="宋体"/>
                <w:sz w:val="24"/>
                <w:szCs w:val="24"/>
              </w:rPr>
            </w:pPr>
          </w:p>
        </w:tc>
        <w:tc>
          <w:tcPr>
            <w:tcW w:w="1134" w:type="dxa"/>
          </w:tcPr>
          <w:p w14:paraId="192E0AF0">
            <w:pPr>
              <w:jc w:val="center"/>
              <w:rPr>
                <w:rFonts w:hint="eastAsia" w:ascii="宋体" w:hAnsi="宋体" w:eastAsia="宋体"/>
                <w:sz w:val="24"/>
                <w:szCs w:val="24"/>
              </w:rPr>
            </w:pPr>
          </w:p>
        </w:tc>
      </w:tr>
    </w:tbl>
    <w:p w14:paraId="57137EC5">
      <w:pPr>
        <w:jc w:val="left"/>
        <w:rPr>
          <w:rFonts w:ascii="宋体" w:hAnsi="宋体" w:eastAsia="宋体"/>
          <w:b/>
          <w:sz w:val="24"/>
          <w:szCs w:val="24"/>
        </w:rPr>
      </w:pPr>
    </w:p>
    <w:p w14:paraId="64B41A2C">
      <w:pPr>
        <w:jc w:val="left"/>
        <w:rPr>
          <w:rFonts w:ascii="宋体" w:hAnsi="宋体" w:eastAsia="宋体"/>
          <w:b/>
          <w:sz w:val="24"/>
          <w:szCs w:val="24"/>
        </w:rPr>
      </w:pPr>
    </w:p>
    <w:p w14:paraId="323C2330">
      <w:pPr>
        <w:jc w:val="left"/>
        <w:rPr>
          <w:rFonts w:ascii="宋体" w:hAnsi="宋体" w:eastAsia="宋体"/>
          <w:b/>
          <w:sz w:val="24"/>
          <w:szCs w:val="24"/>
        </w:rPr>
      </w:pPr>
    </w:p>
    <w:p w14:paraId="01499CCC">
      <w:pPr>
        <w:jc w:val="left"/>
        <w:rPr>
          <w:rFonts w:ascii="宋体" w:hAnsi="宋体" w:eastAsia="宋体"/>
          <w:b/>
          <w:sz w:val="24"/>
          <w:szCs w:val="24"/>
        </w:rPr>
      </w:pPr>
    </w:p>
    <w:p w14:paraId="373402D6">
      <w:pPr>
        <w:jc w:val="left"/>
        <w:rPr>
          <w:rFonts w:ascii="宋体" w:hAnsi="宋体" w:eastAsia="宋体"/>
          <w:b/>
          <w:sz w:val="24"/>
          <w:szCs w:val="24"/>
        </w:rPr>
      </w:pPr>
    </w:p>
    <w:p w14:paraId="2A777D94">
      <w:pPr>
        <w:jc w:val="left"/>
        <w:rPr>
          <w:rFonts w:ascii="宋体" w:hAnsi="宋体" w:eastAsia="宋体"/>
          <w:b/>
          <w:sz w:val="24"/>
          <w:szCs w:val="24"/>
        </w:rPr>
      </w:pPr>
    </w:p>
    <w:p w14:paraId="3BD679D4">
      <w:pPr>
        <w:jc w:val="left"/>
        <w:rPr>
          <w:rFonts w:hint="eastAsia" w:ascii="宋体" w:hAnsi="宋体" w:eastAsia="宋体"/>
          <w:b/>
          <w:sz w:val="24"/>
          <w:szCs w:val="24"/>
        </w:rPr>
      </w:pPr>
    </w:p>
    <w:p w14:paraId="11F93922">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6BD8106C">
      <w:pPr>
        <w:spacing w:line="360" w:lineRule="auto"/>
        <w:rPr>
          <w:rFonts w:ascii="宋体" w:hAnsi="宋体" w:eastAsia="宋体"/>
          <w:sz w:val="28"/>
          <w:szCs w:val="28"/>
        </w:rPr>
      </w:pPr>
    </w:p>
    <w:p w14:paraId="67B34C8C">
      <w:pPr>
        <w:spacing w:line="360" w:lineRule="auto"/>
        <w:jc w:val="left"/>
        <w:rPr>
          <w:rFonts w:hint="eastAsia" w:ascii="宋体" w:hAnsi="宋体" w:eastAsia="宋体" w:cs="宋体"/>
          <w:szCs w:val="21"/>
          <w:u w:val="single"/>
          <w:lang w:eastAsia="zh-CN"/>
        </w:rPr>
        <w:sectPr>
          <w:pgSz w:w="11906" w:h="16838"/>
          <w:pgMar w:top="1440" w:right="1274" w:bottom="1440" w:left="1800" w:header="851" w:footer="992" w:gutter="0"/>
          <w:cols w:space="425" w:num="1"/>
          <w:docGrid w:type="lines" w:linePitch="312" w:charSpace="0"/>
        </w:sectPr>
      </w:pPr>
    </w:p>
    <w:tbl>
      <w:tblPr>
        <w:tblStyle w:val="6"/>
        <w:tblpPr w:leftFromText="180" w:rightFromText="180" w:vertAnchor="page" w:horzAnchor="page" w:tblpX="1056" w:tblpY="265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2"/>
        <w:gridCol w:w="898"/>
        <w:gridCol w:w="1264"/>
        <w:gridCol w:w="810"/>
        <w:gridCol w:w="898"/>
        <w:gridCol w:w="472"/>
        <w:gridCol w:w="585"/>
        <w:gridCol w:w="472"/>
        <w:gridCol w:w="529"/>
        <w:gridCol w:w="529"/>
        <w:gridCol w:w="898"/>
        <w:gridCol w:w="954"/>
        <w:gridCol w:w="585"/>
        <w:gridCol w:w="641"/>
        <w:gridCol w:w="472"/>
        <w:gridCol w:w="1687"/>
        <w:gridCol w:w="813"/>
        <w:gridCol w:w="1195"/>
      </w:tblGrid>
      <w:tr w14:paraId="632AA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6BBCAF">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639C6F">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产品名称</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（注册证名称）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990C4">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招采子系统挂网产品（是/否）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7B616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招采子系统挂网价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2002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规格</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（注册证型号）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7523B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型号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FEA18">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计量单位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4C14D9">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报价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B9A3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大包装</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A169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中包装</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23558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供应商（全称）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43468">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生产厂商（全称）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E6E98E">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注册证号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ED42E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注册证效期</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B9470">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材质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EE8370">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医保医用材料编码（27位）/试剂编码（22位）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AF3903">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生产地类别</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（是否国产)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6EB9AE">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是/否</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（18类国家重点监控耗材）</w:t>
            </w:r>
          </w:p>
        </w:tc>
      </w:tr>
      <w:tr w14:paraId="1C047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1AC98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616CFC">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3F12F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C19BA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4FE0B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01BE5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508B4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4AC86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1A00A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DA33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0D5D3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977FF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7B295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82C82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F8CD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C588C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E1B1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14867B">
            <w:pPr>
              <w:rPr>
                <w:rFonts w:hint="eastAsia" w:ascii="宋体" w:hAnsi="宋体" w:eastAsia="宋体" w:cs="宋体"/>
                <w:i w:val="0"/>
                <w:iCs w:val="0"/>
                <w:color w:val="000000"/>
                <w:sz w:val="22"/>
                <w:szCs w:val="22"/>
                <w:u w:val="none"/>
              </w:rPr>
            </w:pPr>
          </w:p>
        </w:tc>
      </w:tr>
      <w:tr w14:paraId="532D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3C0EE3">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D8A0A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FD33C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C51F8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DB80D6">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1796AF">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0B78B5">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C54C9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5F7C7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A48BA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693F9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A9978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B11C7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CAD30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3028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87A50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ECF8E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B8D8E5">
            <w:pPr>
              <w:rPr>
                <w:rFonts w:hint="eastAsia" w:ascii="宋体" w:hAnsi="宋体" w:eastAsia="宋体" w:cs="宋体"/>
                <w:i w:val="0"/>
                <w:iCs w:val="0"/>
                <w:color w:val="000000"/>
                <w:sz w:val="22"/>
                <w:szCs w:val="22"/>
                <w:u w:val="none"/>
              </w:rPr>
            </w:pPr>
          </w:p>
        </w:tc>
      </w:tr>
    </w:tbl>
    <w:p w14:paraId="4DC5AABB">
      <w:pPr>
        <w:jc w:val="center"/>
        <w:rPr>
          <w:rFonts w:hint="eastAsia"/>
          <w:b/>
          <w:bCs/>
          <w:sz w:val="28"/>
          <w:szCs w:val="28"/>
        </w:rPr>
      </w:pPr>
      <w:r>
        <w:rPr>
          <w:rFonts w:hint="eastAsia"/>
          <w:b/>
          <w:bCs/>
          <w:sz w:val="28"/>
          <w:szCs w:val="28"/>
        </w:rPr>
        <w:t>桂林市人民医院 耗材报价表</w:t>
      </w:r>
    </w:p>
    <w:tbl>
      <w:tblPr>
        <w:tblStyle w:val="6"/>
        <w:tblW w:w="316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510"/>
        <w:gridCol w:w="1214"/>
        <w:gridCol w:w="1214"/>
        <w:gridCol w:w="1127"/>
        <w:gridCol w:w="1549"/>
        <w:gridCol w:w="836"/>
        <w:gridCol w:w="1200"/>
        <w:gridCol w:w="909"/>
        <w:gridCol w:w="952"/>
        <w:gridCol w:w="909"/>
        <w:gridCol w:w="923"/>
        <w:gridCol w:w="1054"/>
        <w:gridCol w:w="981"/>
        <w:gridCol w:w="1054"/>
        <w:gridCol w:w="749"/>
        <w:gridCol w:w="1054"/>
        <w:gridCol w:w="1390"/>
        <w:gridCol w:w="1055"/>
      </w:tblGrid>
      <w:tr w14:paraId="044BB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510" w:type="dxa"/>
            <w:tcBorders>
              <w:top w:val="nil"/>
              <w:left w:val="nil"/>
              <w:bottom w:val="nil"/>
              <w:right w:val="nil"/>
            </w:tcBorders>
            <w:noWrap/>
            <w:vAlign w:val="center"/>
          </w:tcPr>
          <w:p w14:paraId="2C5BF96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1AEA2642">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6A27973A">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588C216B">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2DDC8F7E">
            <w:pPr>
              <w:spacing w:line="360" w:lineRule="auto"/>
              <w:jc w:val="left"/>
              <w:rPr>
                <w:rFonts w:hint="eastAsia" w:ascii="宋体" w:hAnsi="宋体" w:eastAsia="宋体" w:cs="宋体"/>
                <w:szCs w:val="21"/>
                <w:u w:val="single"/>
              </w:rPr>
            </w:pPr>
          </w:p>
          <w:p w14:paraId="423312B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001F02C0">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13749CB3">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注意事项：</w:t>
            </w:r>
          </w:p>
          <w:p w14:paraId="0CA2F69D">
            <w:pPr>
              <w:keepNext w:val="0"/>
              <w:keepLines w:val="0"/>
              <w:widowControl/>
              <w:suppressLineNumbers w:val="0"/>
              <w:jc w:val="left"/>
              <w:textAlignment w:val="center"/>
              <w:rPr>
                <w:rFonts w:hint="default"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备注：</w:t>
            </w:r>
          </w:p>
          <w:p w14:paraId="188E2BA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1、产品名称和规格型号要求严格按照注册证上的名称和型号填写</w:t>
            </w:r>
          </w:p>
        </w:tc>
        <w:tc>
          <w:tcPr>
            <w:tcW w:w="1214" w:type="dxa"/>
            <w:tcBorders>
              <w:top w:val="nil"/>
              <w:left w:val="nil"/>
              <w:bottom w:val="nil"/>
              <w:right w:val="nil"/>
            </w:tcBorders>
            <w:noWrap/>
            <w:vAlign w:val="center"/>
          </w:tcPr>
          <w:p w14:paraId="5C926AE3">
            <w:pPr>
              <w:jc w:val="center"/>
              <w:rPr>
                <w:rFonts w:hint="eastAsia" w:ascii="宋体" w:hAnsi="宋体" w:eastAsia="宋体" w:cs="宋体"/>
                <w:i w:val="0"/>
                <w:iCs w:val="0"/>
                <w:color w:val="FF0000"/>
                <w:sz w:val="22"/>
                <w:szCs w:val="22"/>
                <w:u w:val="none"/>
              </w:rPr>
            </w:pPr>
          </w:p>
        </w:tc>
        <w:tc>
          <w:tcPr>
            <w:tcW w:w="1214" w:type="dxa"/>
            <w:tcBorders>
              <w:top w:val="nil"/>
              <w:left w:val="nil"/>
              <w:bottom w:val="nil"/>
              <w:right w:val="nil"/>
            </w:tcBorders>
            <w:noWrap/>
            <w:vAlign w:val="center"/>
          </w:tcPr>
          <w:p w14:paraId="342E2C00">
            <w:pPr>
              <w:jc w:val="center"/>
              <w:rPr>
                <w:rFonts w:hint="eastAsia" w:ascii="宋体" w:hAnsi="宋体" w:eastAsia="宋体" w:cs="宋体"/>
                <w:i w:val="0"/>
                <w:iCs w:val="0"/>
                <w:color w:val="FF0000"/>
                <w:sz w:val="22"/>
                <w:szCs w:val="22"/>
                <w:u w:val="none"/>
              </w:rPr>
            </w:pPr>
          </w:p>
        </w:tc>
        <w:tc>
          <w:tcPr>
            <w:tcW w:w="1127" w:type="dxa"/>
            <w:tcBorders>
              <w:top w:val="nil"/>
              <w:left w:val="nil"/>
              <w:bottom w:val="nil"/>
              <w:right w:val="nil"/>
            </w:tcBorders>
            <w:noWrap/>
            <w:vAlign w:val="center"/>
          </w:tcPr>
          <w:p w14:paraId="1F885463">
            <w:pPr>
              <w:jc w:val="center"/>
              <w:rPr>
                <w:rFonts w:hint="eastAsia" w:ascii="宋体" w:hAnsi="宋体" w:eastAsia="宋体" w:cs="宋体"/>
                <w:i w:val="0"/>
                <w:iCs w:val="0"/>
                <w:color w:val="FF0000"/>
                <w:sz w:val="22"/>
                <w:szCs w:val="22"/>
                <w:u w:val="none"/>
              </w:rPr>
            </w:pPr>
          </w:p>
        </w:tc>
        <w:tc>
          <w:tcPr>
            <w:tcW w:w="1549" w:type="dxa"/>
            <w:tcBorders>
              <w:top w:val="nil"/>
              <w:left w:val="nil"/>
              <w:bottom w:val="nil"/>
              <w:right w:val="nil"/>
            </w:tcBorders>
            <w:noWrap/>
            <w:vAlign w:val="center"/>
          </w:tcPr>
          <w:p w14:paraId="19420146">
            <w:pPr>
              <w:jc w:val="center"/>
              <w:rPr>
                <w:rFonts w:hint="eastAsia" w:ascii="宋体" w:hAnsi="宋体" w:eastAsia="宋体" w:cs="宋体"/>
                <w:i w:val="0"/>
                <w:iCs w:val="0"/>
                <w:color w:val="FF0000"/>
                <w:sz w:val="22"/>
                <w:szCs w:val="22"/>
                <w:u w:val="none"/>
              </w:rPr>
            </w:pPr>
          </w:p>
        </w:tc>
        <w:tc>
          <w:tcPr>
            <w:tcW w:w="836" w:type="dxa"/>
            <w:tcBorders>
              <w:top w:val="nil"/>
              <w:left w:val="nil"/>
              <w:bottom w:val="nil"/>
              <w:right w:val="nil"/>
            </w:tcBorders>
            <w:noWrap/>
            <w:vAlign w:val="center"/>
          </w:tcPr>
          <w:p w14:paraId="166FD155">
            <w:pPr>
              <w:jc w:val="center"/>
              <w:rPr>
                <w:rFonts w:hint="eastAsia" w:ascii="宋体" w:hAnsi="宋体" w:eastAsia="宋体" w:cs="宋体"/>
                <w:i w:val="0"/>
                <w:iCs w:val="0"/>
                <w:color w:val="FF0000"/>
                <w:sz w:val="22"/>
                <w:szCs w:val="22"/>
                <w:u w:val="none"/>
              </w:rPr>
            </w:pPr>
          </w:p>
        </w:tc>
        <w:tc>
          <w:tcPr>
            <w:tcW w:w="1200" w:type="dxa"/>
            <w:tcBorders>
              <w:top w:val="nil"/>
              <w:left w:val="nil"/>
              <w:bottom w:val="nil"/>
              <w:right w:val="nil"/>
            </w:tcBorders>
            <w:noWrap/>
            <w:vAlign w:val="center"/>
          </w:tcPr>
          <w:p w14:paraId="64E59188">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298A66C1">
            <w:pPr>
              <w:jc w:val="center"/>
              <w:rPr>
                <w:rFonts w:hint="eastAsia" w:ascii="宋体" w:hAnsi="宋体" w:eastAsia="宋体" w:cs="宋体"/>
                <w:i w:val="0"/>
                <w:iCs w:val="0"/>
                <w:color w:val="FF0000"/>
                <w:sz w:val="22"/>
                <w:szCs w:val="22"/>
                <w:u w:val="none"/>
              </w:rPr>
            </w:pPr>
          </w:p>
        </w:tc>
        <w:tc>
          <w:tcPr>
            <w:tcW w:w="952" w:type="dxa"/>
            <w:tcBorders>
              <w:top w:val="nil"/>
              <w:left w:val="nil"/>
              <w:bottom w:val="nil"/>
              <w:right w:val="nil"/>
            </w:tcBorders>
            <w:noWrap/>
            <w:vAlign w:val="center"/>
          </w:tcPr>
          <w:p w14:paraId="6FAC3DD2">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7D70CAC7">
            <w:pPr>
              <w:jc w:val="center"/>
              <w:rPr>
                <w:rFonts w:hint="eastAsia" w:ascii="宋体" w:hAnsi="宋体" w:eastAsia="宋体" w:cs="宋体"/>
                <w:i w:val="0"/>
                <w:iCs w:val="0"/>
                <w:color w:val="FF0000"/>
                <w:sz w:val="22"/>
                <w:szCs w:val="22"/>
                <w:u w:val="none"/>
              </w:rPr>
            </w:pPr>
          </w:p>
        </w:tc>
        <w:tc>
          <w:tcPr>
            <w:tcW w:w="923" w:type="dxa"/>
            <w:tcBorders>
              <w:top w:val="nil"/>
              <w:left w:val="nil"/>
              <w:bottom w:val="nil"/>
              <w:right w:val="nil"/>
            </w:tcBorders>
            <w:noWrap/>
            <w:vAlign w:val="center"/>
          </w:tcPr>
          <w:p w14:paraId="5739171B">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ED1592A">
            <w:pPr>
              <w:jc w:val="center"/>
              <w:rPr>
                <w:rFonts w:hint="eastAsia" w:ascii="宋体" w:hAnsi="宋体" w:eastAsia="宋体" w:cs="宋体"/>
                <w:i w:val="0"/>
                <w:iCs w:val="0"/>
                <w:color w:val="FF0000"/>
                <w:sz w:val="22"/>
                <w:szCs w:val="22"/>
                <w:u w:val="none"/>
              </w:rPr>
            </w:pPr>
          </w:p>
        </w:tc>
        <w:tc>
          <w:tcPr>
            <w:tcW w:w="981" w:type="dxa"/>
            <w:tcBorders>
              <w:top w:val="nil"/>
              <w:left w:val="nil"/>
              <w:bottom w:val="nil"/>
              <w:right w:val="nil"/>
            </w:tcBorders>
            <w:noWrap/>
            <w:vAlign w:val="center"/>
          </w:tcPr>
          <w:p w14:paraId="7B566216">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88F4BF9">
            <w:pPr>
              <w:jc w:val="center"/>
              <w:rPr>
                <w:rFonts w:hint="eastAsia" w:ascii="宋体" w:hAnsi="宋体" w:eastAsia="宋体" w:cs="宋体"/>
                <w:i w:val="0"/>
                <w:iCs w:val="0"/>
                <w:color w:val="FF0000"/>
                <w:sz w:val="22"/>
                <w:szCs w:val="22"/>
                <w:u w:val="none"/>
              </w:rPr>
            </w:pPr>
          </w:p>
        </w:tc>
        <w:tc>
          <w:tcPr>
            <w:tcW w:w="749" w:type="dxa"/>
            <w:tcBorders>
              <w:top w:val="nil"/>
              <w:left w:val="nil"/>
              <w:bottom w:val="nil"/>
              <w:right w:val="nil"/>
            </w:tcBorders>
            <w:noWrap/>
            <w:vAlign w:val="center"/>
          </w:tcPr>
          <w:p w14:paraId="7A4DFDB1">
            <w:pP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4A1DCAC0">
            <w:pPr>
              <w:rPr>
                <w:rFonts w:hint="eastAsia" w:ascii="宋体" w:hAnsi="宋体" w:eastAsia="宋体" w:cs="宋体"/>
                <w:i w:val="0"/>
                <w:iCs w:val="0"/>
                <w:color w:val="FF0000"/>
                <w:sz w:val="22"/>
                <w:szCs w:val="22"/>
                <w:u w:val="none"/>
              </w:rPr>
            </w:pPr>
          </w:p>
        </w:tc>
        <w:tc>
          <w:tcPr>
            <w:tcW w:w="1390" w:type="dxa"/>
            <w:tcBorders>
              <w:top w:val="nil"/>
              <w:left w:val="nil"/>
              <w:bottom w:val="nil"/>
              <w:right w:val="nil"/>
            </w:tcBorders>
            <w:noWrap/>
            <w:vAlign w:val="center"/>
          </w:tcPr>
          <w:p w14:paraId="3EB7D637">
            <w:pPr>
              <w:rPr>
                <w:rFonts w:hint="eastAsia" w:ascii="宋体" w:hAnsi="宋体" w:eastAsia="宋体" w:cs="宋体"/>
                <w:i w:val="0"/>
                <w:iCs w:val="0"/>
                <w:color w:val="FF0000"/>
                <w:sz w:val="22"/>
                <w:szCs w:val="22"/>
                <w:u w:val="none"/>
              </w:rPr>
            </w:pPr>
          </w:p>
        </w:tc>
        <w:tc>
          <w:tcPr>
            <w:tcW w:w="1055" w:type="dxa"/>
            <w:tcBorders>
              <w:top w:val="nil"/>
              <w:left w:val="nil"/>
              <w:bottom w:val="nil"/>
              <w:right w:val="nil"/>
            </w:tcBorders>
            <w:noWrap/>
            <w:vAlign w:val="center"/>
          </w:tcPr>
          <w:p w14:paraId="0D76613D">
            <w:pPr>
              <w:rPr>
                <w:rFonts w:hint="eastAsia" w:ascii="宋体" w:hAnsi="宋体" w:eastAsia="宋体" w:cs="宋体"/>
                <w:i w:val="0"/>
                <w:iCs w:val="0"/>
                <w:color w:val="FF0000"/>
                <w:sz w:val="22"/>
                <w:szCs w:val="22"/>
                <w:u w:val="none"/>
              </w:rPr>
            </w:pPr>
          </w:p>
        </w:tc>
      </w:tr>
      <w:tr w14:paraId="6B5AA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B50A7E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2、大包装规格按XXX/箱，中包装规格XXX/包（或者盒）。按实物的包装规格填写。</w:t>
            </w:r>
          </w:p>
        </w:tc>
        <w:tc>
          <w:tcPr>
            <w:tcW w:w="0" w:type="auto"/>
            <w:tcBorders>
              <w:top w:val="nil"/>
              <w:left w:val="nil"/>
              <w:bottom w:val="nil"/>
              <w:right w:val="nil"/>
            </w:tcBorders>
            <w:noWrap/>
            <w:vAlign w:val="center"/>
          </w:tcPr>
          <w:p w14:paraId="61E7C38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9D995E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35AD5C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8EC98C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134369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FF3F1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700064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22E9A3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428090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EAAAD1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D7DEAC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A91382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4D50E3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BC06C6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5D37303">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91494FB">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AC95EEA">
            <w:pPr>
              <w:rPr>
                <w:rFonts w:hint="eastAsia" w:ascii="宋体" w:hAnsi="宋体" w:eastAsia="宋体" w:cs="宋体"/>
                <w:i w:val="0"/>
                <w:iCs w:val="0"/>
                <w:color w:val="FF0000"/>
                <w:sz w:val="22"/>
                <w:szCs w:val="22"/>
                <w:u w:val="none"/>
              </w:rPr>
            </w:pPr>
          </w:p>
        </w:tc>
      </w:tr>
      <w:tr w14:paraId="0DFA1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38A54F43">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3、医用耗材填医保医用材料编码（27位）。试剂类填试剂编码（22位）</w:t>
            </w:r>
          </w:p>
        </w:tc>
        <w:tc>
          <w:tcPr>
            <w:tcW w:w="0" w:type="auto"/>
            <w:tcBorders>
              <w:top w:val="nil"/>
              <w:left w:val="nil"/>
              <w:bottom w:val="nil"/>
              <w:right w:val="nil"/>
            </w:tcBorders>
            <w:noWrap/>
            <w:vAlign w:val="center"/>
          </w:tcPr>
          <w:p w14:paraId="5B4E951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9BB26A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9B3A8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44300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6478AE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7EEA85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1F7897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C6C716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7F663F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B54BB8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D071D9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8264CF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7CE3B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F688747">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5F4C81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B39B0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48B46B0">
            <w:pPr>
              <w:rPr>
                <w:rFonts w:hint="eastAsia" w:ascii="宋体" w:hAnsi="宋体" w:eastAsia="宋体" w:cs="宋体"/>
                <w:i w:val="0"/>
                <w:iCs w:val="0"/>
                <w:color w:val="FF0000"/>
                <w:sz w:val="22"/>
                <w:szCs w:val="22"/>
                <w:u w:val="none"/>
              </w:rPr>
            </w:pPr>
          </w:p>
        </w:tc>
      </w:tr>
      <w:tr w14:paraId="27611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201DBD5">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4、生产地类请填写“国产”、“进口”</w:t>
            </w:r>
          </w:p>
        </w:tc>
        <w:tc>
          <w:tcPr>
            <w:tcW w:w="0" w:type="auto"/>
            <w:tcBorders>
              <w:top w:val="nil"/>
              <w:left w:val="nil"/>
              <w:bottom w:val="nil"/>
              <w:right w:val="nil"/>
            </w:tcBorders>
            <w:noWrap/>
            <w:vAlign w:val="center"/>
          </w:tcPr>
          <w:p w14:paraId="16A1AB39">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772F43D">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9A8F99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E41646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C264D12">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D3318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7A7C89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1F382E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0FA4F6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C2CFE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5FC115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6EA2CD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8995B7F">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F8E0B90">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C169CA">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B0566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1FBCA9D">
            <w:pPr>
              <w:rPr>
                <w:rFonts w:hint="eastAsia" w:ascii="宋体" w:hAnsi="宋体" w:eastAsia="宋体" w:cs="宋体"/>
                <w:i w:val="0"/>
                <w:iCs w:val="0"/>
                <w:color w:val="FF0000"/>
                <w:sz w:val="22"/>
                <w:szCs w:val="22"/>
                <w:u w:val="none"/>
              </w:rPr>
            </w:pPr>
          </w:p>
        </w:tc>
      </w:tr>
      <w:tr w14:paraId="4E733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noWrap/>
            <w:vAlign w:val="center"/>
          </w:tcPr>
          <w:p w14:paraId="0668EBBA">
            <w:pPr>
              <w:jc w:val="left"/>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58E1D47">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699DF0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E9B892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79AF2A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98D2DE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81417A5">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3D6FEA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52C7EB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8AAA09A">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3BA72FC1">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3EE070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1C83BD8">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06E29A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0BCB285E">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EF680BD">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20E41692">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F8332A5">
            <w:pPr>
              <w:rPr>
                <w:rFonts w:hint="eastAsia" w:ascii="宋体" w:hAnsi="宋体" w:eastAsia="宋体" w:cs="宋体"/>
                <w:i w:val="0"/>
                <w:iCs w:val="0"/>
                <w:color w:val="000000"/>
                <w:sz w:val="22"/>
                <w:szCs w:val="22"/>
                <w:u w:val="none"/>
              </w:rPr>
            </w:pPr>
          </w:p>
        </w:tc>
      </w:tr>
    </w:tbl>
    <w:p w14:paraId="2283B6C0">
      <w:pPr>
        <w:spacing w:line="360" w:lineRule="auto"/>
        <w:rPr>
          <w:rFonts w:ascii="宋体" w:hAnsi="宋体" w:eastAsia="宋体"/>
          <w:sz w:val="28"/>
          <w:szCs w:val="28"/>
        </w:rPr>
      </w:pPr>
    </w:p>
    <w:sectPr>
      <w:pgSz w:w="16838" w:h="11906" w:orient="landscape"/>
      <w:pgMar w:top="1800"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abstractNum w:abstractNumId="1">
    <w:nsid w:val="15C80F85"/>
    <w:multiLevelType w:val="singleLevel"/>
    <w:tmpl w:val="15C80F8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5D40AF7"/>
    <w:rsid w:val="09815C56"/>
    <w:rsid w:val="09BA7A33"/>
    <w:rsid w:val="09CB032D"/>
    <w:rsid w:val="09DA2634"/>
    <w:rsid w:val="0A25586F"/>
    <w:rsid w:val="0A5D7A18"/>
    <w:rsid w:val="0B124919"/>
    <w:rsid w:val="0CDB6FDB"/>
    <w:rsid w:val="0D1A2F49"/>
    <w:rsid w:val="0FFA3719"/>
    <w:rsid w:val="11434B10"/>
    <w:rsid w:val="125E5020"/>
    <w:rsid w:val="14006E79"/>
    <w:rsid w:val="1679790A"/>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8C73AF"/>
    <w:rsid w:val="47B85972"/>
    <w:rsid w:val="47F373BC"/>
    <w:rsid w:val="480D2A44"/>
    <w:rsid w:val="48F76E74"/>
    <w:rsid w:val="4ADD0AF8"/>
    <w:rsid w:val="4DC249A0"/>
    <w:rsid w:val="50BC7ECE"/>
    <w:rsid w:val="51B60FAF"/>
    <w:rsid w:val="556A2E62"/>
    <w:rsid w:val="558A46C7"/>
    <w:rsid w:val="581F561B"/>
    <w:rsid w:val="588419AA"/>
    <w:rsid w:val="5AB81BCA"/>
    <w:rsid w:val="5E5C1478"/>
    <w:rsid w:val="605F086D"/>
    <w:rsid w:val="625A74DD"/>
    <w:rsid w:val="63155F18"/>
    <w:rsid w:val="64635C47"/>
    <w:rsid w:val="646557F8"/>
    <w:rsid w:val="679A42D6"/>
    <w:rsid w:val="688471B6"/>
    <w:rsid w:val="68C260CB"/>
    <w:rsid w:val="69AE403B"/>
    <w:rsid w:val="6C550E7B"/>
    <w:rsid w:val="6C941E09"/>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2197</Words>
  <Characters>2318</Characters>
  <Lines>14</Lines>
  <Paragraphs>4</Paragraphs>
  <TotalTime>0</TotalTime>
  <ScaleCrop>false</ScaleCrop>
  <LinksUpToDate>false</LinksUpToDate>
  <CharactersWithSpaces>2585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陈冰</cp:lastModifiedBy>
  <dcterms:modified xsi:type="dcterms:W3CDTF">2025-11-21T07:48:57Z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eyJoZGlkIjoiYjdlYjUwMDM5MDYwOTNmOTk2MWZkOTNhYzAyNDc4OTMiLCJ1c2VySWQiOiI4NTY4MzAyNDcifQ==</vt:lpwstr>
  </property>
</Properties>
</file>