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32E86">
      <w:pPr>
        <w:pStyle w:val="3"/>
        <w:numPr>
          <w:ilvl w:val="0"/>
          <w:numId w:val="0"/>
        </w:numPr>
        <w:bidi w:val="0"/>
        <w:ind w:leftChars="0"/>
        <w:jc w:val="center"/>
        <w:rPr>
          <w:rFonts w:hint="eastAsia" w:asciiTheme="majorEastAsia" w:hAnsiTheme="majorEastAsia" w:eastAsiaTheme="majorEastAsia" w:cstheme="majorEastAsia"/>
          <w:lang w:val="en-US" w:eastAsia="zh-CN"/>
        </w:rPr>
      </w:pPr>
      <w:bookmarkStart w:id="56" w:name="_GoBack"/>
      <w:bookmarkEnd w:id="56"/>
      <w:bookmarkStart w:id="0" w:name="_Toc132725627"/>
      <w:r>
        <w:rPr>
          <w:rFonts w:hint="eastAsia" w:asciiTheme="majorEastAsia" w:hAnsiTheme="majorEastAsia" w:eastAsiaTheme="majorEastAsia" w:cstheme="majorEastAsia"/>
          <w:lang w:val="en-US" w:eastAsia="zh-CN"/>
        </w:rPr>
        <w:t>资产管理系统</w:t>
      </w:r>
    </w:p>
    <w:p w14:paraId="3914F06E">
      <w:pPr>
        <w:pStyle w:val="3"/>
        <w:numPr>
          <w:ilvl w:val="0"/>
          <w:numId w:val="0"/>
        </w:numPr>
        <w:bidi w:val="0"/>
        <w:ind w:leftChars="0"/>
        <w:rPr>
          <w:rFonts w:hint="eastAsia" w:ascii="宋体" w:hAnsi="宋体" w:eastAsia="宋体" w:cs="宋体"/>
          <w:color w:val="auto"/>
        </w:rPr>
      </w:pPr>
      <w:r>
        <w:rPr>
          <w:rFonts w:hint="eastAsia" w:ascii="宋体" w:hAnsi="宋体" w:cs="宋体"/>
          <w:color w:val="auto"/>
          <w:lang w:val="en-US" w:eastAsia="zh-CN"/>
        </w:rPr>
        <w:t>1、</w:t>
      </w:r>
      <w:r>
        <w:rPr>
          <w:rFonts w:hint="eastAsia" w:ascii="宋体" w:hAnsi="宋体" w:eastAsia="宋体" w:cs="宋体"/>
          <w:color w:val="auto"/>
        </w:rPr>
        <w:t>系统功能需求</w:t>
      </w:r>
      <w:bookmarkEnd w:id="0"/>
    </w:p>
    <w:p w14:paraId="7102D86B">
      <w:pPr>
        <w:pStyle w:val="4"/>
        <w:bidi w:val="0"/>
        <w:rPr>
          <w:rFonts w:hint="eastAsia" w:ascii="宋体" w:hAnsi="宋体" w:eastAsia="宋体" w:cs="宋体"/>
        </w:rPr>
      </w:pPr>
      <w:bookmarkStart w:id="1" w:name="_Toc132725628"/>
      <w:r>
        <w:rPr>
          <w:rFonts w:hint="eastAsia" w:ascii="宋体" w:hAnsi="宋体" w:eastAsia="宋体" w:cs="宋体"/>
        </w:rPr>
        <w:t>基础架构管理</w:t>
      </w:r>
      <w:bookmarkEnd w:id="1"/>
    </w:p>
    <w:p w14:paraId="292F8A4D">
      <w:pPr>
        <w:pStyle w:val="5"/>
        <w:bidi w:val="0"/>
        <w:rPr>
          <w:rFonts w:hint="eastAsia" w:ascii="宋体" w:hAnsi="宋体" w:eastAsia="宋体" w:cs="宋体"/>
        </w:rPr>
      </w:pPr>
      <w:r>
        <w:rPr>
          <w:rFonts w:hint="eastAsia" w:ascii="宋体" w:hAnsi="宋体" w:eastAsia="宋体" w:cs="宋体"/>
        </w:rPr>
        <w:t>技术架构</w:t>
      </w:r>
    </w:p>
    <w:p w14:paraId="6B3C5496">
      <w:pPr>
        <w:pStyle w:val="9"/>
        <w:numPr>
          <w:ilvl w:val="0"/>
          <w:numId w:val="4"/>
        </w:numPr>
        <w:rPr>
          <w:rFonts w:hint="eastAsia" w:ascii="宋体" w:hAnsi="宋体" w:eastAsia="宋体" w:cs="宋体"/>
          <w:color w:val="000000"/>
        </w:rPr>
      </w:pPr>
      <w:r>
        <w:rPr>
          <w:rFonts w:hint="eastAsia" w:ascii="宋体" w:hAnsi="宋体" w:eastAsia="宋体" w:cs="宋体"/>
          <w:color w:val="000000"/>
        </w:rPr>
        <w:t>系统采用B/S架构设计，无需安装客户端及任何插件；</w:t>
      </w:r>
    </w:p>
    <w:p w14:paraId="7F00F152">
      <w:pPr>
        <w:pStyle w:val="9"/>
        <w:numPr>
          <w:ilvl w:val="0"/>
          <w:numId w:val="4"/>
        </w:numPr>
        <w:rPr>
          <w:rFonts w:hint="eastAsia" w:ascii="宋体" w:hAnsi="宋体" w:eastAsia="宋体" w:cs="宋体"/>
          <w:color w:val="000000"/>
          <w:szCs w:val="21"/>
        </w:rPr>
      </w:pPr>
      <w:r>
        <w:rPr>
          <w:rFonts w:hint="eastAsia" w:ascii="宋体" w:hAnsi="宋体" w:eastAsia="宋体" w:cs="宋体"/>
          <w:color w:val="000000"/>
          <w:szCs w:val="21"/>
        </w:rPr>
        <w:t>浏览器直接访问，自适应各自浏览器；</w:t>
      </w:r>
    </w:p>
    <w:p w14:paraId="2607F2ED">
      <w:pPr>
        <w:pStyle w:val="9"/>
        <w:numPr>
          <w:ilvl w:val="0"/>
          <w:numId w:val="4"/>
        </w:numPr>
        <w:rPr>
          <w:rFonts w:hint="eastAsia" w:ascii="宋体" w:hAnsi="宋体" w:eastAsia="宋体" w:cs="宋体"/>
          <w:color w:val="000000"/>
          <w:szCs w:val="21"/>
        </w:rPr>
      </w:pPr>
      <w:r>
        <w:rPr>
          <w:rFonts w:hint="eastAsia" w:ascii="宋体" w:hAnsi="宋体" w:eastAsia="宋体" w:cs="宋体"/>
          <w:color w:val="000000"/>
          <w:szCs w:val="21"/>
        </w:rPr>
        <w:t>Windows和Mac系统均可访问；</w:t>
      </w:r>
    </w:p>
    <w:p w14:paraId="03CFB152">
      <w:pPr>
        <w:pStyle w:val="9"/>
        <w:numPr>
          <w:ilvl w:val="0"/>
          <w:numId w:val="4"/>
        </w:numPr>
        <w:rPr>
          <w:rFonts w:hint="eastAsia" w:ascii="宋体" w:hAnsi="宋体" w:eastAsia="宋体" w:cs="宋体"/>
          <w:color w:val="000000"/>
          <w:szCs w:val="21"/>
        </w:rPr>
      </w:pPr>
      <w:r>
        <w:rPr>
          <w:rFonts w:hint="eastAsia" w:ascii="宋体" w:hAnsi="宋体" w:eastAsia="宋体" w:cs="宋体"/>
          <w:color w:val="000000"/>
          <w:szCs w:val="21"/>
        </w:rPr>
        <w:t>支持电脑、手机、PAD等客户端访问。</w:t>
      </w:r>
    </w:p>
    <w:p w14:paraId="0C6BFCB3">
      <w:pPr>
        <w:pStyle w:val="5"/>
        <w:bidi w:val="0"/>
        <w:rPr>
          <w:rFonts w:hint="eastAsia" w:ascii="宋体" w:hAnsi="宋体" w:eastAsia="宋体" w:cs="宋体"/>
        </w:rPr>
      </w:pPr>
      <w:r>
        <w:rPr>
          <w:rFonts w:hint="eastAsia" w:ascii="宋体" w:hAnsi="宋体" w:eastAsia="宋体" w:cs="宋体"/>
        </w:rPr>
        <w:t>审批流</w:t>
      </w:r>
    </w:p>
    <w:p w14:paraId="610204E1">
      <w:pPr>
        <w:pStyle w:val="9"/>
        <w:numPr>
          <w:ilvl w:val="0"/>
          <w:numId w:val="5"/>
        </w:numPr>
        <w:rPr>
          <w:rFonts w:hint="eastAsia" w:ascii="宋体" w:hAnsi="宋体" w:eastAsia="宋体" w:cs="宋体"/>
          <w:color w:val="000000"/>
        </w:rPr>
      </w:pPr>
      <w:r>
        <w:rPr>
          <w:rFonts w:hint="eastAsia" w:ascii="宋体" w:hAnsi="宋体" w:eastAsia="宋体" w:cs="宋体"/>
          <w:color w:val="000000"/>
        </w:rPr>
        <w:t>支持串行审批及并行审批；</w:t>
      </w:r>
    </w:p>
    <w:p w14:paraId="4AE24686">
      <w:pPr>
        <w:pStyle w:val="9"/>
        <w:numPr>
          <w:ilvl w:val="0"/>
          <w:numId w:val="5"/>
        </w:numPr>
        <w:rPr>
          <w:rFonts w:hint="eastAsia" w:ascii="宋体" w:hAnsi="宋体" w:eastAsia="宋体" w:cs="宋体"/>
          <w:color w:val="000000"/>
        </w:rPr>
      </w:pPr>
      <w:r>
        <w:rPr>
          <w:rFonts w:hint="eastAsia" w:ascii="宋体" w:hAnsi="宋体" w:eastAsia="宋体" w:cs="宋体"/>
          <w:color w:val="000000"/>
        </w:rPr>
        <w:t>支持按照条件进行审批：在流程节点设置中可根据用户的岗位、角色、表单中的字段等作为判断条件（表单中的任何一个字段都可以为判断条件，多条件可组合），判断下一步的分支；</w:t>
      </w:r>
    </w:p>
    <w:p w14:paraId="37E69CB0">
      <w:pPr>
        <w:pStyle w:val="9"/>
        <w:numPr>
          <w:ilvl w:val="0"/>
          <w:numId w:val="5"/>
        </w:numPr>
        <w:rPr>
          <w:rFonts w:hint="eastAsia" w:ascii="宋体" w:hAnsi="宋体" w:eastAsia="宋体" w:cs="宋体"/>
          <w:color w:val="000000"/>
        </w:rPr>
      </w:pPr>
      <w:r>
        <w:rPr>
          <w:rFonts w:hint="eastAsia" w:ascii="宋体" w:hAnsi="宋体" w:eastAsia="宋体" w:cs="宋体"/>
          <w:color w:val="000000"/>
        </w:rPr>
        <w:t>支持流程会签审批：支持流程单个节点的人员会签或非会签或依此逐个审批处理流程；支持流程的分拆及合并；</w:t>
      </w:r>
    </w:p>
    <w:p w14:paraId="243D4F16">
      <w:pPr>
        <w:pStyle w:val="9"/>
        <w:numPr>
          <w:ilvl w:val="0"/>
          <w:numId w:val="5"/>
        </w:numPr>
        <w:rPr>
          <w:rFonts w:hint="eastAsia" w:ascii="宋体" w:hAnsi="宋体" w:eastAsia="宋体" w:cs="宋体"/>
          <w:color w:val="000000"/>
        </w:rPr>
      </w:pPr>
      <w:r>
        <w:rPr>
          <w:rFonts w:hint="eastAsia" w:ascii="宋体" w:hAnsi="宋体" w:eastAsia="宋体" w:cs="宋体"/>
          <w:color w:val="000000"/>
        </w:rPr>
        <w:t>审批流图形化展示：单据审批流转的过程中，可以利用图形化工具快速获取单据审批流转的情况，包括当前所在节点、节点操作者、审批路径；</w:t>
      </w:r>
    </w:p>
    <w:p w14:paraId="0626735E">
      <w:pPr>
        <w:pStyle w:val="9"/>
        <w:numPr>
          <w:ilvl w:val="0"/>
          <w:numId w:val="5"/>
        </w:numPr>
        <w:rPr>
          <w:rFonts w:hint="eastAsia" w:ascii="宋体" w:hAnsi="宋体" w:eastAsia="宋体" w:cs="宋体"/>
          <w:color w:val="000000"/>
        </w:rPr>
      </w:pPr>
      <w:r>
        <w:rPr>
          <w:rFonts w:hint="eastAsia" w:ascii="宋体" w:hAnsi="宋体" w:eastAsia="宋体" w:cs="宋体"/>
          <w:color w:val="000000"/>
        </w:rPr>
        <w:t>审批流程支持抄送及提醒功能；</w:t>
      </w:r>
    </w:p>
    <w:p w14:paraId="0C308AF5">
      <w:pPr>
        <w:pStyle w:val="9"/>
        <w:ind w:left="420" w:firstLine="0"/>
        <w:rPr>
          <w:rFonts w:hint="eastAsia" w:ascii="宋体" w:hAnsi="宋体" w:eastAsia="宋体" w:cs="宋体"/>
          <w:color w:val="000000"/>
        </w:rPr>
      </w:pPr>
      <w:r>
        <w:rPr>
          <w:rFonts w:hint="eastAsia" w:ascii="宋体" w:hAnsi="宋体" w:eastAsia="宋体" w:cs="宋体"/>
          <w:color w:val="000000"/>
        </w:rPr>
        <w:t>可设定流程抄送/知会对象,或用户在审批处理时自行添加审批人/知会人；</w:t>
      </w:r>
    </w:p>
    <w:p w14:paraId="7BB30F65">
      <w:pPr>
        <w:pStyle w:val="9"/>
        <w:ind w:left="420" w:firstLine="0"/>
        <w:rPr>
          <w:rFonts w:hint="eastAsia" w:ascii="宋体" w:hAnsi="宋体" w:eastAsia="宋体" w:cs="宋体"/>
          <w:color w:val="000000"/>
        </w:rPr>
      </w:pPr>
      <w:r>
        <w:rPr>
          <w:rFonts w:hint="eastAsia" w:ascii="宋体" w:hAnsi="宋体" w:eastAsia="宋体" w:cs="宋体"/>
          <w:color w:val="000000"/>
        </w:rPr>
        <w:t>可设置流程到达邮件提醒、短信提醒,并可设定指定流程提醒内容；</w:t>
      </w:r>
    </w:p>
    <w:p w14:paraId="3C94E304">
      <w:pPr>
        <w:pStyle w:val="5"/>
        <w:bidi w:val="0"/>
        <w:rPr>
          <w:rFonts w:hint="eastAsia" w:ascii="宋体" w:hAnsi="宋体" w:eastAsia="宋体" w:cs="宋体"/>
          <w:color w:val="000000"/>
        </w:rPr>
      </w:pPr>
      <w:r>
        <w:rPr>
          <w:rFonts w:hint="eastAsia" w:ascii="宋体" w:hAnsi="宋体" w:eastAsia="宋体" w:cs="宋体"/>
          <w:color w:val="000000"/>
        </w:rPr>
        <w:t>并发管理</w:t>
      </w:r>
    </w:p>
    <w:p w14:paraId="4167882A">
      <w:pPr>
        <w:pStyle w:val="9"/>
        <w:numPr>
          <w:ilvl w:val="0"/>
          <w:numId w:val="6"/>
        </w:numPr>
        <w:rPr>
          <w:rFonts w:hint="eastAsia" w:ascii="宋体" w:hAnsi="宋体" w:eastAsia="宋体" w:cs="宋体"/>
          <w:color w:val="000000"/>
        </w:rPr>
      </w:pPr>
      <w:r>
        <w:rPr>
          <w:rFonts w:hint="eastAsia" w:ascii="宋体" w:hAnsi="宋体" w:eastAsia="宋体" w:cs="宋体"/>
          <w:color w:val="000000"/>
        </w:rPr>
        <w:t>提供后台并发程序的用户管理窗口，可以对正在运行的后台程序进行取消，终止，重启等操作；</w:t>
      </w:r>
    </w:p>
    <w:p w14:paraId="5F67E966">
      <w:pPr>
        <w:pStyle w:val="9"/>
        <w:numPr>
          <w:ilvl w:val="0"/>
          <w:numId w:val="6"/>
        </w:numPr>
        <w:rPr>
          <w:rFonts w:hint="eastAsia" w:ascii="宋体" w:hAnsi="宋体" w:eastAsia="宋体" w:cs="宋体"/>
          <w:color w:val="000000"/>
        </w:rPr>
      </w:pPr>
      <w:r>
        <w:rPr>
          <w:rFonts w:hint="eastAsia" w:ascii="宋体" w:hAnsi="宋体" w:eastAsia="宋体" w:cs="宋体"/>
          <w:color w:val="000000"/>
        </w:rPr>
        <w:t>支持并发程序的多线程处理及管理，实时反应程序的运行状态及剩余运行时间；</w:t>
      </w:r>
    </w:p>
    <w:p w14:paraId="6AB31618">
      <w:pPr>
        <w:pStyle w:val="9"/>
        <w:numPr>
          <w:ilvl w:val="0"/>
          <w:numId w:val="6"/>
        </w:numPr>
        <w:rPr>
          <w:rFonts w:hint="eastAsia" w:ascii="宋体" w:hAnsi="宋体" w:eastAsia="宋体" w:cs="宋体"/>
          <w:color w:val="000000"/>
        </w:rPr>
      </w:pPr>
      <w:r>
        <w:rPr>
          <w:rFonts w:hint="eastAsia" w:ascii="宋体" w:hAnsi="宋体" w:eastAsia="宋体" w:cs="宋体"/>
          <w:color w:val="000000"/>
        </w:rPr>
        <w:t>支持自动化并发程序的参数自定义，及参数标准定义；</w:t>
      </w:r>
    </w:p>
    <w:p w14:paraId="3EB9F20A">
      <w:pPr>
        <w:pStyle w:val="9"/>
        <w:numPr>
          <w:ilvl w:val="0"/>
          <w:numId w:val="6"/>
        </w:numPr>
        <w:rPr>
          <w:rFonts w:hint="eastAsia" w:ascii="宋体" w:hAnsi="宋体" w:eastAsia="宋体" w:cs="宋体"/>
          <w:color w:val="000000"/>
        </w:rPr>
      </w:pPr>
      <w:r>
        <w:rPr>
          <w:rFonts w:hint="eastAsia" w:ascii="宋体" w:hAnsi="宋体" w:eastAsia="宋体" w:cs="宋体"/>
          <w:color w:val="000000"/>
        </w:rPr>
        <w:t>支持通过并发程序实现报表文件生成，并通过消息发送至对应用户；</w:t>
      </w:r>
    </w:p>
    <w:p w14:paraId="7D2FECA9">
      <w:pPr>
        <w:pStyle w:val="5"/>
        <w:bidi w:val="0"/>
        <w:rPr>
          <w:rFonts w:hint="eastAsia" w:ascii="宋体" w:hAnsi="宋体" w:eastAsia="宋体" w:cs="宋体"/>
          <w:color w:val="000000"/>
        </w:rPr>
      </w:pPr>
      <w:r>
        <w:rPr>
          <w:rFonts w:hint="eastAsia" w:ascii="宋体" w:hAnsi="宋体" w:eastAsia="宋体" w:cs="宋体"/>
          <w:color w:val="000000"/>
        </w:rPr>
        <w:t>权限管理</w:t>
      </w:r>
    </w:p>
    <w:p w14:paraId="05730D63">
      <w:pPr>
        <w:pStyle w:val="9"/>
        <w:numPr>
          <w:ilvl w:val="0"/>
          <w:numId w:val="7"/>
        </w:numPr>
        <w:rPr>
          <w:rFonts w:hint="eastAsia" w:ascii="宋体" w:hAnsi="宋体" w:eastAsia="宋体" w:cs="宋体"/>
          <w:color w:val="000000"/>
        </w:rPr>
      </w:pPr>
      <w:r>
        <w:rPr>
          <w:rFonts w:hint="eastAsia" w:ascii="宋体" w:hAnsi="宋体" w:eastAsia="宋体" w:cs="宋体"/>
          <w:color w:val="000000"/>
        </w:rPr>
        <w:t>支持按角色设定用户组；再将用户与组进行关联，</w:t>
      </w:r>
      <w:r>
        <w:rPr>
          <w:rFonts w:hint="eastAsia" w:ascii="宋体" w:hAnsi="宋体" w:eastAsia="宋体" w:cs="宋体"/>
          <w:color w:val="000000"/>
          <w:sz w:val="22"/>
        </w:rPr>
        <w:t>并赋予菜单、视图、模型访问控制、记录规则、安全性策略的权限，</w:t>
      </w:r>
      <w:r>
        <w:rPr>
          <w:rFonts w:hint="eastAsia" w:ascii="宋体" w:hAnsi="宋体" w:eastAsia="宋体" w:cs="宋体"/>
          <w:color w:val="000000"/>
        </w:rPr>
        <w:t>从而实现了用户与权限的逻辑分离；</w:t>
      </w:r>
    </w:p>
    <w:p w14:paraId="336D9563">
      <w:pPr>
        <w:pStyle w:val="9"/>
        <w:numPr>
          <w:ilvl w:val="0"/>
          <w:numId w:val="7"/>
        </w:numPr>
        <w:rPr>
          <w:rFonts w:hint="eastAsia" w:ascii="宋体" w:hAnsi="宋体" w:eastAsia="宋体" w:cs="宋体"/>
          <w:color w:val="000000"/>
        </w:rPr>
      </w:pPr>
      <w:r>
        <w:rPr>
          <w:rFonts w:hint="eastAsia" w:ascii="宋体" w:hAnsi="宋体" w:eastAsia="宋体" w:cs="宋体"/>
          <w:color w:val="000000"/>
        </w:rPr>
        <w:t>系统权限细分至对每一个表单界面、字段的增、删、改、查权限；并将对应的权限赋予用户组；</w:t>
      </w:r>
    </w:p>
    <w:p w14:paraId="67C17B55">
      <w:pPr>
        <w:pStyle w:val="9"/>
        <w:numPr>
          <w:ilvl w:val="0"/>
          <w:numId w:val="7"/>
        </w:numPr>
        <w:rPr>
          <w:rFonts w:hint="eastAsia" w:ascii="宋体" w:hAnsi="宋体" w:eastAsia="宋体" w:cs="宋体"/>
          <w:color w:val="000000"/>
        </w:rPr>
      </w:pPr>
      <w:r>
        <w:rPr>
          <w:rFonts w:hint="eastAsia" w:ascii="宋体" w:hAnsi="宋体" w:eastAsia="宋体" w:cs="宋体"/>
          <w:color w:val="000000"/>
          <w:sz w:val="22"/>
        </w:rPr>
        <w:t>支持对记录规则控制，符合记录规则域的条件的数据则可被操作；</w:t>
      </w:r>
    </w:p>
    <w:p w14:paraId="19D37F69">
      <w:pPr>
        <w:pStyle w:val="9"/>
        <w:numPr>
          <w:ilvl w:val="0"/>
          <w:numId w:val="7"/>
        </w:numPr>
        <w:rPr>
          <w:rFonts w:hint="eastAsia" w:ascii="宋体" w:hAnsi="宋体" w:eastAsia="宋体" w:cs="宋体"/>
          <w:color w:val="000000"/>
        </w:rPr>
      </w:pPr>
      <w:r>
        <w:rPr>
          <w:rFonts w:hint="eastAsia" w:ascii="宋体" w:hAnsi="宋体" w:eastAsia="宋体" w:cs="宋体"/>
          <w:color w:val="000000"/>
          <w:sz w:val="22"/>
        </w:rPr>
        <w:t>支持对模型的字段控制，如果一个用户无权限访问某个字段那么页面上将自动过滤</w:t>
      </w:r>
    </w:p>
    <w:p w14:paraId="3C8F53F3">
      <w:pPr>
        <w:pStyle w:val="9"/>
        <w:numPr>
          <w:ilvl w:val="0"/>
          <w:numId w:val="7"/>
        </w:numPr>
        <w:rPr>
          <w:rFonts w:hint="eastAsia" w:ascii="宋体" w:hAnsi="宋体" w:eastAsia="宋体" w:cs="宋体"/>
          <w:color w:val="000000"/>
        </w:rPr>
      </w:pPr>
      <w:r>
        <w:rPr>
          <w:rFonts w:hint="eastAsia" w:ascii="宋体" w:hAnsi="宋体" w:eastAsia="宋体" w:cs="宋体"/>
          <w:color w:val="000000"/>
        </w:rPr>
        <w:t>基于针对表单的灵活权限配置，满足医院复杂的数据权限屏蔽需求；</w:t>
      </w:r>
    </w:p>
    <w:p w14:paraId="36182CFC">
      <w:pPr>
        <w:pStyle w:val="5"/>
        <w:bidi w:val="0"/>
        <w:rPr>
          <w:rFonts w:hint="eastAsia" w:ascii="宋体" w:hAnsi="宋体" w:eastAsia="宋体" w:cs="宋体"/>
          <w:color w:val="000000"/>
          <w:lang w:val="zh-CN"/>
        </w:rPr>
      </w:pPr>
      <w:r>
        <w:rPr>
          <w:rFonts w:hint="eastAsia" w:ascii="宋体" w:hAnsi="宋体" w:eastAsia="宋体" w:cs="宋体"/>
          <w:color w:val="000000"/>
          <w:lang w:val="zh-CN"/>
        </w:rPr>
        <w:t>自定义导入导出功能</w:t>
      </w:r>
    </w:p>
    <w:p w14:paraId="6B173CC8">
      <w:pPr>
        <w:pStyle w:val="10"/>
        <w:ind w:firstLine="420"/>
        <w:rPr>
          <w:rFonts w:hint="eastAsia" w:ascii="宋体" w:hAnsi="宋体" w:eastAsia="宋体" w:cs="宋体"/>
          <w:color w:val="000000"/>
        </w:rPr>
      </w:pPr>
      <w:r>
        <w:rPr>
          <w:rFonts w:hint="eastAsia" w:ascii="宋体" w:hAnsi="宋体" w:eastAsia="宋体" w:cs="宋体"/>
          <w:color w:val="000000"/>
          <w:lang w:eastAsia="zh-Hans"/>
        </w:rPr>
        <w:t>系统提供标准导入导入组件，</w:t>
      </w:r>
      <w:r>
        <w:rPr>
          <w:rFonts w:hint="eastAsia" w:ascii="宋体" w:hAnsi="宋体" w:eastAsia="宋体" w:cs="宋体"/>
          <w:color w:val="000000"/>
        </w:rPr>
        <w:t>用户可对系统所有界面数据进行自定义</w:t>
      </w:r>
      <w:r>
        <w:rPr>
          <w:rFonts w:hint="eastAsia" w:ascii="宋体" w:hAnsi="宋体" w:eastAsia="宋体" w:cs="宋体"/>
          <w:color w:val="000000"/>
          <w:lang w:eastAsia="zh-Hans"/>
        </w:rPr>
        <w:t>的</w:t>
      </w:r>
      <w:r>
        <w:rPr>
          <w:rFonts w:hint="eastAsia" w:ascii="宋体" w:hAnsi="宋体" w:eastAsia="宋体" w:cs="宋体"/>
          <w:color w:val="000000"/>
        </w:rPr>
        <w:t>导出导入；</w:t>
      </w:r>
    </w:p>
    <w:p w14:paraId="745FB812">
      <w:pPr>
        <w:pStyle w:val="10"/>
        <w:ind w:firstLine="420"/>
        <w:rPr>
          <w:rFonts w:hint="eastAsia" w:ascii="宋体" w:hAnsi="宋体" w:eastAsia="宋体" w:cs="宋体"/>
          <w:color w:val="000000"/>
          <w:lang w:eastAsia="zh-Hans"/>
        </w:rPr>
      </w:pPr>
      <w:r>
        <w:rPr>
          <w:rFonts w:hint="eastAsia" w:ascii="宋体" w:hAnsi="宋体" w:eastAsia="宋体" w:cs="宋体"/>
          <w:color w:val="000000"/>
          <w:lang w:eastAsia="zh-Hans"/>
        </w:rPr>
        <w:t>导出数据时可方便的选择表单字段及表关联字段，字段顺序可拖动排序，选择好的导出字段可保存为模板方便重复使用；</w:t>
      </w:r>
    </w:p>
    <w:p w14:paraId="4D53D3FD">
      <w:pPr>
        <w:pStyle w:val="5"/>
        <w:bidi w:val="0"/>
        <w:rPr>
          <w:rFonts w:hint="eastAsia" w:ascii="宋体" w:hAnsi="宋体" w:eastAsia="宋体" w:cs="宋体"/>
          <w:color w:val="auto"/>
          <w:lang w:val="zh-CN"/>
        </w:rPr>
      </w:pPr>
      <w:r>
        <w:rPr>
          <w:rFonts w:hint="eastAsia" w:ascii="宋体" w:hAnsi="宋体" w:eastAsia="宋体" w:cs="宋体"/>
          <w:color w:val="auto"/>
          <w:lang w:val="zh-CN"/>
        </w:rPr>
        <w:t>高级搜索、筛选、分组</w:t>
      </w:r>
    </w:p>
    <w:p w14:paraId="0AF9E8F3">
      <w:pPr>
        <w:pStyle w:val="9"/>
        <w:numPr>
          <w:ilvl w:val="0"/>
          <w:numId w:val="8"/>
        </w:numPr>
        <w:rPr>
          <w:rFonts w:hint="eastAsia" w:ascii="宋体" w:hAnsi="宋体" w:eastAsia="宋体" w:cs="宋体"/>
          <w:color w:val="000000"/>
        </w:rPr>
      </w:pPr>
      <w:r>
        <w:rPr>
          <w:rFonts w:hint="eastAsia" w:ascii="宋体" w:hAnsi="宋体" w:eastAsia="宋体" w:cs="宋体"/>
          <w:color w:val="000000"/>
        </w:rPr>
        <w:t>支持用户对系统所有界面自定义查询条件；</w:t>
      </w:r>
    </w:p>
    <w:p w14:paraId="20089A1E">
      <w:pPr>
        <w:pStyle w:val="9"/>
        <w:numPr>
          <w:ilvl w:val="0"/>
          <w:numId w:val="8"/>
        </w:numPr>
        <w:rPr>
          <w:rFonts w:hint="eastAsia" w:ascii="宋体" w:hAnsi="宋体" w:eastAsia="宋体" w:cs="宋体"/>
          <w:color w:val="000000"/>
        </w:rPr>
      </w:pPr>
      <w:r>
        <w:rPr>
          <w:rFonts w:hint="eastAsia" w:ascii="宋体" w:hAnsi="宋体" w:eastAsia="宋体" w:cs="宋体"/>
          <w:color w:val="000000"/>
        </w:rPr>
        <w:t>系统支持对所有界面的自定义分组、筛选</w:t>
      </w:r>
      <w:r>
        <w:rPr>
          <w:rFonts w:hint="eastAsia" w:ascii="宋体" w:hAnsi="宋体" w:eastAsia="宋体" w:cs="宋体"/>
          <w:color w:val="000000"/>
          <w:lang w:eastAsia="zh-Hans"/>
        </w:rPr>
        <w:t>，系统支持用户收藏常用的搜索条件</w:t>
      </w:r>
      <w:r>
        <w:rPr>
          <w:rFonts w:hint="eastAsia" w:ascii="宋体" w:hAnsi="宋体" w:eastAsia="宋体" w:cs="宋体"/>
          <w:color w:val="000000"/>
        </w:rPr>
        <w:t>，并且可共享设置给其他用户；</w:t>
      </w:r>
    </w:p>
    <w:p w14:paraId="72779CFB">
      <w:pPr>
        <w:pStyle w:val="9"/>
        <w:numPr>
          <w:ilvl w:val="0"/>
          <w:numId w:val="8"/>
        </w:numPr>
        <w:rPr>
          <w:rFonts w:hint="eastAsia" w:ascii="宋体" w:hAnsi="宋体" w:eastAsia="宋体" w:cs="宋体"/>
          <w:color w:val="000000"/>
        </w:rPr>
      </w:pPr>
      <w:r>
        <w:rPr>
          <w:rFonts w:hint="eastAsia" w:ascii="宋体" w:hAnsi="宋体" w:eastAsia="宋体" w:cs="宋体"/>
          <w:color w:val="000000"/>
        </w:rPr>
        <w:t>系统</w:t>
      </w:r>
      <w:r>
        <w:rPr>
          <w:rFonts w:hint="eastAsia" w:ascii="宋体" w:hAnsi="宋体" w:eastAsia="宋体" w:cs="宋体"/>
          <w:color w:val="000000"/>
          <w:lang w:eastAsia="zh-Hans"/>
        </w:rPr>
        <w:t>提供统一标准的图标视图组件，</w:t>
      </w:r>
      <w:r>
        <w:rPr>
          <w:rFonts w:hint="eastAsia" w:ascii="宋体" w:hAnsi="宋体" w:eastAsia="宋体" w:cs="宋体"/>
          <w:color w:val="000000"/>
        </w:rPr>
        <w:t>支持将界面数据自动转换为图表（树形图、饼状图、折线图等）；</w:t>
      </w:r>
    </w:p>
    <w:p w14:paraId="1D289458">
      <w:pPr>
        <w:pStyle w:val="9"/>
        <w:numPr>
          <w:ilvl w:val="0"/>
          <w:numId w:val="8"/>
        </w:numPr>
        <w:rPr>
          <w:rFonts w:hint="eastAsia" w:ascii="宋体" w:hAnsi="宋体" w:eastAsia="宋体" w:cs="宋体"/>
          <w:color w:val="000000"/>
        </w:rPr>
      </w:pPr>
      <w:r>
        <w:rPr>
          <w:rFonts w:hint="eastAsia" w:ascii="宋体" w:hAnsi="宋体" w:eastAsia="宋体" w:cs="宋体"/>
          <w:color w:val="000000"/>
          <w:sz w:val="22"/>
          <w:lang w:eastAsia="zh-Hans"/>
        </w:rPr>
        <w:t>支持多层链接式的数据追溯；</w:t>
      </w:r>
    </w:p>
    <w:p w14:paraId="4D133AED">
      <w:pPr>
        <w:pStyle w:val="5"/>
        <w:bidi w:val="0"/>
        <w:rPr>
          <w:rFonts w:hint="eastAsia" w:ascii="宋体" w:hAnsi="宋体" w:eastAsia="宋体" w:cs="宋体"/>
          <w:color w:val="000000"/>
          <w:lang w:val="zh-CN"/>
        </w:rPr>
      </w:pPr>
      <w:r>
        <w:rPr>
          <w:rFonts w:hint="eastAsia" w:ascii="宋体" w:hAnsi="宋体" w:eastAsia="宋体" w:cs="宋体"/>
          <w:color w:val="000000"/>
          <w:lang w:val="zh-CN"/>
        </w:rPr>
        <w:t>实时通讯</w:t>
      </w:r>
    </w:p>
    <w:p w14:paraId="292AAC6F">
      <w:pPr>
        <w:pStyle w:val="10"/>
        <w:ind w:firstLine="420"/>
        <w:rPr>
          <w:rFonts w:hint="eastAsia" w:ascii="宋体" w:hAnsi="宋体" w:eastAsia="宋体" w:cs="宋体"/>
          <w:color w:val="000000"/>
          <w:lang w:eastAsia="zh-CN"/>
        </w:rPr>
      </w:pPr>
      <w:r>
        <w:rPr>
          <w:rFonts w:hint="eastAsia" w:ascii="宋体" w:hAnsi="宋体" w:eastAsia="宋体" w:cs="宋体"/>
          <w:color w:val="000000"/>
        </w:rPr>
        <w:t>系统内置实时通讯工具，支持用户之间、管理员之间，进行实时在线沟通；</w:t>
      </w:r>
    </w:p>
    <w:p w14:paraId="31929F36">
      <w:pPr>
        <w:pStyle w:val="5"/>
        <w:bidi w:val="0"/>
        <w:rPr>
          <w:rFonts w:hint="eastAsia" w:ascii="宋体" w:hAnsi="宋体" w:eastAsia="宋体" w:cs="宋体"/>
          <w:color w:val="auto"/>
          <w:lang w:val="zh-CN"/>
        </w:rPr>
      </w:pPr>
      <w:r>
        <w:rPr>
          <w:rFonts w:hint="eastAsia" w:ascii="宋体" w:hAnsi="宋体" w:eastAsia="宋体" w:cs="宋体"/>
          <w:color w:val="auto"/>
          <w:lang w:val="zh-CN" w:eastAsia="zh-CN"/>
        </w:rPr>
        <w:t>可视化报错机制</w:t>
      </w:r>
    </w:p>
    <w:p w14:paraId="7125B3C6">
      <w:pPr>
        <w:pStyle w:val="10"/>
        <w:ind w:firstLine="420"/>
        <w:rPr>
          <w:rFonts w:hint="eastAsia" w:ascii="宋体" w:hAnsi="宋体" w:eastAsia="宋体" w:cs="宋体"/>
          <w:color w:val="000000"/>
        </w:rPr>
      </w:pPr>
      <w:r>
        <w:rPr>
          <w:rFonts w:hint="eastAsia" w:ascii="宋体" w:hAnsi="宋体" w:eastAsia="宋体" w:cs="宋体"/>
          <w:color w:val="000000"/>
        </w:rPr>
        <w:t>系统所有的弹窗报错、警告信息需要人性化显示，支持前台列表查询并修改所有系统报错信息；</w:t>
      </w:r>
    </w:p>
    <w:p w14:paraId="78A8CEFB">
      <w:pPr>
        <w:pStyle w:val="5"/>
        <w:bidi w:val="0"/>
        <w:rPr>
          <w:rFonts w:hint="eastAsia" w:ascii="宋体" w:hAnsi="宋体" w:eastAsia="宋体" w:cs="宋体"/>
          <w:color w:val="000000"/>
          <w:lang w:val="zh-CN"/>
        </w:rPr>
      </w:pPr>
      <w:r>
        <w:rPr>
          <w:rFonts w:hint="eastAsia" w:ascii="宋体" w:hAnsi="宋体" w:eastAsia="宋体" w:cs="宋体"/>
          <w:color w:val="000000"/>
          <w:lang w:val="zh-CN"/>
        </w:rPr>
        <w:t>系统精度管理</w:t>
      </w:r>
    </w:p>
    <w:p w14:paraId="3B1AAADE">
      <w:pPr>
        <w:rPr>
          <w:rFonts w:hint="eastAsia" w:ascii="宋体" w:hAnsi="宋体" w:eastAsia="宋体" w:cs="宋体"/>
          <w:color w:val="000000"/>
        </w:rPr>
      </w:pPr>
      <w:r>
        <w:rPr>
          <w:rFonts w:hint="eastAsia" w:ascii="宋体" w:hAnsi="宋体" w:eastAsia="宋体" w:cs="宋体"/>
          <w:color w:val="000000"/>
        </w:rPr>
        <w:t xml:space="preserve">   系统支持按照不同的值类型定义小数精确性，避免因为小数尾数导致的数据误差，比如金额类字段保留2位小数，数量类字段保留4位小数；</w:t>
      </w:r>
    </w:p>
    <w:p w14:paraId="356DBBD9">
      <w:pPr>
        <w:pStyle w:val="5"/>
        <w:bidi w:val="0"/>
        <w:rPr>
          <w:rFonts w:hint="eastAsia" w:ascii="宋体" w:hAnsi="宋体" w:eastAsia="宋体" w:cs="宋体"/>
          <w:color w:val="000000"/>
          <w:lang w:val="zh-CN"/>
        </w:rPr>
      </w:pPr>
      <w:r>
        <w:rPr>
          <w:rFonts w:hint="eastAsia" w:ascii="宋体" w:hAnsi="宋体" w:eastAsia="宋体" w:cs="宋体"/>
          <w:color w:val="000000"/>
          <w:lang w:val="zh-CN"/>
        </w:rPr>
        <w:t>微服务</w:t>
      </w:r>
    </w:p>
    <w:p w14:paraId="0EDCA867">
      <w:pPr>
        <w:pStyle w:val="10"/>
        <w:ind w:firstLine="420"/>
        <w:rPr>
          <w:rFonts w:hint="eastAsia" w:ascii="宋体" w:hAnsi="宋体" w:eastAsia="宋体" w:cs="宋体"/>
          <w:color w:val="000000"/>
        </w:rPr>
      </w:pPr>
      <w:r>
        <w:rPr>
          <w:rFonts w:hint="eastAsia" w:ascii="宋体" w:hAnsi="宋体" w:eastAsia="宋体" w:cs="宋体"/>
          <w:color w:val="000000"/>
        </w:rPr>
        <w:t>系统采用高内聚、松耦合的构建方式，支持前台对单个模块进行安装、升级、卸载。</w:t>
      </w:r>
    </w:p>
    <w:p w14:paraId="357864F4">
      <w:pPr>
        <w:pStyle w:val="5"/>
        <w:bidi w:val="0"/>
        <w:rPr>
          <w:rFonts w:hint="eastAsia" w:ascii="宋体" w:hAnsi="宋体" w:eastAsia="宋体" w:cs="宋体"/>
          <w:color w:val="000000"/>
          <w:lang w:val="zh-CN"/>
        </w:rPr>
      </w:pPr>
      <w:r>
        <w:rPr>
          <w:rFonts w:hint="eastAsia" w:ascii="宋体" w:hAnsi="宋体" w:eastAsia="宋体" w:cs="宋体"/>
          <w:color w:val="000000"/>
          <w:lang w:val="zh-CN"/>
        </w:rPr>
        <w:t>数据库备份</w:t>
      </w:r>
    </w:p>
    <w:p w14:paraId="3C7BF158">
      <w:pPr>
        <w:pStyle w:val="9"/>
        <w:numPr>
          <w:ilvl w:val="0"/>
          <w:numId w:val="9"/>
        </w:numPr>
        <w:tabs>
          <w:tab w:val="left" w:pos="420"/>
        </w:tabs>
        <w:rPr>
          <w:rFonts w:hint="eastAsia" w:ascii="宋体" w:hAnsi="宋体" w:eastAsia="宋体" w:cs="宋体"/>
          <w:color w:val="000000"/>
        </w:rPr>
      </w:pPr>
      <w:r>
        <w:rPr>
          <w:rFonts w:hint="eastAsia" w:ascii="宋体" w:hAnsi="宋体" w:eastAsia="宋体" w:cs="宋体"/>
          <w:color w:val="000000"/>
        </w:rPr>
        <w:t>提供数据库备份的设置页面，能够对数据库备份的频率进行设置；</w:t>
      </w:r>
    </w:p>
    <w:p w14:paraId="322BABBD">
      <w:pPr>
        <w:pStyle w:val="9"/>
        <w:numPr>
          <w:ilvl w:val="0"/>
          <w:numId w:val="9"/>
        </w:numPr>
        <w:tabs>
          <w:tab w:val="left" w:pos="420"/>
        </w:tabs>
        <w:rPr>
          <w:rFonts w:hint="eastAsia" w:ascii="宋体" w:hAnsi="宋体" w:eastAsia="宋体" w:cs="宋体"/>
          <w:color w:val="000000"/>
        </w:rPr>
      </w:pPr>
      <w:r>
        <w:rPr>
          <w:rFonts w:hint="eastAsia" w:ascii="宋体" w:hAnsi="宋体" w:eastAsia="宋体" w:cs="宋体"/>
          <w:color w:val="000000"/>
        </w:rPr>
        <w:t>支持数据库热备份功能；支持在页面上进行数据库备份恢复。</w:t>
      </w:r>
    </w:p>
    <w:p w14:paraId="291CDFA9">
      <w:pPr>
        <w:pStyle w:val="4"/>
        <w:bidi w:val="0"/>
        <w:rPr>
          <w:rFonts w:hint="eastAsia" w:ascii="宋体" w:hAnsi="宋体" w:eastAsia="宋体" w:cs="宋体"/>
          <w:color w:val="auto"/>
          <w:lang w:eastAsia="zh-Hans"/>
        </w:rPr>
      </w:pPr>
      <w:r>
        <w:rPr>
          <w:rFonts w:hint="eastAsia" w:ascii="宋体" w:hAnsi="宋体" w:eastAsia="宋体" w:cs="宋体"/>
          <w:color w:val="auto"/>
          <w:lang w:eastAsia="zh-Hans"/>
        </w:rPr>
        <w:t>固定资产管理</w:t>
      </w:r>
    </w:p>
    <w:p w14:paraId="11A5C71C">
      <w:pPr>
        <w:pStyle w:val="5"/>
        <w:bidi w:val="0"/>
        <w:rPr>
          <w:rFonts w:hint="eastAsia" w:ascii="宋体" w:hAnsi="宋体" w:eastAsia="宋体" w:cs="宋体"/>
        </w:rPr>
      </w:pPr>
      <w:r>
        <w:rPr>
          <w:rFonts w:hint="eastAsia" w:ascii="宋体" w:hAnsi="宋体" w:eastAsia="宋体" w:cs="宋体"/>
        </w:rPr>
        <w:t>资产主数据管理</w:t>
      </w:r>
    </w:p>
    <w:p w14:paraId="4AC461D0">
      <w:pPr>
        <w:pStyle w:val="11"/>
        <w:numPr>
          <w:ilvl w:val="0"/>
          <w:numId w:val="10"/>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采购供应商字典管理</w:t>
      </w:r>
      <w:r>
        <w:rPr>
          <w:rFonts w:hint="eastAsia" w:ascii="宋体" w:hAnsi="宋体" w:eastAsia="宋体" w:cs="宋体"/>
          <w:color w:val="000000"/>
          <w:szCs w:val="21"/>
          <w:lang w:eastAsia="zh-CN"/>
        </w:rPr>
        <w:t>，</w:t>
      </w:r>
      <w:r>
        <w:rPr>
          <w:rFonts w:hint="eastAsia" w:ascii="宋体" w:hAnsi="宋体" w:eastAsia="宋体" w:cs="宋体"/>
          <w:color w:val="000000"/>
          <w:szCs w:val="21"/>
        </w:rPr>
        <w:t>生产厂家字典管理</w:t>
      </w:r>
      <w:r>
        <w:rPr>
          <w:rFonts w:hint="eastAsia" w:ascii="宋体" w:hAnsi="宋体" w:eastAsia="宋体" w:cs="宋体"/>
          <w:color w:val="000000"/>
          <w:szCs w:val="21"/>
          <w:lang w:eastAsia="zh-CN"/>
        </w:rPr>
        <w:t>，</w:t>
      </w:r>
      <w:r>
        <w:rPr>
          <w:rFonts w:hint="eastAsia" w:ascii="宋体" w:hAnsi="宋体" w:eastAsia="宋体" w:cs="宋体"/>
          <w:color w:val="000000"/>
          <w:szCs w:val="21"/>
        </w:rPr>
        <w:t>固定资产产品字典管理；</w:t>
      </w:r>
    </w:p>
    <w:p w14:paraId="29520AF5">
      <w:pPr>
        <w:pStyle w:val="11"/>
        <w:numPr>
          <w:ilvl w:val="0"/>
          <w:numId w:val="10"/>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lang w:eastAsia="zh-Hans"/>
        </w:rPr>
        <w:t>资产业务线及归口管理部门管理；</w:t>
      </w:r>
    </w:p>
    <w:p w14:paraId="244D60D9">
      <w:pPr>
        <w:pStyle w:val="5"/>
        <w:bidi w:val="0"/>
        <w:rPr>
          <w:rFonts w:hint="eastAsia" w:ascii="宋体" w:hAnsi="宋体" w:eastAsia="宋体" w:cs="宋体"/>
        </w:rPr>
      </w:pPr>
      <w:r>
        <w:rPr>
          <w:rFonts w:hint="eastAsia" w:ascii="宋体" w:hAnsi="宋体" w:eastAsia="宋体" w:cs="宋体"/>
        </w:rPr>
        <w:t>资产采购申请</w:t>
      </w:r>
    </w:p>
    <w:p w14:paraId="2AEAF864">
      <w:pPr>
        <w:pStyle w:val="11"/>
        <w:ind w:firstLine="0" w:firstLineChars="0"/>
        <w:rPr>
          <w:rFonts w:hint="eastAsia" w:ascii="宋体" w:hAnsi="宋体" w:eastAsia="宋体" w:cs="宋体"/>
          <w:color w:val="000000"/>
          <w:szCs w:val="21"/>
        </w:rPr>
      </w:pPr>
      <w:r>
        <w:rPr>
          <w:rFonts w:hint="eastAsia" w:ascii="宋体" w:hAnsi="宋体" w:eastAsia="宋体" w:cs="宋体"/>
          <w:color w:val="000000"/>
          <w:szCs w:val="21"/>
        </w:rPr>
        <w:t>支持临床科室自行提交资产采购申请，审批通过后汇总至归口管理部门进行统一采购；</w:t>
      </w:r>
    </w:p>
    <w:p w14:paraId="10688B7D">
      <w:pPr>
        <w:pStyle w:val="5"/>
        <w:bidi w:val="0"/>
        <w:rPr>
          <w:rFonts w:hint="eastAsia" w:ascii="宋体" w:hAnsi="宋体" w:eastAsia="宋体" w:cs="宋体"/>
        </w:rPr>
      </w:pPr>
      <w:r>
        <w:rPr>
          <w:rFonts w:hint="eastAsia" w:ascii="宋体" w:hAnsi="宋体" w:eastAsia="宋体" w:cs="宋体"/>
        </w:rPr>
        <w:t>资产采购合同</w:t>
      </w:r>
    </w:p>
    <w:p w14:paraId="6A376813">
      <w:pPr>
        <w:pStyle w:val="11"/>
        <w:numPr>
          <w:ilvl w:val="0"/>
          <w:numId w:val="11"/>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支持录入合同基本信息、产品信息、付款条款信息等；</w:t>
      </w:r>
    </w:p>
    <w:p w14:paraId="7749EB2B">
      <w:pPr>
        <w:pStyle w:val="11"/>
        <w:numPr>
          <w:ilvl w:val="0"/>
          <w:numId w:val="11"/>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支持记录合同对应的招标采购信息；</w:t>
      </w:r>
    </w:p>
    <w:p w14:paraId="31B58274">
      <w:pPr>
        <w:pStyle w:val="11"/>
        <w:numPr>
          <w:ilvl w:val="0"/>
          <w:numId w:val="11"/>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lang w:eastAsia="zh-Hans"/>
        </w:rPr>
        <w:t>支持基于合同创建资产采购单；</w:t>
      </w:r>
    </w:p>
    <w:p w14:paraId="05F9445B">
      <w:pPr>
        <w:pStyle w:val="5"/>
        <w:bidi w:val="0"/>
        <w:rPr>
          <w:rFonts w:hint="eastAsia" w:ascii="宋体" w:hAnsi="宋体" w:eastAsia="宋体" w:cs="宋体"/>
        </w:rPr>
      </w:pPr>
      <w:r>
        <w:rPr>
          <w:rFonts w:hint="eastAsia" w:ascii="宋体" w:hAnsi="宋体" w:eastAsia="宋体" w:cs="宋体"/>
        </w:rPr>
        <w:t>资产接收</w:t>
      </w:r>
    </w:p>
    <w:p w14:paraId="761EA8B5">
      <w:pPr>
        <w:pStyle w:val="11"/>
        <w:numPr>
          <w:ilvl w:val="0"/>
          <w:numId w:val="12"/>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基于待接收资产清单创建资产接收单；</w:t>
      </w:r>
    </w:p>
    <w:p w14:paraId="3B97DC9E">
      <w:pPr>
        <w:pStyle w:val="11"/>
        <w:numPr>
          <w:ilvl w:val="0"/>
          <w:numId w:val="12"/>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支持资产全部接收、部分接收；</w:t>
      </w:r>
    </w:p>
    <w:p w14:paraId="16740065">
      <w:pPr>
        <w:pStyle w:val="11"/>
        <w:numPr>
          <w:ilvl w:val="0"/>
          <w:numId w:val="12"/>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资产确认接收后自动生成草稿状态资产卡片；</w:t>
      </w:r>
    </w:p>
    <w:p w14:paraId="6DF4DC97">
      <w:pPr>
        <w:pStyle w:val="5"/>
        <w:bidi w:val="0"/>
        <w:rPr>
          <w:rFonts w:hint="eastAsia" w:ascii="宋体" w:hAnsi="宋体" w:eastAsia="宋体" w:cs="宋体"/>
        </w:rPr>
      </w:pPr>
      <w:r>
        <w:rPr>
          <w:rFonts w:hint="eastAsia" w:ascii="宋体" w:hAnsi="宋体" w:eastAsia="宋体" w:cs="宋体"/>
        </w:rPr>
        <w:t>资产验收</w:t>
      </w:r>
    </w:p>
    <w:p w14:paraId="092CDCA1">
      <w:pPr>
        <w:pStyle w:val="11"/>
        <w:numPr>
          <w:ilvl w:val="0"/>
          <w:numId w:val="13"/>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可挑选待验收资产清单创建资产验收单；</w:t>
      </w:r>
    </w:p>
    <w:p w14:paraId="35B59180">
      <w:pPr>
        <w:pStyle w:val="11"/>
        <w:numPr>
          <w:ilvl w:val="0"/>
          <w:numId w:val="13"/>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支持记录资产验收结果，支持按照合同上的验收标准与验收项目进行打钩确认；</w:t>
      </w:r>
    </w:p>
    <w:p w14:paraId="04D2BB7F">
      <w:pPr>
        <w:pStyle w:val="11"/>
        <w:numPr>
          <w:ilvl w:val="0"/>
          <w:numId w:val="13"/>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资产验收通过后自动更新资产卡片使用状态为已验收；</w:t>
      </w:r>
    </w:p>
    <w:p w14:paraId="7AF59D56">
      <w:pPr>
        <w:pStyle w:val="5"/>
        <w:bidi w:val="0"/>
        <w:rPr>
          <w:rFonts w:hint="eastAsia" w:ascii="宋体" w:hAnsi="宋体" w:eastAsia="宋体" w:cs="宋体"/>
          <w:lang w:eastAsia="zh-Hans"/>
        </w:rPr>
      </w:pPr>
      <w:r>
        <w:rPr>
          <w:rFonts w:hint="eastAsia" w:ascii="宋体" w:hAnsi="宋体" w:eastAsia="宋体" w:cs="宋体"/>
        </w:rPr>
        <w:t>资产</w:t>
      </w:r>
      <w:r>
        <w:rPr>
          <w:rFonts w:hint="eastAsia" w:ascii="宋体" w:hAnsi="宋体" w:eastAsia="宋体" w:cs="宋体"/>
          <w:lang w:eastAsia="zh-Hans"/>
        </w:rPr>
        <w:t>出库</w:t>
      </w:r>
    </w:p>
    <w:p w14:paraId="515FC52B">
      <w:pPr>
        <w:pStyle w:val="11"/>
        <w:numPr>
          <w:ilvl w:val="0"/>
          <w:numId w:val="14"/>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lang w:eastAsia="zh-Hans"/>
        </w:rPr>
        <w:t>支持一步完成资产接收入库和资产出库；</w:t>
      </w:r>
    </w:p>
    <w:p w14:paraId="31E33E1C">
      <w:pPr>
        <w:pStyle w:val="11"/>
        <w:numPr>
          <w:ilvl w:val="0"/>
          <w:numId w:val="14"/>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lang w:eastAsia="zh-Hans"/>
        </w:rPr>
        <w:t>支持分步完成资产接收入库和资产出库；</w:t>
      </w:r>
    </w:p>
    <w:p w14:paraId="071F2CCD">
      <w:pPr>
        <w:pStyle w:val="11"/>
        <w:numPr>
          <w:ilvl w:val="0"/>
          <w:numId w:val="14"/>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lang w:eastAsia="zh-Hans"/>
        </w:rPr>
        <w:t>对于库存管理的资产可以标记为库存中；</w:t>
      </w:r>
    </w:p>
    <w:p w14:paraId="3AB7767E">
      <w:pPr>
        <w:pStyle w:val="11"/>
        <w:numPr>
          <w:ilvl w:val="0"/>
          <w:numId w:val="14"/>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lang w:eastAsia="zh-Hans"/>
        </w:rPr>
        <w:t>支持查询库存中的资产台账。</w:t>
      </w:r>
    </w:p>
    <w:p w14:paraId="0DBA9E70">
      <w:pPr>
        <w:pStyle w:val="5"/>
        <w:bidi w:val="0"/>
        <w:rPr>
          <w:rFonts w:hint="eastAsia" w:ascii="宋体" w:hAnsi="宋体" w:eastAsia="宋体" w:cs="宋体"/>
        </w:rPr>
      </w:pPr>
      <w:r>
        <w:rPr>
          <w:rFonts w:hint="eastAsia" w:ascii="宋体" w:hAnsi="宋体" w:eastAsia="宋体" w:cs="宋体"/>
        </w:rPr>
        <w:t>资产分类</w:t>
      </w:r>
    </w:p>
    <w:p w14:paraId="789B730B">
      <w:pPr>
        <w:pStyle w:val="11"/>
        <w:ind w:left="0" w:leftChars="0" w:firstLine="420" w:firstLineChars="200"/>
        <w:rPr>
          <w:rFonts w:hint="eastAsia" w:ascii="宋体" w:hAnsi="宋体" w:eastAsia="宋体" w:cs="宋体"/>
          <w:color w:val="000000"/>
          <w:szCs w:val="21"/>
        </w:rPr>
      </w:pPr>
      <w:r>
        <w:rPr>
          <w:rFonts w:hint="eastAsia" w:ascii="宋体" w:hAnsi="宋体" w:eastAsia="宋体" w:cs="宋体"/>
          <w:color w:val="000000"/>
          <w:szCs w:val="21"/>
        </w:rPr>
        <w:t>支持自定义资产分类数据，信息包括名称、编码、资产编码规则、折旧年限、折旧方法及其他控制信息；</w:t>
      </w:r>
    </w:p>
    <w:p w14:paraId="72501E20">
      <w:pPr>
        <w:pStyle w:val="5"/>
        <w:bidi w:val="0"/>
        <w:rPr>
          <w:rFonts w:hint="eastAsia" w:ascii="宋体" w:hAnsi="宋体" w:eastAsia="宋体" w:cs="宋体"/>
        </w:rPr>
      </w:pPr>
      <w:r>
        <w:rPr>
          <w:rFonts w:hint="eastAsia" w:ascii="宋体" w:hAnsi="宋体" w:eastAsia="宋体" w:cs="宋体"/>
        </w:rPr>
        <w:t>资产卡片台账</w:t>
      </w:r>
    </w:p>
    <w:p w14:paraId="13CDB73E">
      <w:pPr>
        <w:pStyle w:val="11"/>
        <w:numPr>
          <w:ilvl w:val="0"/>
          <w:numId w:val="15"/>
        </w:numPr>
        <w:ind w:left="0" w:firstLine="140" w:firstLineChars="67"/>
        <w:rPr>
          <w:rFonts w:hint="eastAsia" w:ascii="宋体" w:hAnsi="宋体" w:eastAsia="宋体" w:cs="宋体"/>
          <w:color w:val="000000"/>
          <w:szCs w:val="21"/>
        </w:rPr>
      </w:pPr>
      <w:r>
        <w:rPr>
          <w:rFonts w:hint="eastAsia" w:ascii="宋体" w:hAnsi="宋体" w:eastAsia="宋体" w:cs="宋体"/>
          <w:color w:val="000000"/>
          <w:szCs w:val="21"/>
        </w:rPr>
        <w:t>固定资产基本信息，包括名称、编码、类别、生产厂家、SN、供应商等通用信息；管理部门、使用部门、责任人、设备位置等管理信息；原值、累计折旧、净值、残值、减值准备、折旧方法、折旧年限等财务信息；</w:t>
      </w:r>
    </w:p>
    <w:p w14:paraId="75CED401">
      <w:pPr>
        <w:pStyle w:val="11"/>
        <w:numPr>
          <w:ilvl w:val="0"/>
          <w:numId w:val="15"/>
        </w:numPr>
        <w:ind w:left="0" w:firstLine="140" w:firstLineChars="67"/>
        <w:rPr>
          <w:rFonts w:hint="eastAsia" w:ascii="宋体" w:hAnsi="宋体" w:eastAsia="宋体" w:cs="宋体"/>
          <w:color w:val="000000"/>
          <w:szCs w:val="21"/>
        </w:rPr>
      </w:pPr>
      <w:r>
        <w:rPr>
          <w:rFonts w:hint="eastAsia" w:ascii="宋体" w:hAnsi="宋体" w:eastAsia="宋体" w:cs="宋体"/>
          <w:color w:val="000000"/>
          <w:szCs w:val="21"/>
        </w:rPr>
        <w:t>支持管理固定资产多使用部门、多经费来源信息；</w:t>
      </w:r>
    </w:p>
    <w:p w14:paraId="31EC0DD3">
      <w:pPr>
        <w:pStyle w:val="11"/>
        <w:numPr>
          <w:ilvl w:val="0"/>
          <w:numId w:val="15"/>
        </w:numPr>
        <w:ind w:left="0" w:firstLine="140" w:firstLineChars="67"/>
        <w:rPr>
          <w:rFonts w:hint="eastAsia" w:ascii="宋体" w:hAnsi="宋体" w:eastAsia="宋体" w:cs="宋体"/>
          <w:color w:val="000000"/>
          <w:szCs w:val="21"/>
        </w:rPr>
      </w:pPr>
      <w:r>
        <w:rPr>
          <w:rFonts w:hint="eastAsia" w:ascii="宋体" w:hAnsi="宋体" w:eastAsia="宋体" w:cs="宋体"/>
          <w:color w:val="000000"/>
          <w:szCs w:val="21"/>
        </w:rPr>
        <w:t>资产使用状态管理：系统预定义已到货、已验收、运行中、待报废、已报废等使用状态；支持用户增加自定义资产使用状态；</w:t>
      </w:r>
    </w:p>
    <w:p w14:paraId="5FC8F962">
      <w:pPr>
        <w:pStyle w:val="11"/>
        <w:numPr>
          <w:ilvl w:val="0"/>
          <w:numId w:val="15"/>
        </w:numPr>
        <w:ind w:left="0" w:firstLine="140" w:firstLineChars="67"/>
        <w:rPr>
          <w:rFonts w:hint="eastAsia" w:ascii="宋体" w:hAnsi="宋体" w:eastAsia="宋体" w:cs="宋体"/>
          <w:color w:val="000000"/>
          <w:szCs w:val="21"/>
        </w:rPr>
      </w:pPr>
      <w:r>
        <w:rPr>
          <w:rFonts w:hint="eastAsia" w:ascii="宋体" w:hAnsi="宋体" w:eastAsia="宋体" w:cs="宋体"/>
          <w:color w:val="000000"/>
          <w:szCs w:val="21"/>
        </w:rPr>
        <w:t>支持进行资产增加确认，资产确认后生成资产增加事务处理；</w:t>
      </w:r>
    </w:p>
    <w:p w14:paraId="267ED85A">
      <w:pPr>
        <w:pStyle w:val="11"/>
        <w:numPr>
          <w:ilvl w:val="0"/>
          <w:numId w:val="15"/>
        </w:numPr>
        <w:ind w:left="0" w:firstLine="140" w:firstLineChars="67"/>
        <w:rPr>
          <w:rFonts w:hint="eastAsia" w:ascii="宋体" w:hAnsi="宋体" w:eastAsia="宋体" w:cs="宋体"/>
          <w:color w:val="000000"/>
          <w:szCs w:val="21"/>
        </w:rPr>
      </w:pPr>
      <w:r>
        <w:rPr>
          <w:rFonts w:hint="eastAsia" w:ascii="宋体" w:hAnsi="宋体" w:eastAsia="宋体" w:cs="宋体"/>
          <w:color w:val="000000"/>
          <w:szCs w:val="21"/>
        </w:rPr>
        <w:t>支持使用科室、管理科室、财务科室查看对应权限范围内的资产卡片信息，实现“三账一卡”统一管理；</w:t>
      </w:r>
    </w:p>
    <w:p w14:paraId="6FF6CEDA">
      <w:pPr>
        <w:pStyle w:val="11"/>
        <w:numPr>
          <w:ilvl w:val="0"/>
          <w:numId w:val="15"/>
        </w:numPr>
        <w:ind w:left="0" w:firstLine="140" w:firstLineChars="67"/>
        <w:rPr>
          <w:rFonts w:hint="eastAsia" w:ascii="宋体" w:hAnsi="宋体" w:eastAsia="宋体" w:cs="宋体"/>
          <w:color w:val="000000"/>
          <w:szCs w:val="21"/>
        </w:rPr>
      </w:pPr>
      <w:r>
        <w:rPr>
          <w:rFonts w:hint="eastAsia" w:ascii="宋体" w:hAnsi="宋体" w:eastAsia="宋体" w:cs="宋体"/>
          <w:color w:val="000000"/>
          <w:szCs w:val="21"/>
          <w:lang w:eastAsia="zh-Hans"/>
        </w:rPr>
        <w:t>支持关联查询资产事务处理，可通过事务处理记录追溯到业务单据；</w:t>
      </w:r>
    </w:p>
    <w:p w14:paraId="352B42D6">
      <w:pPr>
        <w:pStyle w:val="5"/>
        <w:bidi w:val="0"/>
        <w:rPr>
          <w:rFonts w:hint="eastAsia" w:ascii="宋体" w:hAnsi="宋体" w:eastAsia="宋体" w:cs="宋体"/>
        </w:rPr>
      </w:pPr>
      <w:r>
        <w:rPr>
          <w:rFonts w:hint="eastAsia" w:ascii="宋体" w:hAnsi="宋体" w:eastAsia="宋体" w:cs="宋体"/>
        </w:rPr>
        <w:t>资产标签</w:t>
      </w:r>
    </w:p>
    <w:p w14:paraId="159CE88B">
      <w:pPr>
        <w:pStyle w:val="11"/>
        <w:ind w:firstLine="420"/>
        <w:rPr>
          <w:rFonts w:hint="eastAsia" w:ascii="宋体" w:hAnsi="宋体" w:eastAsia="宋体" w:cs="宋体"/>
          <w:color w:val="000000"/>
          <w:szCs w:val="21"/>
        </w:rPr>
      </w:pPr>
      <w:r>
        <w:rPr>
          <w:rFonts w:hint="eastAsia" w:ascii="宋体" w:hAnsi="宋体" w:eastAsia="宋体" w:cs="宋体"/>
          <w:color w:val="000000"/>
          <w:szCs w:val="21"/>
        </w:rPr>
        <w:t>支持生成固定资产标签，通过条码实现固定资产账、物、卡一一对应，实现固定资产全生命周期追溯；</w:t>
      </w:r>
    </w:p>
    <w:p w14:paraId="04125CD3">
      <w:pPr>
        <w:pStyle w:val="5"/>
        <w:bidi w:val="0"/>
        <w:rPr>
          <w:rFonts w:hint="eastAsia" w:ascii="宋体" w:hAnsi="宋体" w:eastAsia="宋体" w:cs="宋体"/>
        </w:rPr>
      </w:pPr>
      <w:r>
        <w:rPr>
          <w:rFonts w:hint="eastAsia" w:ascii="宋体" w:hAnsi="宋体" w:eastAsia="宋体" w:cs="宋体"/>
        </w:rPr>
        <w:t>资产原值调整</w:t>
      </w:r>
    </w:p>
    <w:p w14:paraId="3BA9F3D5">
      <w:pPr>
        <w:pStyle w:val="11"/>
        <w:numPr>
          <w:ilvl w:val="0"/>
          <w:numId w:val="16"/>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支持对资产原值进行调整，并实现调整前调整后对比；</w:t>
      </w:r>
    </w:p>
    <w:p w14:paraId="24698860">
      <w:pPr>
        <w:pStyle w:val="11"/>
        <w:numPr>
          <w:ilvl w:val="0"/>
          <w:numId w:val="16"/>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资产调整后生成相应类型的事务处理记录，并关联资产台账方便追溯查询；</w:t>
      </w:r>
    </w:p>
    <w:p w14:paraId="4B0F893E">
      <w:pPr>
        <w:pStyle w:val="5"/>
        <w:bidi w:val="0"/>
        <w:rPr>
          <w:rFonts w:hint="eastAsia" w:ascii="宋体" w:hAnsi="宋体" w:eastAsia="宋体" w:cs="宋体"/>
        </w:rPr>
      </w:pPr>
      <w:r>
        <w:rPr>
          <w:rFonts w:hint="eastAsia" w:ascii="宋体" w:hAnsi="宋体" w:eastAsia="宋体" w:cs="宋体"/>
        </w:rPr>
        <w:t>资产类别调整</w:t>
      </w:r>
    </w:p>
    <w:p w14:paraId="2C7EF0F1">
      <w:pPr>
        <w:pStyle w:val="11"/>
        <w:numPr>
          <w:ilvl w:val="0"/>
          <w:numId w:val="17"/>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支持对资产折旧次数进行调整，满足因会计制度调整或其他原因导致的资产折旧次数调整业务；</w:t>
      </w:r>
    </w:p>
    <w:p w14:paraId="49E3DFD6">
      <w:pPr>
        <w:pStyle w:val="11"/>
        <w:numPr>
          <w:ilvl w:val="0"/>
          <w:numId w:val="17"/>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资产调整后生成相应类型的事务处理记录，并关联资产台账方便追溯查询；</w:t>
      </w:r>
    </w:p>
    <w:p w14:paraId="665DC679">
      <w:pPr>
        <w:pStyle w:val="5"/>
        <w:bidi w:val="0"/>
        <w:rPr>
          <w:rFonts w:hint="eastAsia" w:ascii="宋体" w:hAnsi="宋体" w:eastAsia="宋体" w:cs="宋体"/>
        </w:rPr>
      </w:pPr>
      <w:r>
        <w:rPr>
          <w:rFonts w:hint="eastAsia" w:ascii="宋体" w:hAnsi="宋体" w:eastAsia="宋体" w:cs="宋体"/>
        </w:rPr>
        <w:t>资产折旧次数调整</w:t>
      </w:r>
    </w:p>
    <w:p w14:paraId="56E7A5DA">
      <w:pPr>
        <w:pStyle w:val="11"/>
        <w:numPr>
          <w:ilvl w:val="0"/>
          <w:numId w:val="18"/>
        </w:numPr>
        <w:ind w:firstLineChars="0"/>
        <w:rPr>
          <w:rFonts w:hint="eastAsia" w:ascii="宋体" w:hAnsi="宋体" w:eastAsia="宋体" w:cs="宋体"/>
          <w:color w:val="000000"/>
          <w:szCs w:val="21"/>
        </w:rPr>
      </w:pPr>
      <w:r>
        <w:rPr>
          <w:rFonts w:hint="eastAsia" w:ascii="宋体" w:hAnsi="宋体" w:eastAsia="宋体" w:cs="宋体"/>
          <w:color w:val="000000"/>
          <w:szCs w:val="21"/>
        </w:rPr>
        <w:t>支持对资产折旧次数进行调整，满足因会计制度调整或其他原因导致的资产折旧次数调整业务；</w:t>
      </w:r>
    </w:p>
    <w:p w14:paraId="2E6AE062">
      <w:pPr>
        <w:pStyle w:val="11"/>
        <w:numPr>
          <w:ilvl w:val="0"/>
          <w:numId w:val="18"/>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资产调整后生成相应类型的事务处理记录，并关联资产台账方便追溯查询；</w:t>
      </w:r>
    </w:p>
    <w:p w14:paraId="656E3D2F">
      <w:pPr>
        <w:pStyle w:val="5"/>
        <w:bidi w:val="0"/>
        <w:rPr>
          <w:rFonts w:hint="eastAsia" w:ascii="宋体" w:hAnsi="宋体" w:eastAsia="宋体" w:cs="宋体"/>
        </w:rPr>
      </w:pPr>
      <w:r>
        <w:rPr>
          <w:rFonts w:hint="eastAsia" w:ascii="宋体" w:hAnsi="宋体" w:eastAsia="宋体" w:cs="宋体"/>
        </w:rPr>
        <w:t>资产经费来源调整</w:t>
      </w:r>
    </w:p>
    <w:p w14:paraId="0E1584D9">
      <w:pPr>
        <w:pStyle w:val="11"/>
        <w:numPr>
          <w:ilvl w:val="0"/>
          <w:numId w:val="19"/>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支持对资产经费来源进行调整，并实现调整前调整后对比；</w:t>
      </w:r>
    </w:p>
    <w:p w14:paraId="6C0EF9C5">
      <w:pPr>
        <w:pStyle w:val="11"/>
        <w:numPr>
          <w:ilvl w:val="0"/>
          <w:numId w:val="19"/>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资产调整后生成相应类型的事务处理记录，并关联资产台账方便追溯查询；</w:t>
      </w:r>
    </w:p>
    <w:p w14:paraId="7F088E01">
      <w:pPr>
        <w:pStyle w:val="5"/>
        <w:bidi w:val="0"/>
        <w:rPr>
          <w:rFonts w:hint="eastAsia" w:ascii="宋体" w:hAnsi="宋体" w:eastAsia="宋体" w:cs="宋体"/>
        </w:rPr>
      </w:pPr>
      <w:r>
        <w:rPr>
          <w:rFonts w:hint="eastAsia" w:ascii="宋体" w:hAnsi="宋体" w:eastAsia="宋体" w:cs="宋体"/>
        </w:rPr>
        <w:t>资产更新</w:t>
      </w:r>
    </w:p>
    <w:p w14:paraId="35FCB536">
      <w:pPr>
        <w:pStyle w:val="11"/>
        <w:numPr>
          <w:ilvl w:val="0"/>
          <w:numId w:val="20"/>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支持对已入账资产的部分信息进行更新；</w:t>
      </w:r>
    </w:p>
    <w:p w14:paraId="65C7E6AC">
      <w:pPr>
        <w:pStyle w:val="11"/>
        <w:numPr>
          <w:ilvl w:val="0"/>
          <w:numId w:val="20"/>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lang w:eastAsia="zh-Hans"/>
        </w:rPr>
        <w:t>支持进行资产基本信息批量更新，更新后生成历史记录，可查询字段变更记录；</w:t>
      </w:r>
    </w:p>
    <w:p w14:paraId="79C76270">
      <w:pPr>
        <w:pStyle w:val="5"/>
        <w:bidi w:val="0"/>
        <w:rPr>
          <w:rFonts w:hint="eastAsia" w:ascii="宋体" w:hAnsi="宋体" w:eastAsia="宋体" w:cs="宋体"/>
        </w:rPr>
      </w:pPr>
      <w:r>
        <w:rPr>
          <w:rFonts w:hint="eastAsia" w:ascii="宋体" w:hAnsi="宋体" w:eastAsia="宋体" w:cs="宋体"/>
        </w:rPr>
        <w:t>资产拆分</w:t>
      </w:r>
    </w:p>
    <w:p w14:paraId="26479A2C">
      <w:pPr>
        <w:pStyle w:val="11"/>
        <w:ind w:firstLine="420"/>
        <w:rPr>
          <w:rFonts w:hint="eastAsia" w:ascii="宋体" w:hAnsi="宋体" w:eastAsia="宋体" w:cs="宋体"/>
          <w:color w:val="000000"/>
          <w:szCs w:val="21"/>
          <w:lang w:eastAsia="zh-Hans"/>
        </w:rPr>
      </w:pPr>
      <w:r>
        <w:rPr>
          <w:rFonts w:hint="eastAsia" w:ascii="宋体" w:hAnsi="宋体" w:eastAsia="宋体" w:cs="宋体"/>
          <w:color w:val="000000"/>
          <w:szCs w:val="21"/>
        </w:rPr>
        <w:t>支持对已入账资产进行拆分；</w:t>
      </w:r>
      <w:r>
        <w:rPr>
          <w:rFonts w:hint="eastAsia" w:ascii="宋体" w:hAnsi="宋体" w:eastAsia="宋体" w:cs="宋体"/>
          <w:color w:val="000000"/>
          <w:szCs w:val="21"/>
          <w:lang w:eastAsia="zh-Hans"/>
        </w:rPr>
        <w:t>按指定数量拆成多个资产卡片，原资产卡片标记为已拆分，新卡片标记为拆入；</w:t>
      </w:r>
    </w:p>
    <w:p w14:paraId="07243BDE">
      <w:pPr>
        <w:pStyle w:val="5"/>
        <w:bidi w:val="0"/>
        <w:rPr>
          <w:rFonts w:hint="eastAsia" w:ascii="宋体" w:hAnsi="宋体" w:eastAsia="宋体" w:cs="宋体"/>
        </w:rPr>
      </w:pPr>
      <w:r>
        <w:rPr>
          <w:rFonts w:hint="eastAsia" w:ascii="宋体" w:hAnsi="宋体" w:eastAsia="宋体" w:cs="宋体"/>
        </w:rPr>
        <w:t>资产转移</w:t>
      </w:r>
    </w:p>
    <w:p w14:paraId="55B5194B">
      <w:pPr>
        <w:pStyle w:val="11"/>
        <w:numPr>
          <w:ilvl w:val="0"/>
          <w:numId w:val="21"/>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通过资产转移申请实现资产科室调整、资产领用出库至科室；</w:t>
      </w:r>
    </w:p>
    <w:p w14:paraId="5EF8F057">
      <w:pPr>
        <w:pStyle w:val="11"/>
        <w:numPr>
          <w:ilvl w:val="0"/>
          <w:numId w:val="21"/>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支持使用科室发起资产转移申请，管理部门审批完成资产转移；</w:t>
      </w:r>
    </w:p>
    <w:p w14:paraId="3F3B7CC6">
      <w:pPr>
        <w:pStyle w:val="11"/>
        <w:numPr>
          <w:ilvl w:val="0"/>
          <w:numId w:val="21"/>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资产转移后生成对应的事务处理记录，方便追溯查询；</w:t>
      </w:r>
    </w:p>
    <w:p w14:paraId="751BEEE0">
      <w:pPr>
        <w:pStyle w:val="5"/>
        <w:bidi w:val="0"/>
        <w:rPr>
          <w:rFonts w:hint="eastAsia" w:ascii="宋体" w:hAnsi="宋体" w:eastAsia="宋体" w:cs="宋体"/>
        </w:rPr>
      </w:pPr>
      <w:r>
        <w:rPr>
          <w:rFonts w:hint="eastAsia" w:ascii="宋体" w:hAnsi="宋体" w:eastAsia="宋体" w:cs="宋体"/>
        </w:rPr>
        <w:t>资产折旧与摊销</w:t>
      </w:r>
    </w:p>
    <w:p w14:paraId="14972ABD">
      <w:pPr>
        <w:pStyle w:val="11"/>
        <w:numPr>
          <w:ilvl w:val="0"/>
          <w:numId w:val="22"/>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计提资产折旧后，系统自动将本期折旧金额按照经费来源与使用部门进行分摊；</w:t>
      </w:r>
    </w:p>
    <w:p w14:paraId="0EBE03B0">
      <w:pPr>
        <w:pStyle w:val="11"/>
        <w:numPr>
          <w:ilvl w:val="0"/>
          <w:numId w:val="22"/>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资产折旧后生成明细折旧记录，方便查询与报表输出；</w:t>
      </w:r>
    </w:p>
    <w:p w14:paraId="4D59D712">
      <w:pPr>
        <w:pStyle w:val="11"/>
        <w:numPr>
          <w:ilvl w:val="0"/>
          <w:numId w:val="22"/>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lang w:eastAsia="zh-Hans"/>
        </w:rPr>
        <w:t>支持资产折旧红冲；</w:t>
      </w:r>
    </w:p>
    <w:p w14:paraId="2A925AD7">
      <w:pPr>
        <w:pStyle w:val="5"/>
        <w:bidi w:val="0"/>
        <w:rPr>
          <w:rFonts w:hint="eastAsia" w:ascii="宋体" w:hAnsi="宋体" w:eastAsia="宋体" w:cs="宋体"/>
        </w:rPr>
      </w:pPr>
      <w:r>
        <w:rPr>
          <w:rFonts w:hint="eastAsia" w:ascii="宋体" w:hAnsi="宋体" w:eastAsia="宋体" w:cs="宋体"/>
        </w:rPr>
        <w:t>资产盘点</w:t>
      </w:r>
    </w:p>
    <w:p w14:paraId="43C157AF">
      <w:pPr>
        <w:pStyle w:val="11"/>
        <w:ind w:firstLine="0" w:firstLineChars="0"/>
        <w:rPr>
          <w:rFonts w:hint="eastAsia" w:ascii="宋体" w:hAnsi="宋体" w:eastAsia="宋体" w:cs="宋体"/>
          <w:color w:val="000000"/>
          <w:szCs w:val="21"/>
        </w:rPr>
      </w:pPr>
      <w:r>
        <w:rPr>
          <w:rFonts w:hint="eastAsia" w:ascii="宋体" w:hAnsi="宋体" w:eastAsia="宋体" w:cs="宋体"/>
          <w:color w:val="000000"/>
          <w:szCs w:val="21"/>
        </w:rPr>
        <w:t>支持定义盘点计划，按使用科室或资产类别维度生成盘点任务进行资产盘点；</w:t>
      </w:r>
    </w:p>
    <w:p w14:paraId="7A3D5078">
      <w:pPr>
        <w:pStyle w:val="11"/>
        <w:ind w:firstLine="0" w:firstLineChars="0"/>
        <w:rPr>
          <w:rFonts w:hint="eastAsia" w:ascii="宋体" w:hAnsi="宋体" w:eastAsia="宋体" w:cs="宋体"/>
          <w:color w:val="000000"/>
          <w:szCs w:val="21"/>
          <w:lang w:eastAsia="zh-Hans"/>
        </w:rPr>
      </w:pPr>
      <w:r>
        <w:rPr>
          <w:rFonts w:hint="eastAsia" w:ascii="宋体" w:hAnsi="宋体" w:eastAsia="宋体" w:cs="宋体"/>
          <w:color w:val="000000"/>
          <w:szCs w:val="21"/>
          <w:lang w:eastAsia="zh-Hans"/>
        </w:rPr>
        <w:t>支持手机端微信小程序扫码盘点；</w:t>
      </w:r>
    </w:p>
    <w:p w14:paraId="5D8B95B2">
      <w:pPr>
        <w:pStyle w:val="11"/>
        <w:ind w:firstLine="0" w:firstLineChars="0"/>
        <w:rPr>
          <w:rFonts w:hint="eastAsia" w:ascii="宋体" w:hAnsi="宋体" w:eastAsia="宋体" w:cs="宋体"/>
          <w:color w:val="000000"/>
          <w:szCs w:val="21"/>
          <w:lang w:eastAsia="zh-Hans"/>
        </w:rPr>
      </w:pPr>
      <w:r>
        <w:rPr>
          <w:rFonts w:hint="eastAsia" w:ascii="宋体" w:hAnsi="宋体" w:eastAsia="宋体" w:cs="宋体"/>
          <w:color w:val="000000"/>
          <w:szCs w:val="21"/>
          <w:lang w:eastAsia="zh-Hans"/>
        </w:rPr>
        <w:t>手机端支持上传盘点图片，标记盘点结果；</w:t>
      </w:r>
    </w:p>
    <w:p w14:paraId="143F939B">
      <w:pPr>
        <w:pStyle w:val="5"/>
        <w:bidi w:val="0"/>
        <w:rPr>
          <w:rFonts w:hint="eastAsia" w:ascii="宋体" w:hAnsi="宋体" w:eastAsia="宋体" w:cs="宋体"/>
        </w:rPr>
      </w:pPr>
      <w:r>
        <w:rPr>
          <w:rFonts w:hint="eastAsia" w:ascii="宋体" w:hAnsi="宋体" w:eastAsia="宋体" w:cs="宋体"/>
        </w:rPr>
        <w:t>资产报废</w:t>
      </w:r>
    </w:p>
    <w:p w14:paraId="3DBF75A7">
      <w:pPr>
        <w:pStyle w:val="11"/>
        <w:numPr>
          <w:ilvl w:val="0"/>
          <w:numId w:val="23"/>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支持使用科室批量提交资产报废申请，管理部门线上审批；</w:t>
      </w:r>
    </w:p>
    <w:p w14:paraId="7BB50719">
      <w:pPr>
        <w:pStyle w:val="11"/>
        <w:numPr>
          <w:ilvl w:val="0"/>
          <w:numId w:val="23"/>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院内审批通过或上级单位批复后，管理部门可在系统中进行确认报废，支持记录资产处置期间发生的收入与费用；</w:t>
      </w:r>
    </w:p>
    <w:p w14:paraId="71752EC2">
      <w:pPr>
        <w:pStyle w:val="11"/>
        <w:numPr>
          <w:ilvl w:val="0"/>
          <w:numId w:val="23"/>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资产报废后生成资产报废事务处理，方便追溯查询；</w:t>
      </w:r>
    </w:p>
    <w:p w14:paraId="342D97C7">
      <w:pPr>
        <w:pStyle w:val="5"/>
        <w:bidi w:val="0"/>
        <w:rPr>
          <w:rFonts w:hint="eastAsia" w:ascii="宋体" w:hAnsi="宋体" w:eastAsia="宋体" w:cs="宋体"/>
        </w:rPr>
      </w:pPr>
      <w:r>
        <w:rPr>
          <w:rFonts w:hint="eastAsia" w:ascii="宋体" w:hAnsi="宋体" w:eastAsia="宋体" w:cs="宋体"/>
        </w:rPr>
        <w:t>资产月结关账</w:t>
      </w:r>
    </w:p>
    <w:p w14:paraId="40787257">
      <w:pPr>
        <w:pStyle w:val="11"/>
        <w:numPr>
          <w:ilvl w:val="0"/>
          <w:numId w:val="24"/>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支持定义资产期间，月度资产业务完成后可进行资产月结关账；</w:t>
      </w:r>
    </w:p>
    <w:p w14:paraId="3CE311DA">
      <w:pPr>
        <w:pStyle w:val="11"/>
        <w:numPr>
          <w:ilvl w:val="0"/>
          <w:numId w:val="24"/>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资产</w:t>
      </w:r>
      <w:r>
        <w:rPr>
          <w:rFonts w:hint="eastAsia" w:ascii="宋体" w:hAnsi="宋体" w:eastAsia="宋体" w:cs="宋体"/>
          <w:color w:val="000000"/>
          <w:szCs w:val="21"/>
          <w:lang w:eastAsia="zh-Hans"/>
        </w:rPr>
        <w:t>月结</w:t>
      </w:r>
      <w:r>
        <w:rPr>
          <w:rFonts w:hint="eastAsia" w:ascii="宋体" w:hAnsi="宋体" w:eastAsia="宋体" w:cs="宋体"/>
          <w:color w:val="000000"/>
          <w:szCs w:val="21"/>
        </w:rPr>
        <w:t>关账后自动打开下个期间，并生成对应的资产快照数据；</w:t>
      </w:r>
    </w:p>
    <w:p w14:paraId="497000C8">
      <w:pPr>
        <w:pStyle w:val="5"/>
        <w:bidi w:val="0"/>
        <w:rPr>
          <w:rFonts w:hint="eastAsia" w:ascii="宋体" w:hAnsi="宋体" w:eastAsia="宋体" w:cs="宋体"/>
        </w:rPr>
      </w:pPr>
      <w:r>
        <w:rPr>
          <w:rFonts w:hint="eastAsia" w:ascii="宋体" w:hAnsi="宋体" w:eastAsia="宋体" w:cs="宋体"/>
        </w:rPr>
        <w:t>低值资产管理</w:t>
      </w:r>
    </w:p>
    <w:p w14:paraId="74292DDC">
      <w:pPr>
        <w:pStyle w:val="11"/>
        <w:rPr>
          <w:rFonts w:hint="eastAsia" w:ascii="宋体" w:hAnsi="宋体" w:eastAsia="宋体" w:cs="宋体"/>
          <w:color w:val="000000"/>
          <w:szCs w:val="21"/>
        </w:rPr>
      </w:pPr>
      <w:r>
        <w:rPr>
          <w:rFonts w:hint="eastAsia" w:ascii="宋体" w:hAnsi="宋体" w:eastAsia="宋体" w:cs="宋体"/>
          <w:color w:val="000000"/>
          <w:szCs w:val="21"/>
        </w:rPr>
        <w:t>支持低值资产的全流程管理，包括采购入库，建账贴码、科室领用、资产转移、报废等业务；</w:t>
      </w:r>
    </w:p>
    <w:p w14:paraId="0CFBAEE9">
      <w:pPr>
        <w:pStyle w:val="5"/>
        <w:bidi w:val="0"/>
        <w:rPr>
          <w:rFonts w:hint="eastAsia" w:ascii="宋体" w:hAnsi="宋体" w:eastAsia="宋体" w:cs="宋体"/>
        </w:rPr>
      </w:pPr>
      <w:r>
        <w:rPr>
          <w:rFonts w:hint="eastAsia" w:ascii="宋体" w:hAnsi="宋体" w:eastAsia="宋体" w:cs="宋体"/>
        </w:rPr>
        <w:t>资产结算</w:t>
      </w:r>
    </w:p>
    <w:p w14:paraId="405F8EF5">
      <w:pPr>
        <w:pStyle w:val="11"/>
        <w:numPr>
          <w:ilvl w:val="0"/>
          <w:numId w:val="25"/>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系统支持基于合同付款条款进行开票；</w:t>
      </w:r>
    </w:p>
    <w:p w14:paraId="5D949FBB">
      <w:pPr>
        <w:pStyle w:val="11"/>
        <w:numPr>
          <w:ilvl w:val="0"/>
          <w:numId w:val="25"/>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支持基于资产入库记录进行开票；</w:t>
      </w:r>
    </w:p>
    <w:p w14:paraId="4F3BCFC8">
      <w:pPr>
        <w:pStyle w:val="11"/>
        <w:numPr>
          <w:ilvl w:val="0"/>
          <w:numId w:val="25"/>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支持基于合同付款条款进行付款提醒；</w:t>
      </w:r>
    </w:p>
    <w:p w14:paraId="4FEEE4EB">
      <w:pPr>
        <w:pStyle w:val="5"/>
        <w:bidi w:val="0"/>
        <w:rPr>
          <w:rFonts w:hint="eastAsia" w:ascii="宋体" w:hAnsi="宋体" w:eastAsia="宋体" w:cs="宋体"/>
        </w:rPr>
      </w:pPr>
      <w:r>
        <w:rPr>
          <w:rFonts w:hint="eastAsia" w:ascii="宋体" w:hAnsi="宋体" w:eastAsia="宋体" w:cs="宋体"/>
        </w:rPr>
        <w:t>资产查询与统计报表</w:t>
      </w:r>
    </w:p>
    <w:p w14:paraId="3B4A647C">
      <w:pPr>
        <w:pStyle w:val="11"/>
        <w:numPr>
          <w:ilvl w:val="0"/>
          <w:numId w:val="26"/>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系统预定义查询报表：</w:t>
      </w:r>
    </w:p>
    <w:p w14:paraId="16CAC2C1">
      <w:pPr>
        <w:pStyle w:val="11"/>
        <w:numPr>
          <w:ilvl w:val="0"/>
          <w:numId w:val="27"/>
        </w:numPr>
        <w:ind w:left="425" w:leftChars="0" w:hanging="425" w:firstLineChars="0"/>
        <w:rPr>
          <w:rFonts w:hint="eastAsia" w:ascii="宋体" w:hAnsi="宋体" w:eastAsia="宋体" w:cs="宋体"/>
          <w:color w:val="000000"/>
          <w:kern w:val="0"/>
          <w:sz w:val="22"/>
        </w:rPr>
      </w:pPr>
      <w:r>
        <w:rPr>
          <w:rFonts w:hint="eastAsia" w:ascii="宋体" w:hAnsi="宋体" w:eastAsia="宋体" w:cs="宋体"/>
          <w:color w:val="000000"/>
          <w:kern w:val="0"/>
          <w:sz w:val="22"/>
        </w:rPr>
        <w:t>资产台账报表；</w:t>
      </w:r>
    </w:p>
    <w:p w14:paraId="27127FE4">
      <w:pPr>
        <w:pStyle w:val="11"/>
        <w:numPr>
          <w:ilvl w:val="0"/>
          <w:numId w:val="27"/>
        </w:numPr>
        <w:ind w:left="425" w:leftChars="0" w:hanging="425" w:firstLineChars="0"/>
        <w:rPr>
          <w:rFonts w:hint="eastAsia" w:ascii="宋体" w:hAnsi="宋体" w:eastAsia="宋体" w:cs="宋体"/>
          <w:color w:val="000000"/>
          <w:kern w:val="0"/>
          <w:sz w:val="22"/>
        </w:rPr>
      </w:pPr>
      <w:r>
        <w:rPr>
          <w:rFonts w:hint="eastAsia" w:ascii="宋体" w:hAnsi="宋体" w:eastAsia="宋体" w:cs="宋体"/>
          <w:color w:val="000000"/>
          <w:kern w:val="0"/>
          <w:sz w:val="22"/>
        </w:rPr>
        <w:t>固定资产折旧月报表；</w:t>
      </w:r>
    </w:p>
    <w:p w14:paraId="2997BF5F">
      <w:pPr>
        <w:pStyle w:val="11"/>
        <w:numPr>
          <w:ilvl w:val="0"/>
          <w:numId w:val="27"/>
        </w:numPr>
        <w:ind w:left="425" w:leftChars="0" w:hanging="425" w:firstLineChars="0"/>
        <w:rPr>
          <w:rFonts w:hint="eastAsia" w:ascii="宋体" w:hAnsi="宋体" w:eastAsia="宋体" w:cs="宋体"/>
          <w:color w:val="000000"/>
          <w:kern w:val="0"/>
          <w:sz w:val="22"/>
        </w:rPr>
      </w:pPr>
      <w:r>
        <w:rPr>
          <w:rFonts w:hint="eastAsia" w:ascii="宋体" w:hAnsi="宋体" w:eastAsia="宋体" w:cs="宋体"/>
          <w:color w:val="000000"/>
          <w:kern w:val="0"/>
          <w:sz w:val="22"/>
        </w:rPr>
        <w:t>无形资产摊销月报表；</w:t>
      </w:r>
    </w:p>
    <w:p w14:paraId="01FACCAB">
      <w:pPr>
        <w:pStyle w:val="11"/>
        <w:numPr>
          <w:ilvl w:val="0"/>
          <w:numId w:val="27"/>
        </w:numPr>
        <w:ind w:left="425" w:leftChars="0" w:hanging="425" w:firstLineChars="0"/>
        <w:rPr>
          <w:rFonts w:hint="eastAsia" w:ascii="宋体" w:hAnsi="宋体" w:eastAsia="宋体" w:cs="宋体"/>
          <w:color w:val="000000"/>
          <w:kern w:val="0"/>
          <w:sz w:val="22"/>
        </w:rPr>
      </w:pPr>
      <w:r>
        <w:rPr>
          <w:rFonts w:hint="eastAsia" w:ascii="宋体" w:hAnsi="宋体" w:eastAsia="宋体" w:cs="宋体"/>
          <w:color w:val="000000"/>
          <w:kern w:val="0"/>
          <w:sz w:val="22"/>
        </w:rPr>
        <w:t>资产新增明细表；</w:t>
      </w:r>
    </w:p>
    <w:p w14:paraId="57774319">
      <w:pPr>
        <w:pStyle w:val="11"/>
        <w:numPr>
          <w:ilvl w:val="0"/>
          <w:numId w:val="27"/>
        </w:numPr>
        <w:ind w:left="425" w:leftChars="0" w:hanging="425" w:firstLineChars="0"/>
        <w:rPr>
          <w:rFonts w:hint="eastAsia" w:ascii="宋体" w:hAnsi="宋体" w:eastAsia="宋体" w:cs="宋体"/>
          <w:color w:val="000000"/>
          <w:kern w:val="0"/>
          <w:sz w:val="22"/>
        </w:rPr>
      </w:pPr>
      <w:r>
        <w:rPr>
          <w:rFonts w:hint="eastAsia" w:ascii="宋体" w:hAnsi="宋体" w:eastAsia="宋体" w:cs="宋体"/>
          <w:color w:val="000000"/>
          <w:kern w:val="0"/>
          <w:sz w:val="22"/>
        </w:rPr>
        <w:t>资产转移明细表；</w:t>
      </w:r>
    </w:p>
    <w:p w14:paraId="0BA65423">
      <w:pPr>
        <w:pStyle w:val="11"/>
        <w:numPr>
          <w:ilvl w:val="0"/>
          <w:numId w:val="27"/>
        </w:numPr>
        <w:ind w:left="425" w:leftChars="0" w:hanging="425" w:firstLineChars="0"/>
        <w:rPr>
          <w:rFonts w:hint="eastAsia" w:ascii="宋体" w:hAnsi="宋体" w:eastAsia="宋体" w:cs="宋体"/>
          <w:color w:val="000000"/>
          <w:kern w:val="0"/>
          <w:sz w:val="22"/>
        </w:rPr>
      </w:pPr>
      <w:r>
        <w:rPr>
          <w:rFonts w:hint="eastAsia" w:ascii="宋体" w:hAnsi="宋体" w:eastAsia="宋体" w:cs="宋体"/>
          <w:color w:val="000000"/>
          <w:kern w:val="0"/>
          <w:sz w:val="22"/>
        </w:rPr>
        <w:t>资产报废明细表；</w:t>
      </w:r>
    </w:p>
    <w:p w14:paraId="04CEDA43">
      <w:pPr>
        <w:pStyle w:val="11"/>
        <w:numPr>
          <w:ilvl w:val="0"/>
          <w:numId w:val="27"/>
        </w:numPr>
        <w:ind w:left="425" w:leftChars="0" w:hanging="425" w:firstLineChars="0"/>
        <w:rPr>
          <w:rFonts w:hint="eastAsia" w:ascii="宋体" w:hAnsi="宋体" w:eastAsia="宋体" w:cs="宋体"/>
          <w:color w:val="000000"/>
          <w:kern w:val="0"/>
          <w:sz w:val="22"/>
        </w:rPr>
      </w:pPr>
      <w:r>
        <w:rPr>
          <w:rFonts w:hint="eastAsia" w:ascii="宋体" w:hAnsi="宋体" w:eastAsia="宋体" w:cs="宋体"/>
          <w:color w:val="000000"/>
          <w:kern w:val="0"/>
          <w:sz w:val="22"/>
        </w:rPr>
        <w:t>资产采购入库汇总表；</w:t>
      </w:r>
    </w:p>
    <w:p w14:paraId="12D22CB9">
      <w:pPr>
        <w:pStyle w:val="11"/>
        <w:numPr>
          <w:ilvl w:val="0"/>
          <w:numId w:val="27"/>
        </w:numPr>
        <w:ind w:left="425" w:leftChars="0" w:hanging="425" w:firstLineChars="0"/>
        <w:rPr>
          <w:rFonts w:hint="eastAsia" w:ascii="宋体" w:hAnsi="宋体" w:eastAsia="宋体" w:cs="宋体"/>
          <w:color w:val="000000"/>
          <w:kern w:val="0"/>
          <w:sz w:val="22"/>
        </w:rPr>
      </w:pPr>
      <w:r>
        <w:rPr>
          <w:rFonts w:hint="eastAsia" w:ascii="宋体" w:hAnsi="宋体" w:eastAsia="宋体" w:cs="宋体"/>
          <w:color w:val="000000"/>
          <w:kern w:val="0"/>
          <w:sz w:val="22"/>
        </w:rPr>
        <w:t>资产增减变动月报表</w:t>
      </w:r>
      <w:r>
        <w:rPr>
          <w:rFonts w:hint="eastAsia" w:ascii="宋体" w:hAnsi="宋体" w:eastAsia="宋体" w:cs="宋体"/>
          <w:color w:val="000000"/>
          <w:kern w:val="0"/>
          <w:sz w:val="22"/>
          <w:szCs w:val="21"/>
        </w:rPr>
        <w:t>；</w:t>
      </w:r>
    </w:p>
    <w:p w14:paraId="0AE18A7C">
      <w:pPr>
        <w:pStyle w:val="11"/>
        <w:numPr>
          <w:ilvl w:val="0"/>
          <w:numId w:val="26"/>
        </w:numPr>
        <w:ind w:left="0" w:firstLine="0" w:firstLineChars="0"/>
        <w:rPr>
          <w:rFonts w:hint="eastAsia" w:ascii="宋体" w:hAnsi="宋体" w:eastAsia="宋体" w:cs="宋体"/>
          <w:color w:val="auto"/>
          <w:szCs w:val="21"/>
        </w:rPr>
      </w:pPr>
      <w:r>
        <w:rPr>
          <w:rFonts w:hint="eastAsia" w:ascii="宋体" w:hAnsi="宋体" w:eastAsia="宋体" w:cs="宋体"/>
          <w:color w:val="000000"/>
          <w:szCs w:val="21"/>
        </w:rPr>
        <w:t>支持</w:t>
      </w:r>
      <w:r>
        <w:rPr>
          <w:rFonts w:hint="eastAsia" w:ascii="宋体" w:hAnsi="宋体" w:eastAsia="宋体" w:cs="宋体"/>
          <w:color w:val="000000"/>
          <w:szCs w:val="21"/>
          <w:lang w:eastAsia="zh-Hans"/>
        </w:rPr>
        <w:t>切换系统标准的图表视图组件，方便</w:t>
      </w:r>
      <w:r>
        <w:rPr>
          <w:rFonts w:hint="eastAsia" w:ascii="宋体" w:hAnsi="宋体" w:eastAsia="宋体" w:cs="宋体"/>
          <w:color w:val="000000"/>
          <w:szCs w:val="21"/>
        </w:rPr>
        <w:t>用户</w:t>
      </w:r>
      <w:r>
        <w:rPr>
          <w:rFonts w:hint="eastAsia" w:ascii="宋体" w:hAnsi="宋体" w:eastAsia="宋体" w:cs="宋体"/>
          <w:color w:val="000000"/>
          <w:szCs w:val="21"/>
          <w:lang w:eastAsia="zh-Hans"/>
        </w:rPr>
        <w:t>在</w:t>
      </w:r>
      <w:r>
        <w:rPr>
          <w:rFonts w:hint="eastAsia" w:ascii="宋体" w:hAnsi="宋体" w:eastAsia="宋体" w:cs="宋体"/>
          <w:color w:val="000000"/>
          <w:szCs w:val="21"/>
        </w:rPr>
        <w:t>界面</w:t>
      </w:r>
      <w:r>
        <w:rPr>
          <w:rFonts w:hint="eastAsia" w:ascii="宋体" w:hAnsi="宋体" w:eastAsia="宋体" w:cs="宋体"/>
          <w:color w:val="000000"/>
          <w:szCs w:val="21"/>
          <w:lang w:eastAsia="zh-Hans"/>
        </w:rPr>
        <w:t>上对</w:t>
      </w:r>
      <w:r>
        <w:rPr>
          <w:rFonts w:hint="eastAsia" w:ascii="宋体" w:hAnsi="宋体" w:eastAsia="宋体" w:cs="宋体"/>
          <w:color w:val="000000"/>
          <w:szCs w:val="21"/>
        </w:rPr>
        <w:t>数据按照柱状图、饼状图、线</w:t>
      </w:r>
      <w:r>
        <w:rPr>
          <w:rFonts w:hint="eastAsia" w:ascii="宋体" w:hAnsi="宋体" w:eastAsia="宋体" w:cs="宋体"/>
          <w:color w:val="auto"/>
          <w:szCs w:val="21"/>
        </w:rPr>
        <w:t>状图等多种方式进行数据展示、分析、统计。</w:t>
      </w:r>
    </w:p>
    <w:p w14:paraId="225C1FF0">
      <w:pPr>
        <w:pStyle w:val="4"/>
        <w:bidi w:val="0"/>
        <w:rPr>
          <w:rFonts w:hint="eastAsia" w:ascii="宋体" w:hAnsi="宋体" w:eastAsia="宋体" w:cs="宋体"/>
          <w:color w:val="auto"/>
          <w:lang w:eastAsia="zh-Hans"/>
        </w:rPr>
      </w:pPr>
      <w:bookmarkStart w:id="2" w:name="_Toc132725639"/>
      <w:r>
        <w:rPr>
          <w:rFonts w:hint="eastAsia" w:ascii="宋体" w:hAnsi="宋体" w:eastAsia="宋体" w:cs="宋体"/>
          <w:color w:val="auto"/>
          <w:lang w:eastAsia="zh-Hans"/>
        </w:rPr>
        <w:t>设备管理</w:t>
      </w:r>
      <w:bookmarkEnd w:id="2"/>
    </w:p>
    <w:p w14:paraId="016C4597">
      <w:pPr>
        <w:pStyle w:val="5"/>
        <w:bidi w:val="0"/>
        <w:rPr>
          <w:rFonts w:hint="eastAsia" w:ascii="宋体" w:hAnsi="宋体" w:eastAsia="宋体" w:cs="宋体"/>
        </w:rPr>
      </w:pPr>
      <w:bookmarkStart w:id="3" w:name="_Hlk81213400"/>
      <w:r>
        <w:rPr>
          <w:rFonts w:hint="eastAsia" w:ascii="宋体" w:hAnsi="宋体" w:eastAsia="宋体" w:cs="宋体"/>
        </w:rPr>
        <w:t>设备台账</w:t>
      </w:r>
    </w:p>
    <w:p w14:paraId="6A2CB633">
      <w:pPr>
        <w:pStyle w:val="11"/>
        <w:numPr>
          <w:ilvl w:val="0"/>
          <w:numId w:val="28"/>
        </w:numPr>
        <w:ind w:left="0" w:firstLine="0" w:firstLineChars="0"/>
        <w:rPr>
          <w:rFonts w:hint="eastAsia" w:ascii="宋体" w:hAnsi="宋体" w:eastAsia="宋体" w:cs="宋体"/>
          <w:color w:val="000000"/>
          <w:kern w:val="0"/>
          <w:sz w:val="22"/>
        </w:rPr>
      </w:pPr>
      <w:bookmarkStart w:id="4" w:name="_Hlk73625225"/>
      <w:r>
        <w:rPr>
          <w:rFonts w:hint="eastAsia" w:ascii="宋体" w:hAnsi="宋体" w:eastAsia="宋体" w:cs="宋体"/>
          <w:color w:val="000000"/>
          <w:szCs w:val="21"/>
        </w:rPr>
        <w:t>基于国家标准和医院内部管理要求，形成了“以设备台账为核心，以文档履历为载体；静态档案集中化，动态档案结构化”的医院设备档案管理，基本信息包括：</w:t>
      </w:r>
    </w:p>
    <w:p w14:paraId="26F0FF74">
      <w:pPr>
        <w:pStyle w:val="11"/>
        <w:numPr>
          <w:ilvl w:val="0"/>
          <w:numId w:val="29"/>
        </w:numPr>
        <w:ind w:left="425" w:leftChars="0" w:hanging="425" w:firstLineChars="0"/>
        <w:rPr>
          <w:rFonts w:hint="eastAsia" w:ascii="宋体" w:hAnsi="宋体" w:eastAsia="宋体" w:cs="宋体"/>
          <w:color w:val="000000"/>
          <w:kern w:val="0"/>
          <w:sz w:val="22"/>
        </w:rPr>
      </w:pPr>
      <w:r>
        <w:rPr>
          <w:rFonts w:hint="eastAsia" w:ascii="宋体" w:hAnsi="宋体" w:eastAsia="宋体" w:cs="宋体"/>
          <w:color w:val="000000"/>
          <w:kern w:val="0"/>
          <w:sz w:val="22"/>
        </w:rPr>
        <w:t>基本信息包括：设备编码、设备名称、通用名、设备类别、规格型号、品牌、计量单位、生产厂家、序列号（SN）、出厂日期、注册号、国别、主要技术参数等；</w:t>
      </w:r>
    </w:p>
    <w:p w14:paraId="48E86FA2">
      <w:pPr>
        <w:pStyle w:val="11"/>
        <w:numPr>
          <w:ilvl w:val="0"/>
          <w:numId w:val="29"/>
        </w:numPr>
        <w:ind w:left="425" w:leftChars="0" w:hanging="425" w:firstLineChars="0"/>
        <w:rPr>
          <w:rFonts w:hint="eastAsia" w:ascii="宋体" w:hAnsi="宋体" w:eastAsia="宋体" w:cs="宋体"/>
          <w:color w:val="000000"/>
          <w:kern w:val="0"/>
          <w:sz w:val="22"/>
        </w:rPr>
      </w:pPr>
      <w:r>
        <w:rPr>
          <w:rFonts w:hint="eastAsia" w:ascii="宋体" w:hAnsi="宋体" w:eastAsia="宋体" w:cs="宋体"/>
          <w:color w:val="000000"/>
          <w:kern w:val="0"/>
          <w:sz w:val="22"/>
        </w:rPr>
        <w:t>管理信息包括：设备状态（在用、在库、闲置、维修中、待报废、已报废）、用途、管理部门、管理员、使用部门、使用人、设备位置、验收人、验收日期、启用日期、合同编号、合同日期、金额、供应商、供应商联系人、联系电话等；</w:t>
      </w:r>
    </w:p>
    <w:p w14:paraId="43473751">
      <w:pPr>
        <w:pStyle w:val="11"/>
        <w:numPr>
          <w:ilvl w:val="0"/>
          <w:numId w:val="29"/>
        </w:numPr>
        <w:ind w:left="425" w:leftChars="0" w:hanging="425" w:firstLineChars="0"/>
        <w:rPr>
          <w:rFonts w:hint="eastAsia" w:ascii="宋体" w:hAnsi="宋体" w:eastAsia="宋体" w:cs="宋体"/>
          <w:color w:val="000000"/>
          <w:kern w:val="0"/>
          <w:sz w:val="22"/>
        </w:rPr>
      </w:pPr>
      <w:r>
        <w:rPr>
          <w:rFonts w:hint="eastAsia" w:ascii="宋体" w:hAnsi="宋体" w:eastAsia="宋体" w:cs="宋体"/>
          <w:color w:val="000000"/>
          <w:kern w:val="0"/>
          <w:sz w:val="22"/>
        </w:rPr>
        <w:t>维保信息包括：维保供应商、联系人、联系电话、保修期限（月）、维保到期日、维保合同编号、维保说明等；</w:t>
      </w:r>
    </w:p>
    <w:p w14:paraId="6F329337">
      <w:pPr>
        <w:pStyle w:val="11"/>
        <w:numPr>
          <w:ilvl w:val="0"/>
          <w:numId w:val="29"/>
        </w:numPr>
        <w:ind w:left="425" w:leftChars="0" w:hanging="425" w:firstLineChars="0"/>
        <w:rPr>
          <w:rFonts w:hint="eastAsia" w:ascii="宋体" w:hAnsi="宋体" w:eastAsia="宋体" w:cs="宋体"/>
          <w:color w:val="000000"/>
          <w:kern w:val="0"/>
          <w:sz w:val="22"/>
        </w:rPr>
      </w:pPr>
      <w:r>
        <w:rPr>
          <w:rFonts w:hint="eastAsia" w:ascii="宋体" w:hAnsi="宋体" w:eastAsia="宋体" w:cs="宋体"/>
          <w:color w:val="000000"/>
          <w:kern w:val="0"/>
          <w:sz w:val="22"/>
        </w:rPr>
        <w:t>设备标识信息：计量设备、特种设备、放射设备、急救/生命支持设备、科研/科教设备、固定资产等；</w:t>
      </w:r>
    </w:p>
    <w:p w14:paraId="381C4484">
      <w:pPr>
        <w:pStyle w:val="11"/>
        <w:numPr>
          <w:ilvl w:val="0"/>
          <w:numId w:val="29"/>
        </w:numPr>
        <w:ind w:left="425" w:leftChars="0" w:hanging="425" w:firstLineChars="0"/>
        <w:rPr>
          <w:rFonts w:hint="eastAsia" w:ascii="宋体" w:hAnsi="宋体" w:eastAsia="宋体" w:cs="宋体"/>
          <w:color w:val="000000"/>
          <w:kern w:val="0"/>
          <w:sz w:val="22"/>
        </w:rPr>
      </w:pPr>
      <w:r>
        <w:rPr>
          <w:rFonts w:hint="eastAsia" w:ascii="宋体" w:hAnsi="宋体" w:eastAsia="宋体" w:cs="宋体"/>
          <w:color w:val="000000"/>
          <w:kern w:val="0"/>
          <w:sz w:val="22"/>
        </w:rPr>
        <w:t>财务信息：固定资产编码、财务分类、折旧年限等；</w:t>
      </w:r>
    </w:p>
    <w:bookmarkEnd w:id="3"/>
    <w:p w14:paraId="4C46D5E9">
      <w:pPr>
        <w:pStyle w:val="11"/>
        <w:numPr>
          <w:ilvl w:val="0"/>
          <w:numId w:val="0"/>
        </w:numPr>
        <w:ind w:left="0" w:firstLine="440" w:firstLineChars="200"/>
        <w:rPr>
          <w:rFonts w:hint="eastAsia" w:ascii="宋体" w:hAnsi="宋体" w:cs="宋体"/>
          <w:color w:val="000000"/>
          <w:sz w:val="18"/>
          <w:szCs w:val="18"/>
        </w:rPr>
      </w:pPr>
      <w:r>
        <w:rPr>
          <w:rFonts w:hint="eastAsia" w:ascii="宋体" w:hAnsi="宋体" w:eastAsia="宋体" w:cs="宋体"/>
          <w:color w:val="000000"/>
          <w:kern w:val="0"/>
          <w:sz w:val="22"/>
          <w:lang w:eastAsia="zh-Hans"/>
        </w:rPr>
        <w:t>设备结构树：</w:t>
      </w:r>
      <w:r>
        <w:rPr>
          <w:rFonts w:hint="eastAsia" w:ascii="宋体" w:hAnsi="宋体" w:eastAsia="宋体" w:cs="宋体"/>
          <w:color w:val="000000"/>
          <w:kern w:val="0"/>
          <w:sz w:val="22"/>
        </w:rPr>
        <w:t>设备台账以树形结构管理设备的关联设备、设备部位、组件数据。结构树中的任何分支都能直观地表现出设备与其母设备及子设备的从属关系，为技术人员今后查找设备及维修正确部位提供了极大的便利</w:t>
      </w:r>
      <w:bookmarkEnd w:id="4"/>
      <w:r>
        <w:rPr>
          <w:rFonts w:hint="eastAsia" w:ascii="宋体" w:hAnsi="宋体" w:eastAsia="宋体" w:cs="宋体"/>
          <w:color w:val="000000"/>
          <w:kern w:val="0"/>
          <w:sz w:val="22"/>
          <w:lang w:eastAsia="zh-CN"/>
        </w:rPr>
        <w:t>。</w:t>
      </w:r>
    </w:p>
    <w:p w14:paraId="1466ADFD">
      <w:pPr>
        <w:pStyle w:val="5"/>
        <w:bidi w:val="0"/>
        <w:rPr>
          <w:rFonts w:hint="eastAsia" w:ascii="宋体" w:hAnsi="宋体" w:eastAsia="宋体" w:cs="宋体"/>
        </w:rPr>
      </w:pPr>
      <w:r>
        <w:rPr>
          <w:rFonts w:hint="eastAsia" w:ascii="宋体" w:hAnsi="宋体" w:eastAsia="宋体" w:cs="宋体"/>
        </w:rPr>
        <w:t>设备文档资料</w:t>
      </w:r>
    </w:p>
    <w:p w14:paraId="745A435B">
      <w:pPr>
        <w:pStyle w:val="11"/>
        <w:numPr>
          <w:ilvl w:val="0"/>
          <w:numId w:val="30"/>
        </w:numPr>
        <w:ind w:left="0" w:firstLine="0" w:firstLineChars="0"/>
        <w:rPr>
          <w:rFonts w:hint="eastAsia" w:ascii="宋体" w:hAnsi="宋体" w:eastAsia="宋体" w:cs="宋体"/>
          <w:color w:val="000000"/>
          <w:szCs w:val="21"/>
        </w:rPr>
      </w:pPr>
      <w:bookmarkStart w:id="5" w:name="_Hlk73625317"/>
      <w:r>
        <w:rPr>
          <w:rFonts w:hint="eastAsia" w:ascii="宋体" w:hAnsi="宋体" w:eastAsia="宋体" w:cs="宋体"/>
          <w:color w:val="000000"/>
          <w:szCs w:val="21"/>
        </w:rPr>
        <w:t>系统建立设备文档资料库用于管理设备全生命周期中的静态文档资料：</w:t>
      </w:r>
    </w:p>
    <w:p w14:paraId="23914FF2">
      <w:pPr>
        <w:pStyle w:val="11"/>
        <w:numPr>
          <w:ilvl w:val="0"/>
          <w:numId w:val="31"/>
        </w:numPr>
        <w:ind w:left="425" w:leftChars="0" w:hanging="425" w:firstLineChars="0"/>
        <w:rPr>
          <w:rFonts w:hint="eastAsia" w:ascii="宋体" w:hAnsi="宋体" w:eastAsia="宋体" w:cs="宋体"/>
          <w:color w:val="000000"/>
          <w:kern w:val="0"/>
          <w:sz w:val="22"/>
        </w:rPr>
      </w:pPr>
      <w:r>
        <w:rPr>
          <w:rFonts w:hint="eastAsia" w:ascii="宋体" w:hAnsi="宋体" w:eastAsia="宋体" w:cs="宋体"/>
          <w:color w:val="000000"/>
          <w:kern w:val="0"/>
          <w:sz w:val="22"/>
        </w:rPr>
        <w:t>系统支持根据医院管理需要自定义多层级文档目录；</w:t>
      </w:r>
    </w:p>
    <w:p w14:paraId="74B8CE36">
      <w:pPr>
        <w:pStyle w:val="11"/>
        <w:numPr>
          <w:ilvl w:val="0"/>
          <w:numId w:val="31"/>
        </w:numPr>
        <w:ind w:left="425" w:leftChars="0" w:hanging="425" w:firstLineChars="0"/>
        <w:rPr>
          <w:rFonts w:hint="eastAsia" w:ascii="宋体" w:hAnsi="宋体" w:eastAsia="宋体" w:cs="宋体"/>
          <w:color w:val="000000"/>
          <w:kern w:val="0"/>
          <w:sz w:val="22"/>
        </w:rPr>
      </w:pPr>
      <w:r>
        <w:rPr>
          <w:rFonts w:hint="eastAsia" w:ascii="宋体" w:hAnsi="宋体" w:eastAsia="宋体" w:cs="宋体"/>
          <w:color w:val="000000"/>
          <w:kern w:val="0"/>
          <w:sz w:val="22"/>
        </w:rPr>
        <w:t>设备档案管理员按目录上传设备文档资料；</w:t>
      </w:r>
    </w:p>
    <w:p w14:paraId="40E44814">
      <w:pPr>
        <w:pStyle w:val="11"/>
        <w:numPr>
          <w:ilvl w:val="0"/>
          <w:numId w:val="31"/>
        </w:numPr>
        <w:ind w:left="425" w:leftChars="0" w:hanging="425" w:firstLineChars="0"/>
        <w:rPr>
          <w:rFonts w:hint="eastAsia" w:ascii="宋体" w:hAnsi="宋体" w:eastAsia="宋体" w:cs="宋体"/>
          <w:color w:val="000000"/>
          <w:kern w:val="0"/>
          <w:sz w:val="22"/>
        </w:rPr>
      </w:pPr>
      <w:r>
        <w:rPr>
          <w:rFonts w:hint="eastAsia" w:ascii="宋体" w:hAnsi="宋体" w:eastAsia="宋体" w:cs="宋体"/>
          <w:color w:val="000000"/>
          <w:kern w:val="0"/>
          <w:sz w:val="22"/>
        </w:rPr>
        <w:t>系统支持针对不同系统角色设置设备文档的查询、预览、下载、打印权限。</w:t>
      </w:r>
    </w:p>
    <w:p w14:paraId="2370BE1B">
      <w:pPr>
        <w:pStyle w:val="11"/>
        <w:numPr>
          <w:ilvl w:val="0"/>
          <w:numId w:val="31"/>
        </w:numPr>
        <w:ind w:left="425" w:leftChars="0" w:hanging="425" w:firstLineChars="0"/>
        <w:rPr>
          <w:rFonts w:hint="eastAsia" w:ascii="宋体" w:hAnsi="宋体" w:eastAsia="宋体" w:cs="宋体"/>
          <w:color w:val="000000"/>
          <w:kern w:val="0"/>
          <w:sz w:val="22"/>
        </w:rPr>
      </w:pPr>
      <w:r>
        <w:rPr>
          <w:rFonts w:hint="eastAsia" w:ascii="宋体" w:hAnsi="宋体" w:eastAsia="宋体" w:cs="宋体"/>
          <w:color w:val="000000"/>
          <w:kern w:val="0"/>
          <w:sz w:val="22"/>
        </w:rPr>
        <w:t>使用科室、设备科其他工作人员可查看权限范围内的设备文档资料。</w:t>
      </w:r>
    </w:p>
    <w:p w14:paraId="0E368E52">
      <w:pPr>
        <w:pStyle w:val="11"/>
        <w:numPr>
          <w:ilvl w:val="0"/>
          <w:numId w:val="30"/>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文档资料权限设置：可针对不同系统角色设置不同类型文档的查询、预览、创建、删除、下载、打印权限；</w:t>
      </w:r>
    </w:p>
    <w:p w14:paraId="52F060A4">
      <w:pPr>
        <w:pStyle w:val="11"/>
        <w:numPr>
          <w:ilvl w:val="0"/>
          <w:numId w:val="30"/>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设备文档资料维护、查阅；</w:t>
      </w:r>
      <w:bookmarkEnd w:id="5"/>
    </w:p>
    <w:p w14:paraId="42F2DE24">
      <w:pPr>
        <w:pStyle w:val="11"/>
        <w:numPr>
          <w:ilvl w:val="0"/>
          <w:numId w:val="30"/>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lang w:eastAsia="zh-Hans"/>
        </w:rPr>
        <w:t>支持通过微信小程序扫码查询设备文档资料，按文件夹展示设备文档资料，手机端查阅受文档权限控制</w:t>
      </w:r>
    </w:p>
    <w:p w14:paraId="52E4AD99">
      <w:pPr>
        <w:pStyle w:val="5"/>
        <w:bidi w:val="0"/>
        <w:rPr>
          <w:rFonts w:hint="eastAsia" w:ascii="宋体" w:hAnsi="宋体" w:eastAsia="宋体" w:cs="宋体"/>
        </w:rPr>
      </w:pPr>
      <w:r>
        <w:rPr>
          <w:rFonts w:hint="eastAsia" w:ascii="宋体" w:hAnsi="宋体" w:eastAsia="宋体" w:cs="宋体"/>
        </w:rPr>
        <w:t>设备履历</w:t>
      </w:r>
    </w:p>
    <w:p w14:paraId="17DBE3B0">
      <w:pPr>
        <w:pStyle w:val="11"/>
        <w:ind w:left="0" w:firstLine="420"/>
        <w:rPr>
          <w:rFonts w:hint="eastAsia" w:ascii="宋体" w:hAnsi="宋体" w:eastAsia="宋体" w:cs="宋体"/>
          <w:color w:val="000000"/>
          <w:szCs w:val="21"/>
        </w:rPr>
      </w:pPr>
      <w:bookmarkStart w:id="6" w:name="_Hlk73625665"/>
      <w:r>
        <w:rPr>
          <w:rFonts w:hint="eastAsia" w:ascii="宋体" w:hAnsi="宋体" w:eastAsia="宋体" w:cs="宋体"/>
          <w:color w:val="000000"/>
          <w:szCs w:val="21"/>
        </w:rPr>
        <w:t>系统建立结构化设备履历表用于管理设备动态档案，在系统中完成设备维修、维护、巡检、计量检测、不良事件报告、转移、借调、报废后，系统会自动汇总维修记录、维护记录、巡检记录、计量检测记录、不良事件记录、转移记录、借调记录、报废记录到设备履历表中，方便用户查询追溯；</w:t>
      </w:r>
      <w:bookmarkEnd w:id="6"/>
    </w:p>
    <w:p w14:paraId="2B2A5506">
      <w:pPr>
        <w:pStyle w:val="5"/>
        <w:bidi w:val="0"/>
        <w:rPr>
          <w:rFonts w:hint="eastAsia" w:ascii="宋体" w:hAnsi="宋体" w:eastAsia="宋体" w:cs="宋体"/>
        </w:rPr>
      </w:pPr>
      <w:r>
        <w:rPr>
          <w:rFonts w:hint="eastAsia" w:ascii="宋体" w:hAnsi="宋体" w:eastAsia="宋体" w:cs="宋体"/>
        </w:rPr>
        <w:t>设备变更管理</w:t>
      </w:r>
    </w:p>
    <w:p w14:paraId="3DE1EA4B">
      <w:pPr>
        <w:pStyle w:val="11"/>
        <w:ind w:left="0" w:leftChars="0" w:firstLine="420" w:firstLineChars="200"/>
        <w:rPr>
          <w:rFonts w:hint="eastAsia" w:ascii="宋体" w:hAnsi="宋体" w:eastAsia="宋体" w:cs="宋体"/>
          <w:color w:val="000000"/>
          <w:szCs w:val="21"/>
        </w:rPr>
      </w:pPr>
      <w:r>
        <w:rPr>
          <w:rFonts w:hint="eastAsia" w:ascii="宋体" w:hAnsi="宋体" w:eastAsia="宋体" w:cs="宋体"/>
          <w:color w:val="000000"/>
          <w:szCs w:val="21"/>
        </w:rPr>
        <w:t>设备变更包含设备基本信息变更、设备使用人变更、设备存放位置变更等。设备变更操作完成后，系统将自动更新设备信息并生成对应的变更记录。设备的一生也会记录其前后变化对比信息，方便用户查询；</w:t>
      </w:r>
    </w:p>
    <w:p w14:paraId="4C21D3C9">
      <w:pPr>
        <w:pStyle w:val="5"/>
        <w:bidi w:val="0"/>
        <w:rPr>
          <w:rFonts w:hint="eastAsia" w:ascii="宋体" w:hAnsi="宋体" w:eastAsia="宋体" w:cs="宋体"/>
        </w:rPr>
      </w:pPr>
      <w:r>
        <w:rPr>
          <w:rFonts w:hint="eastAsia" w:ascii="宋体" w:hAnsi="宋体" w:eastAsia="宋体" w:cs="宋体"/>
        </w:rPr>
        <w:t>设备转移</w:t>
      </w:r>
    </w:p>
    <w:p w14:paraId="667832F2">
      <w:pPr>
        <w:pStyle w:val="11"/>
        <w:ind w:left="0" w:leftChars="0" w:firstLine="420" w:firstLineChars="200"/>
        <w:rPr>
          <w:rFonts w:hint="eastAsia" w:ascii="宋体" w:hAnsi="宋体" w:eastAsia="宋体" w:cs="宋体"/>
          <w:color w:val="000000"/>
          <w:szCs w:val="21"/>
        </w:rPr>
      </w:pPr>
      <w:r>
        <w:rPr>
          <w:rFonts w:hint="eastAsia" w:ascii="宋体" w:hAnsi="宋体" w:eastAsia="宋体" w:cs="宋体"/>
          <w:color w:val="000000"/>
          <w:szCs w:val="21"/>
        </w:rPr>
        <w:t>设备转移即设备使用部门变更。设备转移完成后，将自动更新设备的使用部门、使用人、存放位置信息并生成对应的变更记录。设备的一生也会记录其前后变化对比信息，方便用户查询；</w:t>
      </w:r>
    </w:p>
    <w:p w14:paraId="3941835C">
      <w:pPr>
        <w:pStyle w:val="5"/>
        <w:bidi w:val="0"/>
        <w:rPr>
          <w:rFonts w:hint="eastAsia" w:ascii="宋体" w:hAnsi="宋体" w:eastAsia="宋体" w:cs="宋体"/>
          <w:color w:val="000000"/>
          <w:lang w:eastAsia="zh-Hans"/>
        </w:rPr>
      </w:pPr>
      <w:r>
        <w:rPr>
          <w:rFonts w:hint="eastAsia" w:ascii="宋体" w:hAnsi="宋体" w:eastAsia="宋体" w:cs="宋体"/>
          <w:color w:val="000000"/>
        </w:rPr>
        <w:t>设备</w:t>
      </w:r>
      <w:r>
        <w:rPr>
          <w:rFonts w:hint="eastAsia" w:ascii="宋体" w:hAnsi="宋体" w:eastAsia="宋体" w:cs="宋体"/>
          <w:color w:val="000000"/>
          <w:lang w:eastAsia="zh-Hans"/>
        </w:rPr>
        <w:t>维护质控巡检</w:t>
      </w:r>
    </w:p>
    <w:p w14:paraId="00D4F19B">
      <w:pPr>
        <w:pStyle w:val="11"/>
        <w:numPr>
          <w:ilvl w:val="0"/>
          <w:numId w:val="32"/>
        </w:numPr>
        <w:ind w:left="0" w:firstLine="0" w:firstLineChars="0"/>
        <w:rPr>
          <w:rFonts w:hint="eastAsia" w:ascii="宋体" w:hAnsi="宋体" w:eastAsia="宋体" w:cs="宋体"/>
          <w:color w:val="000000"/>
          <w:szCs w:val="21"/>
        </w:rPr>
      </w:pPr>
      <w:r>
        <w:rPr>
          <w:rFonts w:hint="eastAsia" w:ascii="宋体" w:hAnsi="宋体" w:eastAsia="宋体" w:cs="宋体"/>
          <w:color w:val="000000"/>
          <w:kern w:val="0"/>
          <w:sz w:val="22"/>
          <w:lang w:eastAsia="zh-Hans"/>
        </w:rPr>
        <w:t>作业类型：</w:t>
      </w:r>
      <w:r>
        <w:rPr>
          <w:rFonts w:hint="eastAsia" w:ascii="宋体" w:hAnsi="宋体" w:eastAsia="宋体" w:cs="宋体"/>
          <w:color w:val="000000"/>
          <w:szCs w:val="21"/>
        </w:rPr>
        <w:t>系统支持用户自定义作业类型，</w:t>
      </w:r>
      <w:r>
        <w:rPr>
          <w:rFonts w:hint="eastAsia" w:ascii="宋体" w:hAnsi="宋体" w:eastAsia="宋体" w:cs="宋体"/>
          <w:color w:val="000000"/>
          <w:szCs w:val="21"/>
          <w:lang w:eastAsia="zh-Hans"/>
        </w:rPr>
        <w:t>涵盖设备维护保养、质控、巡检各业务类型。系统预定义医院常用的作业类型，用户可选择使用或失效。</w:t>
      </w:r>
    </w:p>
    <w:p w14:paraId="716847DE">
      <w:pPr>
        <w:pStyle w:val="11"/>
        <w:numPr>
          <w:ilvl w:val="0"/>
          <w:numId w:val="32"/>
        </w:numPr>
        <w:ind w:left="0" w:firstLine="0" w:firstLineChars="0"/>
        <w:rPr>
          <w:rFonts w:hint="eastAsia" w:ascii="宋体" w:hAnsi="宋体" w:eastAsia="宋体" w:cs="宋体"/>
          <w:color w:val="000000"/>
          <w:szCs w:val="21"/>
        </w:rPr>
      </w:pPr>
      <w:bookmarkStart w:id="7" w:name="_Toc1232829324"/>
      <w:bookmarkStart w:id="8" w:name="_Toc683701428"/>
      <w:bookmarkStart w:id="9" w:name="_Toc1854953431_WPSOffice_Level3"/>
      <w:bookmarkStart w:id="10" w:name="_Toc140536182"/>
      <w:bookmarkStart w:id="11" w:name="_Toc1739256806"/>
      <w:bookmarkStart w:id="12" w:name="_Toc529677438"/>
      <w:r>
        <w:rPr>
          <w:rFonts w:hint="eastAsia" w:ascii="宋体" w:hAnsi="宋体" w:eastAsia="宋体" w:cs="宋体"/>
          <w:color w:val="000000"/>
          <w:szCs w:val="21"/>
        </w:rPr>
        <w:t>作业模板</w:t>
      </w:r>
      <w:bookmarkEnd w:id="7"/>
      <w:bookmarkEnd w:id="8"/>
      <w:bookmarkEnd w:id="9"/>
      <w:bookmarkEnd w:id="10"/>
      <w:bookmarkEnd w:id="11"/>
      <w:bookmarkEnd w:id="12"/>
      <w:r>
        <w:rPr>
          <w:rFonts w:hint="eastAsia" w:ascii="宋体" w:hAnsi="宋体" w:eastAsia="宋体" w:cs="宋体"/>
          <w:color w:val="000000"/>
          <w:szCs w:val="21"/>
          <w:lang w:eastAsia="zh-Hans"/>
        </w:rPr>
        <w:t>：</w:t>
      </w:r>
      <w:r>
        <w:rPr>
          <w:rFonts w:hint="eastAsia" w:ascii="宋体" w:hAnsi="宋体" w:eastAsia="宋体" w:cs="宋体"/>
          <w:color w:val="000000"/>
          <w:szCs w:val="21"/>
        </w:rPr>
        <w:t>可按工作要求，在系统中维护不同类设备不同作业类型的维护质控模板。其中检查项目支持设置选择评估类及参数检测类，项目排序可灵活拖拽调整。</w:t>
      </w:r>
    </w:p>
    <w:p w14:paraId="704DB8C4">
      <w:pPr>
        <w:pStyle w:val="11"/>
        <w:numPr>
          <w:ilvl w:val="0"/>
          <w:numId w:val="32"/>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定期维护质控计划管理：可按管理要求，批量选择同类型设备制定定期维护质控计划，关联维护质控模板，设置负责人、协同人及维护质控周期，如按日、周、月或者年进行循环。维护质控计划的定义灵活便捷，类日程管理模式，可按日期、自动按照设置周期进行循环；维护质控计划定义支持关联多个执行人，方便工程师多人协同作业。</w:t>
      </w:r>
    </w:p>
    <w:p w14:paraId="2EBA782A">
      <w:pPr>
        <w:pStyle w:val="11"/>
        <w:numPr>
          <w:ilvl w:val="0"/>
          <w:numId w:val="32"/>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lang w:eastAsia="zh-Hans"/>
        </w:rPr>
        <w:t>定期维护质控计划提醒：</w:t>
      </w:r>
      <w:r>
        <w:rPr>
          <w:rFonts w:hint="eastAsia" w:ascii="宋体" w:hAnsi="宋体" w:eastAsia="宋体" w:cs="宋体"/>
          <w:color w:val="000000"/>
          <w:szCs w:val="21"/>
        </w:rPr>
        <w:t>系统根据设置的维护质控计划，定期向负责人和协同人发送维护质控到期提醒，相关用户可以在电脑端</w:t>
      </w:r>
      <w:r>
        <w:rPr>
          <w:rFonts w:hint="eastAsia" w:ascii="宋体" w:hAnsi="宋体" w:eastAsia="宋体" w:cs="宋体"/>
          <w:color w:val="000000"/>
          <w:szCs w:val="21"/>
          <w:lang w:eastAsia="zh-Hans"/>
        </w:rPr>
        <w:t>站内消息</w:t>
      </w:r>
      <w:r>
        <w:rPr>
          <w:rFonts w:hint="eastAsia" w:ascii="宋体" w:hAnsi="宋体" w:eastAsia="宋体" w:cs="宋体"/>
          <w:color w:val="000000"/>
          <w:szCs w:val="21"/>
        </w:rPr>
        <w:t>或手机端</w:t>
      </w:r>
      <w:r>
        <w:rPr>
          <w:rFonts w:hint="eastAsia" w:ascii="宋体" w:hAnsi="宋体" w:eastAsia="宋体" w:cs="宋体"/>
          <w:color w:val="000000"/>
          <w:szCs w:val="21"/>
          <w:lang w:eastAsia="zh-Hans"/>
        </w:rPr>
        <w:t>微信服务号订阅消息</w:t>
      </w:r>
      <w:r>
        <w:rPr>
          <w:rFonts w:hint="eastAsia" w:ascii="宋体" w:hAnsi="宋体" w:eastAsia="宋体" w:cs="宋体"/>
          <w:color w:val="000000"/>
          <w:szCs w:val="21"/>
        </w:rPr>
        <w:t>接收到</w:t>
      </w:r>
      <w:r>
        <w:rPr>
          <w:rFonts w:hint="eastAsia" w:ascii="宋体" w:hAnsi="宋体" w:eastAsia="宋体" w:cs="宋体"/>
          <w:color w:val="000000"/>
          <w:szCs w:val="21"/>
          <w:lang w:eastAsia="zh-Hans"/>
        </w:rPr>
        <w:t>实时</w:t>
      </w:r>
      <w:r>
        <w:rPr>
          <w:rFonts w:hint="eastAsia" w:ascii="宋体" w:hAnsi="宋体" w:eastAsia="宋体" w:cs="宋体"/>
          <w:color w:val="000000"/>
          <w:szCs w:val="21"/>
        </w:rPr>
        <w:t>提醒。</w:t>
      </w:r>
    </w:p>
    <w:p w14:paraId="17D42BB5">
      <w:pPr>
        <w:pStyle w:val="11"/>
        <w:numPr>
          <w:ilvl w:val="0"/>
          <w:numId w:val="32"/>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维护质控任务执行：系统支持维护质控任务和快速执行两种执行维护质控方式，维护任务支持多人协同作业，支持</w:t>
      </w:r>
      <w:r>
        <w:rPr>
          <w:rFonts w:hint="eastAsia" w:ascii="宋体" w:hAnsi="宋体" w:eastAsia="宋体" w:cs="宋体"/>
          <w:color w:val="000000"/>
          <w:szCs w:val="21"/>
          <w:lang w:eastAsia="zh-Hans"/>
        </w:rPr>
        <w:t>通过手机端微信小程序扫码</w:t>
      </w:r>
      <w:r>
        <w:rPr>
          <w:rFonts w:hint="eastAsia" w:ascii="宋体" w:hAnsi="宋体" w:eastAsia="宋体" w:cs="宋体"/>
          <w:color w:val="000000"/>
          <w:szCs w:val="21"/>
        </w:rPr>
        <w:t>执行维护质控任务。工程师根据维护质控到期提醒，到科室执行任务。可以在</w:t>
      </w:r>
      <w:r>
        <w:rPr>
          <w:rFonts w:hint="eastAsia" w:ascii="宋体" w:hAnsi="宋体" w:eastAsia="宋体" w:cs="宋体"/>
          <w:color w:val="000000"/>
          <w:szCs w:val="21"/>
          <w:lang w:eastAsia="zh-Hans"/>
        </w:rPr>
        <w:t>手机端微信小程序</w:t>
      </w:r>
      <w:r>
        <w:rPr>
          <w:rFonts w:hint="eastAsia" w:ascii="宋体" w:hAnsi="宋体" w:eastAsia="宋体" w:cs="宋体"/>
          <w:color w:val="000000"/>
          <w:szCs w:val="21"/>
        </w:rPr>
        <w:t>创建维护质控任务，扫码设备二维码标签，查看即将到期的维护质控计划，选择并进行执行。设备关联计划有对应的执行模板，执行人员可直接按照设置好的选项和栏目进行打勾或录入，保证维护质控工作的规范统一。</w:t>
      </w:r>
    </w:p>
    <w:p w14:paraId="269AC707">
      <w:pPr>
        <w:pStyle w:val="11"/>
        <w:numPr>
          <w:ilvl w:val="0"/>
          <w:numId w:val="32"/>
        </w:numPr>
        <w:ind w:left="0" w:firstLine="0" w:firstLineChars="0"/>
        <w:rPr>
          <w:rFonts w:hint="eastAsia" w:ascii="宋体" w:hAnsi="宋体" w:eastAsia="宋体" w:cs="宋体"/>
          <w:color w:val="000000"/>
          <w:szCs w:val="21"/>
          <w:lang w:eastAsia="zh-Hans"/>
        </w:rPr>
      </w:pPr>
      <w:r>
        <w:rPr>
          <w:rFonts w:hint="eastAsia" w:ascii="宋体" w:hAnsi="宋体" w:eastAsia="宋体" w:cs="宋体"/>
          <w:color w:val="000000"/>
          <w:szCs w:val="21"/>
        </w:rPr>
        <w:t>日常性常规维护质控</w:t>
      </w:r>
      <w:r>
        <w:rPr>
          <w:rFonts w:hint="eastAsia" w:ascii="宋体" w:hAnsi="宋体" w:eastAsia="宋体" w:cs="宋体"/>
          <w:color w:val="000000"/>
          <w:szCs w:val="21"/>
          <w:lang w:eastAsia="zh-Hans"/>
        </w:rPr>
        <w:t>：</w:t>
      </w:r>
      <w:r>
        <w:rPr>
          <w:rFonts w:hint="eastAsia" w:ascii="宋体" w:hAnsi="宋体" w:eastAsia="宋体" w:cs="宋体"/>
          <w:color w:val="000000"/>
          <w:szCs w:val="21"/>
        </w:rPr>
        <w:t>日常检查保养模板由管理员统一设置，由设备操作员统一执行</w:t>
      </w:r>
      <w:r>
        <w:rPr>
          <w:rFonts w:hint="eastAsia" w:ascii="宋体" w:hAnsi="宋体" w:eastAsia="宋体" w:cs="宋体"/>
          <w:color w:val="000000"/>
          <w:szCs w:val="21"/>
          <w:lang w:eastAsia="zh-Hans"/>
        </w:rPr>
        <w:t>。</w:t>
      </w:r>
      <w:r>
        <w:rPr>
          <w:rFonts w:hint="eastAsia" w:ascii="宋体" w:hAnsi="宋体" w:eastAsia="宋体" w:cs="宋体"/>
          <w:color w:val="000000"/>
          <w:szCs w:val="21"/>
        </w:rPr>
        <w:t>设备操作员/使用人可以在移动端扫码设备二维码，选择日常检查保养模板执行日常开机检查，记录检查信息和结果，保存后生成日常性常规维护质控记录。</w:t>
      </w:r>
      <w:r>
        <w:rPr>
          <w:rFonts w:hint="eastAsia" w:ascii="宋体" w:hAnsi="宋体" w:eastAsia="宋体" w:cs="宋体"/>
          <w:color w:val="000000"/>
          <w:szCs w:val="21"/>
          <w:lang w:eastAsia="zh-Hans"/>
        </w:rPr>
        <w:t>选择设备时，</w:t>
      </w:r>
      <w:r>
        <w:rPr>
          <w:rFonts w:hint="eastAsia" w:ascii="宋体" w:hAnsi="宋体" w:eastAsia="宋体" w:cs="宋体"/>
          <w:color w:val="000000"/>
          <w:szCs w:val="21"/>
        </w:rPr>
        <w:t>支持扫码选择设备和手动选择设备</w:t>
      </w:r>
      <w:r>
        <w:rPr>
          <w:rFonts w:hint="eastAsia" w:ascii="宋体" w:hAnsi="宋体" w:eastAsia="宋体" w:cs="宋体"/>
          <w:color w:val="000000"/>
          <w:szCs w:val="21"/>
          <w:lang w:eastAsia="zh-Hans"/>
        </w:rPr>
        <w:t>两种方式</w:t>
      </w:r>
    </w:p>
    <w:p w14:paraId="30F0B91C">
      <w:pPr>
        <w:pStyle w:val="11"/>
        <w:numPr>
          <w:ilvl w:val="0"/>
          <w:numId w:val="32"/>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维护质控记录查询：维护质控任务完成后，系统自动生成维护质控记录，用户可查询每个任务生成的记录情况，以及对应的表单内容。用户可方便查询未开始、进行中、已完成、已验收及所有记录。可查询每次维护质控任务的详细执行情况。</w:t>
      </w:r>
    </w:p>
    <w:p w14:paraId="6C83FCE8">
      <w:pPr>
        <w:rPr>
          <w:rFonts w:hint="eastAsia" w:ascii="宋体" w:hAnsi="宋体" w:eastAsia="宋体" w:cs="宋体"/>
          <w:color w:val="000000"/>
        </w:rPr>
      </w:pPr>
    </w:p>
    <w:p w14:paraId="23E0A625">
      <w:pPr>
        <w:pStyle w:val="5"/>
        <w:bidi w:val="0"/>
        <w:rPr>
          <w:rFonts w:hint="eastAsia" w:ascii="宋体" w:hAnsi="宋体" w:eastAsia="宋体" w:cs="宋体"/>
        </w:rPr>
      </w:pPr>
      <w:r>
        <w:rPr>
          <w:rFonts w:hint="eastAsia" w:ascii="宋体" w:hAnsi="宋体" w:eastAsia="宋体" w:cs="宋体"/>
        </w:rPr>
        <w:t>计量器具管理</w:t>
      </w:r>
    </w:p>
    <w:p w14:paraId="0F21A4FD">
      <w:pPr>
        <w:pStyle w:val="11"/>
        <w:ind w:left="0" w:leftChars="0" w:firstLine="440" w:firstLineChars="200"/>
        <w:rPr>
          <w:rFonts w:hint="eastAsia" w:ascii="宋体" w:hAnsi="宋体" w:eastAsia="宋体" w:cs="宋体"/>
          <w:color w:val="000000"/>
          <w:kern w:val="0"/>
          <w:sz w:val="22"/>
        </w:rPr>
      </w:pPr>
      <w:r>
        <w:rPr>
          <w:rFonts w:hint="eastAsia" w:ascii="宋体" w:hAnsi="宋体" w:eastAsia="宋体" w:cs="宋体"/>
          <w:color w:val="000000"/>
          <w:kern w:val="0"/>
          <w:sz w:val="22"/>
        </w:rPr>
        <w:t>计量器具台账管理：系统提供单独的计量器具台账，用于管理计量器具的基本信息和要求的检定周期。系统支持设立设备计量器具和非设备计量器具，保证计量器具管理的完整性和准确性。计量器具台账详情包括：支持管理计量器具专业分类、ABC分类、是否强检、测量范围、准确度、检定周期、检定类型、检定结果等专业信息；</w:t>
      </w:r>
    </w:p>
    <w:p w14:paraId="0DA7210C">
      <w:pPr>
        <w:pStyle w:val="11"/>
        <w:numPr>
          <w:ilvl w:val="0"/>
          <w:numId w:val="33"/>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 xml:space="preserve">计量检定计划管理：针对每台计量器具，要求设置检定周期，系统按照设置推送计量到期提醒；  </w:t>
      </w:r>
    </w:p>
    <w:p w14:paraId="6AAE8E25">
      <w:pPr>
        <w:pStyle w:val="11"/>
        <w:numPr>
          <w:ilvl w:val="0"/>
          <w:numId w:val="33"/>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计量检测记录：系统支持上传计量检定证书，并结构化管理证书编号、有效期、溯源方式等信息；</w:t>
      </w:r>
    </w:p>
    <w:p w14:paraId="2F5B8F47">
      <w:pPr>
        <w:pStyle w:val="5"/>
        <w:bidi w:val="0"/>
        <w:rPr>
          <w:rFonts w:hint="eastAsia" w:ascii="宋体" w:hAnsi="宋体" w:eastAsia="宋体" w:cs="宋体"/>
        </w:rPr>
      </w:pPr>
      <w:bookmarkStart w:id="13" w:name="_Toc129657368"/>
      <w:r>
        <w:rPr>
          <w:rFonts w:hint="eastAsia" w:ascii="宋体" w:hAnsi="宋体" w:eastAsia="宋体" w:cs="宋体"/>
        </w:rPr>
        <w:t>共享设备管理</w:t>
      </w:r>
      <w:bookmarkEnd w:id="13"/>
    </w:p>
    <w:p w14:paraId="55B71439">
      <w:pPr>
        <w:pStyle w:val="11"/>
        <w:numPr>
          <w:ilvl w:val="0"/>
          <w:numId w:val="34"/>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系统支持建立共享设备调配中心库，管理全院共享设备，实现集中管理、统一调配。</w:t>
      </w:r>
    </w:p>
    <w:p w14:paraId="1543C833">
      <w:pPr>
        <w:pStyle w:val="11"/>
        <w:numPr>
          <w:ilvl w:val="0"/>
          <w:numId w:val="34"/>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共享设备分类：可自定义共享设备分类，如：呼吸机、监护仪、血透机等</w:t>
      </w:r>
    </w:p>
    <w:p w14:paraId="31A64F33">
      <w:pPr>
        <w:pStyle w:val="11"/>
        <w:numPr>
          <w:ilvl w:val="0"/>
          <w:numId w:val="34"/>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共享设备清单：可将设备资产添加到共享设备库中，并关联到共享设备分类</w:t>
      </w:r>
    </w:p>
    <w:p w14:paraId="7A6EE357">
      <w:pPr>
        <w:pStyle w:val="11"/>
        <w:numPr>
          <w:ilvl w:val="0"/>
          <w:numId w:val="34"/>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共享设备调配：科室可选择设备提交借用申请，管理部门审批，进行调配。科室使用完成后可进行归还，管理部门确认调回。</w:t>
      </w:r>
    </w:p>
    <w:p w14:paraId="4B33ECC2">
      <w:pPr>
        <w:pStyle w:val="11"/>
        <w:numPr>
          <w:ilvl w:val="0"/>
          <w:numId w:val="34"/>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共享设备调配记录查询：可查询设备调配记录，统计单台设备的借用次数、调配时长、使用情况，借用人员及科室、设备状态、调配人员等信息。</w:t>
      </w:r>
    </w:p>
    <w:p w14:paraId="5EBC897D">
      <w:pPr>
        <w:pStyle w:val="11"/>
        <w:numPr>
          <w:ilvl w:val="0"/>
          <w:numId w:val="34"/>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借用费用计算：支持维护设备借用费率，按照科室借用情况输出设备借用次数、借用费用等信息。</w:t>
      </w:r>
    </w:p>
    <w:p w14:paraId="7E3FEBE1">
      <w:pPr>
        <w:pStyle w:val="5"/>
        <w:bidi w:val="0"/>
        <w:rPr>
          <w:rFonts w:hint="eastAsia" w:ascii="宋体" w:hAnsi="宋体" w:eastAsia="宋体" w:cs="宋体"/>
        </w:rPr>
      </w:pPr>
      <w:r>
        <w:rPr>
          <w:rFonts w:hint="eastAsia" w:ascii="宋体" w:hAnsi="宋体" w:eastAsia="宋体" w:cs="宋体"/>
        </w:rPr>
        <w:t>不良事件报告</w:t>
      </w:r>
    </w:p>
    <w:p w14:paraId="6A80013D">
      <w:pPr>
        <w:pStyle w:val="11"/>
        <w:numPr>
          <w:ilvl w:val="0"/>
          <w:numId w:val="35"/>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系统预置标准的国家标准的医疗器械不良事件报告模板；</w:t>
      </w:r>
    </w:p>
    <w:p w14:paraId="7A0F0327">
      <w:pPr>
        <w:pStyle w:val="11"/>
        <w:numPr>
          <w:ilvl w:val="0"/>
          <w:numId w:val="35"/>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功能包括不良事件的上报、审批、修改、导出、归档。支持临床科室线上填报不良事件报告，管理部门线上审批、修改不良事件报告表，支持导出EXCEL或XML文件，方便向国家网站填报。不良事件处理完成后可在系统中进行归档，方便后续查询；</w:t>
      </w:r>
    </w:p>
    <w:p w14:paraId="30788C09">
      <w:pPr>
        <w:pStyle w:val="5"/>
        <w:bidi w:val="0"/>
        <w:rPr>
          <w:rFonts w:hint="eastAsia" w:ascii="宋体" w:hAnsi="宋体" w:eastAsia="宋体" w:cs="宋体"/>
        </w:rPr>
      </w:pPr>
      <w:r>
        <w:rPr>
          <w:rFonts w:hint="eastAsia" w:ascii="宋体" w:hAnsi="宋体" w:eastAsia="宋体" w:cs="宋体"/>
        </w:rPr>
        <w:t>故障代码及知识库管理</w:t>
      </w:r>
    </w:p>
    <w:p w14:paraId="06F4D3D0">
      <w:pPr>
        <w:pStyle w:val="11"/>
        <w:ind w:left="0" w:firstLine="420"/>
        <w:rPr>
          <w:rFonts w:hint="eastAsia" w:ascii="宋体" w:hAnsi="宋体" w:eastAsia="宋体" w:cs="宋体"/>
          <w:color w:val="000000"/>
          <w:szCs w:val="21"/>
          <w:lang w:eastAsia="zh-Hans"/>
        </w:rPr>
      </w:pPr>
      <w:r>
        <w:rPr>
          <w:rFonts w:hint="eastAsia" w:ascii="宋体" w:hAnsi="宋体" w:eastAsia="宋体" w:cs="宋体"/>
          <w:color w:val="000000"/>
          <w:szCs w:val="21"/>
        </w:rPr>
        <w:t>平台通过对设备进行分组，建立多层级的设备组故障信息库，应用故障树分析法的理论模型，支持建立树形结构设备故障库，管理设备组常见故障及其原因分析、维修方案，形成三维一体的故障知识管理模型；</w:t>
      </w:r>
    </w:p>
    <w:p w14:paraId="1C45456E">
      <w:pPr>
        <w:pStyle w:val="5"/>
        <w:bidi w:val="0"/>
        <w:rPr>
          <w:rFonts w:hint="eastAsia" w:ascii="宋体" w:hAnsi="宋体" w:eastAsia="宋体" w:cs="宋体"/>
        </w:rPr>
      </w:pPr>
      <w:r>
        <w:rPr>
          <w:rFonts w:hint="eastAsia" w:ascii="宋体" w:hAnsi="宋体" w:eastAsia="宋体" w:cs="宋体"/>
        </w:rPr>
        <w:t>设备管理大屏</w:t>
      </w:r>
    </w:p>
    <w:p w14:paraId="499F3860">
      <w:pPr>
        <w:pStyle w:val="11"/>
        <w:ind w:left="0" w:leftChars="0" w:firstLine="420" w:firstLineChars="200"/>
        <w:rPr>
          <w:rFonts w:hint="eastAsia" w:ascii="宋体" w:hAnsi="宋体" w:eastAsia="宋体" w:cs="宋体"/>
          <w:color w:val="000000"/>
          <w:szCs w:val="21"/>
          <w:lang w:eastAsia="zh-Hans"/>
        </w:rPr>
      </w:pPr>
      <w:r>
        <w:rPr>
          <w:rFonts w:hint="eastAsia" w:ascii="宋体" w:hAnsi="宋体" w:eastAsia="宋体" w:cs="宋体"/>
          <w:color w:val="000000"/>
          <w:szCs w:val="21"/>
        </w:rPr>
        <w:t>支持将设备报修信息及设备管理关键指标进行大屏展示。管理大屏可动态展示最新报修信息、实时设备情况。方便管理人员快速反应便捷决策；</w:t>
      </w:r>
    </w:p>
    <w:p w14:paraId="193A97A8">
      <w:pPr>
        <w:pStyle w:val="5"/>
        <w:bidi w:val="0"/>
        <w:rPr>
          <w:rFonts w:hint="eastAsia" w:ascii="宋体" w:hAnsi="宋体" w:eastAsia="宋体" w:cs="宋体"/>
        </w:rPr>
      </w:pPr>
      <w:r>
        <w:rPr>
          <w:rFonts w:hint="eastAsia" w:ascii="宋体" w:hAnsi="宋体" w:eastAsia="宋体" w:cs="宋体"/>
        </w:rPr>
        <w:t>设备效益分析</w:t>
      </w:r>
    </w:p>
    <w:p w14:paraId="40E12DD6">
      <w:pPr>
        <w:pStyle w:val="11"/>
        <w:numPr>
          <w:ilvl w:val="0"/>
          <w:numId w:val="36"/>
        </w:numPr>
        <w:ind w:left="0" w:firstLine="0" w:firstLineChars="0"/>
        <w:rPr>
          <w:rFonts w:hint="eastAsia" w:ascii="宋体" w:hAnsi="宋体" w:eastAsia="宋体" w:cs="宋体"/>
          <w:color w:val="000000"/>
          <w:szCs w:val="21"/>
        </w:rPr>
      </w:pPr>
      <w:r>
        <w:rPr>
          <w:rFonts w:hint="eastAsia" w:ascii="宋体" w:hAnsi="宋体" w:eastAsia="宋体" w:cs="宋体"/>
          <w:color w:val="000000"/>
          <w:szCs w:val="21"/>
        </w:rPr>
        <w:t>效益分析分类：系统支持效益分析设备单独进行分类，支持树形结构管理</w:t>
      </w:r>
    </w:p>
    <w:p w14:paraId="28DC5116">
      <w:pPr>
        <w:pStyle w:val="11"/>
        <w:numPr>
          <w:ilvl w:val="0"/>
          <w:numId w:val="36"/>
        </w:numPr>
        <w:ind w:left="0" w:firstLine="0" w:firstLineChars="0"/>
        <w:rPr>
          <w:rFonts w:hint="eastAsia" w:ascii="宋体" w:hAnsi="宋体" w:eastAsia="宋体" w:cs="宋体"/>
          <w:color w:val="000000"/>
          <w:szCs w:val="21"/>
          <w:lang w:eastAsia="zh-Hans"/>
        </w:rPr>
      </w:pPr>
      <w:r>
        <w:rPr>
          <w:rFonts w:hint="eastAsia" w:ascii="宋体" w:hAnsi="宋体" w:eastAsia="宋体" w:cs="宋体"/>
          <w:color w:val="000000"/>
          <w:szCs w:val="21"/>
        </w:rPr>
        <w:t>效益分析设备清单：支持添加设备台账内的设备作为效益分析设备，且可与外部导入系统内的设备数据进行映射，可编辑效益分析设备的预期收入数据和成本基准数据，且支持批量编辑和导入</w:t>
      </w:r>
      <w:r>
        <w:rPr>
          <w:rFonts w:hint="eastAsia" w:ascii="宋体" w:hAnsi="宋体" w:eastAsia="宋体" w:cs="宋体"/>
          <w:color w:val="000000"/>
          <w:szCs w:val="21"/>
          <w:lang w:eastAsia="zh-Hans"/>
        </w:rPr>
        <w:t>。</w:t>
      </w:r>
    </w:p>
    <w:p w14:paraId="6BD321F0">
      <w:pPr>
        <w:pStyle w:val="11"/>
        <w:numPr>
          <w:ilvl w:val="0"/>
          <w:numId w:val="36"/>
        </w:numPr>
        <w:ind w:left="0" w:firstLine="0" w:firstLineChars="0"/>
        <w:rPr>
          <w:rFonts w:hint="eastAsia" w:ascii="宋体" w:hAnsi="宋体" w:eastAsia="宋体" w:cs="宋体"/>
          <w:color w:val="000000"/>
          <w:szCs w:val="21"/>
          <w:lang w:eastAsia="zh-Hans"/>
        </w:rPr>
      </w:pPr>
      <w:r>
        <w:rPr>
          <w:rFonts w:hint="eastAsia" w:ascii="宋体" w:hAnsi="宋体" w:eastAsia="宋体" w:cs="宋体"/>
          <w:color w:val="000000"/>
          <w:szCs w:val="21"/>
          <w:lang w:eastAsia="zh-Hans"/>
        </w:rPr>
        <w:t>收入及工作量明细：提供标准设备收入接口，支持对接</w:t>
      </w:r>
      <w:r>
        <w:rPr>
          <w:rFonts w:hint="eastAsia" w:ascii="宋体" w:hAnsi="宋体" w:eastAsia="宋体" w:cs="宋体"/>
          <w:color w:val="000000"/>
          <w:szCs w:val="21"/>
          <w:lang w:val="da"/>
        </w:rPr>
        <w:t>HIS</w:t>
      </w:r>
      <w:r>
        <w:rPr>
          <w:rFonts w:hint="eastAsia" w:ascii="宋体" w:hAnsi="宋体" w:eastAsia="宋体" w:cs="宋体"/>
          <w:color w:val="000000"/>
          <w:szCs w:val="21"/>
          <w:lang w:val="da" w:eastAsia="zh-Hans"/>
        </w:rPr>
        <w:t>、</w:t>
      </w:r>
      <w:r>
        <w:rPr>
          <w:rFonts w:hint="eastAsia" w:ascii="宋体" w:hAnsi="宋体" w:eastAsia="宋体" w:cs="宋体"/>
          <w:color w:val="000000"/>
          <w:szCs w:val="21"/>
          <w:lang w:eastAsia="zh-Hans"/>
        </w:rPr>
        <w:t>LIS、PACS，获取设备收入及工作量数据，提供标准导入模板，支持批量导入设备收入数据。</w:t>
      </w:r>
    </w:p>
    <w:p w14:paraId="06C74B9B">
      <w:pPr>
        <w:pStyle w:val="11"/>
        <w:numPr>
          <w:ilvl w:val="0"/>
          <w:numId w:val="36"/>
        </w:numPr>
        <w:ind w:left="0" w:firstLine="0" w:firstLineChars="0"/>
        <w:rPr>
          <w:rFonts w:hint="eastAsia" w:ascii="宋体" w:hAnsi="宋体" w:eastAsia="宋体" w:cs="宋体"/>
          <w:color w:val="000000"/>
          <w:szCs w:val="21"/>
          <w:lang w:val="da" w:eastAsia="zh-Hans"/>
        </w:rPr>
      </w:pPr>
      <w:r>
        <w:rPr>
          <w:rFonts w:hint="eastAsia" w:ascii="宋体" w:hAnsi="宋体" w:eastAsia="宋体" w:cs="宋体"/>
          <w:color w:val="000000"/>
          <w:szCs w:val="21"/>
          <w:lang w:eastAsia="zh-Hans"/>
        </w:rPr>
        <w:t>成本明细：按期间归集设备成本数据，包括折旧费、场地费、人员费、维保费、维修费、材料费等各项费用。支持</w:t>
      </w:r>
      <w:r>
        <w:rPr>
          <w:rFonts w:hint="eastAsia" w:ascii="宋体" w:hAnsi="宋体" w:eastAsia="宋体" w:cs="宋体"/>
          <w:color w:val="000000"/>
          <w:szCs w:val="21"/>
        </w:rPr>
        <w:t>从效益分析设备清单内编辑的成本基准数据作为基础数据进行收集</w:t>
      </w:r>
      <w:r>
        <w:rPr>
          <w:rFonts w:hint="eastAsia" w:ascii="宋体" w:hAnsi="宋体" w:eastAsia="宋体" w:cs="宋体"/>
          <w:color w:val="000000"/>
          <w:szCs w:val="21"/>
          <w:lang w:eastAsia="zh-Hans"/>
        </w:rPr>
        <w:t>，</w:t>
      </w:r>
      <w:r>
        <w:rPr>
          <w:rFonts w:hint="eastAsia" w:ascii="宋体" w:hAnsi="宋体" w:eastAsia="宋体" w:cs="宋体"/>
          <w:color w:val="000000"/>
          <w:szCs w:val="21"/>
          <w:lang w:val="da"/>
        </w:rPr>
        <w:t>支持</w:t>
      </w:r>
      <w:r>
        <w:rPr>
          <w:rFonts w:hint="eastAsia" w:ascii="宋体" w:hAnsi="宋体" w:eastAsia="宋体" w:cs="宋体"/>
          <w:color w:val="000000"/>
          <w:szCs w:val="21"/>
          <w:lang w:eastAsia="zh-Hans"/>
        </w:rPr>
        <w:t>批量导入增加或更新设备成本数据</w:t>
      </w:r>
      <w:r>
        <w:rPr>
          <w:rFonts w:hint="eastAsia" w:ascii="宋体" w:hAnsi="宋体" w:eastAsia="宋体" w:cs="宋体"/>
          <w:color w:val="000000"/>
          <w:szCs w:val="21"/>
          <w:lang w:val="da" w:eastAsia="zh-Hans"/>
        </w:rPr>
        <w:t>。</w:t>
      </w:r>
    </w:p>
    <w:p w14:paraId="1413054F">
      <w:pPr>
        <w:pStyle w:val="11"/>
        <w:numPr>
          <w:ilvl w:val="0"/>
          <w:numId w:val="36"/>
        </w:numPr>
        <w:ind w:left="0" w:firstLine="0" w:firstLineChars="0"/>
        <w:rPr>
          <w:rFonts w:hint="eastAsia" w:ascii="宋体" w:hAnsi="宋体" w:eastAsia="宋体" w:cs="宋体"/>
          <w:color w:val="000000"/>
          <w:szCs w:val="21"/>
          <w:lang w:eastAsia="zh-Hans"/>
        </w:rPr>
      </w:pPr>
      <w:r>
        <w:rPr>
          <w:rFonts w:hint="eastAsia" w:ascii="宋体" w:hAnsi="宋体" w:eastAsia="宋体" w:cs="宋体"/>
          <w:color w:val="000000"/>
          <w:szCs w:val="21"/>
          <w:lang w:eastAsia="zh-Hans"/>
        </w:rPr>
        <w:t>支持多维度统计大型设备效益情况。可输出单类设备或单台设备统计结果。分析指标涵盖设备收入、成本、净收益、收益率、投资自回收期、盈亏平衡点、阳性率、诊疗人次等多个指标，支持统计当期、累计、月均数据，支持按月度、年度视角进行查询统计。</w:t>
      </w:r>
    </w:p>
    <w:p w14:paraId="120157B2">
      <w:pPr>
        <w:pStyle w:val="11"/>
        <w:numPr>
          <w:ilvl w:val="0"/>
          <w:numId w:val="36"/>
        </w:numPr>
        <w:ind w:left="0" w:firstLine="0" w:firstLineChars="0"/>
        <w:rPr>
          <w:rFonts w:hint="eastAsia" w:ascii="宋体" w:hAnsi="宋体" w:eastAsia="宋体" w:cs="宋体"/>
          <w:color w:val="000000"/>
          <w:szCs w:val="21"/>
          <w:lang w:eastAsia="zh-Hans"/>
        </w:rPr>
      </w:pPr>
      <w:r>
        <w:rPr>
          <w:rFonts w:hint="eastAsia" w:ascii="宋体" w:hAnsi="宋体" w:eastAsia="宋体" w:cs="宋体"/>
          <w:color w:val="000000"/>
          <w:szCs w:val="21"/>
          <w:lang w:eastAsia="zh-Hans"/>
        </w:rPr>
        <w:t>结果展示上，支持输出不同主题的分析报表，如单台设备效益分析、单类设备效益分析、单台设备工作量分析、单类设备工作量分析、设备收入明细分析、设备成本构成分析、设备收入及工作量预实对比分析、设备盈亏平衡及投资回收期分析</w:t>
      </w:r>
      <w:r>
        <w:rPr>
          <w:rFonts w:hint="eastAsia" w:ascii="宋体" w:hAnsi="宋体" w:eastAsia="宋体" w:cs="宋体"/>
          <w:color w:val="000000"/>
          <w:szCs w:val="21"/>
          <w:lang w:eastAsia="zh-CN"/>
        </w:rPr>
        <w:t>。</w:t>
      </w:r>
    </w:p>
    <w:p w14:paraId="101DC684">
      <w:pPr>
        <w:pStyle w:val="11"/>
        <w:numPr>
          <w:ilvl w:val="0"/>
          <w:numId w:val="36"/>
        </w:numPr>
        <w:ind w:left="0" w:firstLine="0" w:firstLineChars="0"/>
        <w:rPr>
          <w:rFonts w:hint="eastAsia" w:ascii="宋体" w:hAnsi="宋体" w:eastAsia="宋体" w:cs="宋体"/>
          <w:color w:val="000000"/>
          <w:szCs w:val="21"/>
          <w:lang w:val="da" w:eastAsia="zh-Hans"/>
        </w:rPr>
      </w:pPr>
      <w:r>
        <w:rPr>
          <w:rFonts w:hint="eastAsia" w:ascii="宋体" w:hAnsi="宋体" w:eastAsia="宋体" w:cs="宋体"/>
          <w:color w:val="000000"/>
          <w:szCs w:val="21"/>
          <w:lang w:eastAsia="zh-Hans"/>
        </w:rPr>
        <w:t>支持输出不同主题的分析大屏，包括大型设备效益分析综合大屏、单类设备效益分析大屏、单台设备效益分析大屏。</w:t>
      </w:r>
    </w:p>
    <w:p w14:paraId="3523DBC3">
      <w:pPr>
        <w:pStyle w:val="5"/>
        <w:bidi w:val="0"/>
        <w:rPr>
          <w:rFonts w:hint="eastAsia" w:ascii="宋体" w:hAnsi="宋体" w:eastAsia="宋体" w:cs="宋体"/>
        </w:rPr>
      </w:pPr>
      <w:r>
        <w:rPr>
          <w:rFonts w:hint="eastAsia" w:ascii="宋体" w:hAnsi="宋体" w:eastAsia="宋体" w:cs="宋体"/>
        </w:rPr>
        <w:t>基础设置</w:t>
      </w:r>
    </w:p>
    <w:p w14:paraId="493CBE91">
      <w:pPr>
        <w:pStyle w:val="11"/>
        <w:ind w:left="0" w:leftChars="0" w:firstLine="420" w:firstLineChars="200"/>
        <w:rPr>
          <w:rFonts w:hint="eastAsia" w:ascii="宋体" w:hAnsi="宋体" w:eastAsia="宋体" w:cs="宋体"/>
          <w:color w:val="000000"/>
          <w:szCs w:val="21"/>
          <w:lang w:eastAsia="zh-Hans"/>
        </w:rPr>
      </w:pPr>
      <w:r>
        <w:rPr>
          <w:rFonts w:hint="eastAsia" w:ascii="宋体" w:hAnsi="宋体" w:eastAsia="宋体" w:cs="宋体"/>
          <w:color w:val="000000"/>
          <w:szCs w:val="21"/>
        </w:rPr>
        <w:t>包括基础主数据管理、基础功能组件，如：组织架构、员工等数据管理，角色、用户权限管理、工作流引擎、消息引擎、任务管理等；</w:t>
      </w:r>
    </w:p>
    <w:p w14:paraId="42F0F031">
      <w:pPr>
        <w:pStyle w:val="5"/>
        <w:bidi w:val="0"/>
        <w:rPr>
          <w:rFonts w:hint="eastAsia" w:ascii="宋体" w:hAnsi="宋体" w:eastAsia="宋体" w:cs="宋体"/>
          <w:color w:val="000000"/>
          <w:lang w:eastAsia="zh-Hans"/>
        </w:rPr>
      </w:pPr>
      <w:r>
        <w:rPr>
          <w:rFonts w:hint="eastAsia" w:ascii="宋体" w:hAnsi="宋体" w:eastAsia="宋体" w:cs="宋体"/>
          <w:color w:val="000000"/>
        </w:rPr>
        <w:t>移动端</w:t>
      </w:r>
      <w:r>
        <w:rPr>
          <w:rFonts w:hint="eastAsia" w:ascii="宋体" w:hAnsi="宋体" w:eastAsia="宋体" w:cs="宋体"/>
          <w:color w:val="000000"/>
          <w:lang w:eastAsia="zh-Hans"/>
        </w:rPr>
        <w:t>微信</w:t>
      </w:r>
      <w:r>
        <w:rPr>
          <w:rFonts w:hint="eastAsia" w:ascii="宋体" w:hAnsi="宋体" w:eastAsia="宋体" w:cs="宋体"/>
          <w:color w:val="000000"/>
        </w:rPr>
        <w:t>设备运维</w:t>
      </w:r>
    </w:p>
    <w:p w14:paraId="69E3D9AF">
      <w:pPr>
        <w:pStyle w:val="11"/>
        <w:ind w:left="0" w:leftChars="0" w:firstLine="420" w:firstLineChars="200"/>
        <w:rPr>
          <w:rFonts w:hint="eastAsia" w:ascii="宋体" w:hAnsi="宋体" w:eastAsia="宋体" w:cs="宋体"/>
          <w:color w:val="000000"/>
          <w:szCs w:val="21"/>
          <w:lang w:eastAsia="zh-Hans"/>
        </w:rPr>
      </w:pPr>
      <w:r>
        <w:rPr>
          <w:rFonts w:hint="eastAsia" w:ascii="宋体" w:hAnsi="宋体" w:eastAsia="宋体" w:cs="宋体"/>
          <w:color w:val="000000"/>
          <w:szCs w:val="21"/>
          <w:lang w:eastAsia="zh-Hans"/>
        </w:rPr>
        <w:t>平台提供完整的移动端设备管理解决方案。用户可在移动端完成常规设备档案查询、故障报修、维修处理、养护执行、巡检执行等业务操作。可通过移动端实时接收系统提醒。</w:t>
      </w:r>
    </w:p>
    <w:p w14:paraId="38772533">
      <w:pPr>
        <w:pStyle w:val="11"/>
        <w:numPr>
          <w:ilvl w:val="0"/>
          <w:numId w:val="37"/>
        </w:numPr>
        <w:ind w:left="0" w:firstLine="0" w:firstLineChars="0"/>
        <w:rPr>
          <w:rFonts w:hint="eastAsia" w:ascii="宋体" w:hAnsi="宋体" w:eastAsia="宋体" w:cs="宋体"/>
          <w:color w:val="000000"/>
          <w:szCs w:val="21"/>
          <w:lang w:eastAsia="zh-Hans"/>
        </w:rPr>
      </w:pPr>
      <w:bookmarkStart w:id="14" w:name="_Toc1143376320"/>
      <w:bookmarkStart w:id="15" w:name="_Toc520024885"/>
      <w:bookmarkStart w:id="16" w:name="_Toc272487512"/>
      <w:bookmarkStart w:id="17" w:name="_Toc255591281"/>
      <w:bookmarkStart w:id="18" w:name="_Toc1062263998"/>
      <w:bookmarkStart w:id="19" w:name="_Toc85525317_WPSOffice_Level3"/>
      <w:r>
        <w:rPr>
          <w:rFonts w:hint="eastAsia" w:ascii="宋体" w:hAnsi="宋体" w:eastAsia="宋体" w:cs="宋体"/>
          <w:color w:val="000000"/>
          <w:szCs w:val="21"/>
          <w:lang w:eastAsia="zh-Hans"/>
        </w:rPr>
        <w:t>移动端设备报修及进度查询</w:t>
      </w:r>
      <w:bookmarkEnd w:id="14"/>
      <w:bookmarkEnd w:id="15"/>
      <w:bookmarkEnd w:id="16"/>
      <w:bookmarkEnd w:id="17"/>
      <w:bookmarkEnd w:id="18"/>
      <w:bookmarkEnd w:id="19"/>
    </w:p>
    <w:p w14:paraId="569464CB">
      <w:pPr>
        <w:pStyle w:val="11"/>
        <w:numPr>
          <w:ilvl w:val="0"/>
          <w:numId w:val="38"/>
        </w:numPr>
        <w:ind w:left="425" w:leftChars="0" w:hanging="425" w:firstLineChars="0"/>
        <w:rPr>
          <w:rFonts w:hint="eastAsia" w:ascii="宋体" w:hAnsi="宋体" w:eastAsia="宋体" w:cs="宋体"/>
          <w:color w:val="000000"/>
          <w:szCs w:val="21"/>
          <w:lang w:eastAsia="zh-Hans"/>
        </w:rPr>
      </w:pPr>
      <w:r>
        <w:rPr>
          <w:rFonts w:hint="eastAsia" w:ascii="宋体" w:hAnsi="宋体" w:eastAsia="宋体" w:cs="宋体"/>
          <w:color w:val="000000"/>
          <w:szCs w:val="21"/>
          <w:lang w:eastAsia="zh-Hans"/>
        </w:rPr>
        <w:t>用户可在移动端扫描设备二维码进行快速报修，可通过语音、文字、图片、视频等方式进行故障描述。</w:t>
      </w:r>
    </w:p>
    <w:p w14:paraId="5BBAFDE0">
      <w:pPr>
        <w:pStyle w:val="11"/>
        <w:numPr>
          <w:ilvl w:val="0"/>
          <w:numId w:val="38"/>
        </w:numPr>
        <w:ind w:left="425" w:leftChars="0" w:hanging="425" w:firstLineChars="0"/>
        <w:rPr>
          <w:rFonts w:hint="eastAsia" w:ascii="宋体" w:hAnsi="宋体" w:eastAsia="宋体" w:cs="宋体"/>
          <w:color w:val="000000"/>
          <w:szCs w:val="21"/>
          <w:lang w:eastAsia="zh-Hans"/>
        </w:rPr>
      </w:pPr>
      <w:r>
        <w:rPr>
          <w:rFonts w:hint="eastAsia" w:ascii="宋体" w:hAnsi="宋体" w:eastAsia="宋体" w:cs="宋体"/>
          <w:color w:val="000000"/>
          <w:szCs w:val="21"/>
          <w:lang w:eastAsia="zh-Hans"/>
        </w:rPr>
        <w:t>报修单提交后，用户可实时接收工单处理进度，查看工单处理详情。维修完成后，报修人可在移动端进行验收和星级打分评价。</w:t>
      </w:r>
    </w:p>
    <w:p w14:paraId="68F577F0">
      <w:pPr>
        <w:pStyle w:val="11"/>
        <w:numPr>
          <w:ilvl w:val="0"/>
          <w:numId w:val="37"/>
        </w:numPr>
        <w:ind w:left="0" w:firstLine="0" w:firstLineChars="0"/>
        <w:rPr>
          <w:rFonts w:hint="eastAsia" w:ascii="宋体" w:hAnsi="宋体" w:eastAsia="宋体" w:cs="宋体"/>
          <w:color w:val="000000"/>
          <w:szCs w:val="21"/>
          <w:lang w:eastAsia="zh-Hans"/>
        </w:rPr>
      </w:pPr>
      <w:bookmarkStart w:id="20" w:name="_Toc1042136884"/>
      <w:bookmarkStart w:id="21" w:name="_Toc1439456875"/>
      <w:bookmarkStart w:id="22" w:name="_Toc1947282552"/>
      <w:bookmarkStart w:id="23" w:name="_Toc1262478780"/>
      <w:bookmarkStart w:id="24" w:name="_Toc757442976_WPSOffice_Level3"/>
      <w:bookmarkStart w:id="25" w:name="_Toc755365767"/>
      <w:r>
        <w:rPr>
          <w:rFonts w:hint="eastAsia" w:ascii="宋体" w:hAnsi="宋体" w:eastAsia="宋体" w:cs="宋体"/>
          <w:color w:val="000000"/>
          <w:szCs w:val="21"/>
          <w:lang w:eastAsia="zh-Hans"/>
        </w:rPr>
        <w:t>移动端设备维修</w:t>
      </w:r>
      <w:bookmarkEnd w:id="20"/>
      <w:bookmarkEnd w:id="21"/>
      <w:bookmarkEnd w:id="22"/>
      <w:bookmarkEnd w:id="23"/>
      <w:bookmarkEnd w:id="24"/>
      <w:bookmarkEnd w:id="25"/>
      <w:r>
        <w:rPr>
          <w:rFonts w:hint="eastAsia" w:ascii="宋体" w:hAnsi="宋体" w:eastAsia="宋体" w:cs="宋体"/>
          <w:color w:val="000000"/>
          <w:szCs w:val="21"/>
          <w:lang w:eastAsia="zh-Hans"/>
        </w:rPr>
        <w:t>：工程师收到新的维修工单后，可第一时间通过移动端接收新任务提醒。工程师可在移动端进行工单查询、接单、故障确认、配件更换登记、维修处理登记、完工登记。极大提高维修处理效率和维修信息记录的及时性和准确性。</w:t>
      </w:r>
    </w:p>
    <w:p w14:paraId="7705005E">
      <w:pPr>
        <w:pStyle w:val="11"/>
        <w:numPr>
          <w:ilvl w:val="0"/>
          <w:numId w:val="37"/>
        </w:numPr>
        <w:ind w:left="0" w:firstLine="0" w:firstLineChars="0"/>
        <w:rPr>
          <w:rFonts w:hint="eastAsia" w:ascii="宋体" w:hAnsi="宋体" w:eastAsia="宋体" w:cs="宋体"/>
          <w:color w:val="000000"/>
          <w:szCs w:val="21"/>
          <w:lang w:eastAsia="zh-Hans"/>
        </w:rPr>
      </w:pPr>
      <w:bookmarkStart w:id="26" w:name="_Toc327071184"/>
      <w:bookmarkStart w:id="27" w:name="_Toc317984456"/>
      <w:bookmarkStart w:id="28" w:name="_Toc1656608552"/>
      <w:bookmarkStart w:id="29" w:name="_Toc61038216_WPSOffice_Level3"/>
      <w:bookmarkStart w:id="30" w:name="_Toc1548414670"/>
      <w:bookmarkStart w:id="31" w:name="_Toc1342423100"/>
      <w:r>
        <w:rPr>
          <w:rFonts w:hint="eastAsia" w:ascii="宋体" w:hAnsi="宋体" w:eastAsia="宋体" w:cs="宋体"/>
          <w:color w:val="000000"/>
          <w:szCs w:val="21"/>
          <w:lang w:eastAsia="zh-Hans"/>
        </w:rPr>
        <w:t>移动端设备日常养护</w:t>
      </w:r>
      <w:bookmarkEnd w:id="26"/>
      <w:bookmarkEnd w:id="27"/>
      <w:bookmarkEnd w:id="28"/>
      <w:bookmarkEnd w:id="29"/>
      <w:bookmarkEnd w:id="30"/>
      <w:bookmarkEnd w:id="31"/>
      <w:r>
        <w:rPr>
          <w:rFonts w:hint="eastAsia" w:ascii="宋体" w:hAnsi="宋体" w:eastAsia="宋体" w:cs="宋体"/>
          <w:color w:val="000000"/>
          <w:szCs w:val="21"/>
          <w:lang w:eastAsia="zh-Hans"/>
        </w:rPr>
        <w:t>：设备操作人员可通过移动端扫码执行设备日常养护，按照预设的养护模板进行打勾记录，一键提交。</w:t>
      </w:r>
    </w:p>
    <w:p w14:paraId="5B79338D">
      <w:pPr>
        <w:pStyle w:val="11"/>
        <w:numPr>
          <w:ilvl w:val="0"/>
          <w:numId w:val="37"/>
        </w:numPr>
        <w:ind w:left="0" w:firstLine="0" w:firstLineChars="0"/>
        <w:rPr>
          <w:rFonts w:hint="eastAsia" w:ascii="宋体" w:hAnsi="宋体" w:eastAsia="宋体" w:cs="宋体"/>
          <w:color w:val="000000"/>
          <w:szCs w:val="21"/>
          <w:lang w:eastAsia="zh-Hans"/>
        </w:rPr>
      </w:pPr>
      <w:bookmarkStart w:id="32" w:name="_Toc1425438256"/>
      <w:bookmarkStart w:id="33" w:name="_Toc1674736815"/>
      <w:bookmarkStart w:id="34" w:name="_Toc1519596693_WPSOffice_Level3"/>
      <w:bookmarkStart w:id="35" w:name="_Toc998524344"/>
      <w:bookmarkStart w:id="36" w:name="_Toc494450109"/>
      <w:bookmarkStart w:id="37" w:name="_Toc641846318"/>
      <w:r>
        <w:rPr>
          <w:rFonts w:hint="eastAsia" w:ascii="宋体" w:hAnsi="宋体" w:eastAsia="宋体" w:cs="宋体"/>
          <w:color w:val="000000"/>
          <w:szCs w:val="21"/>
          <w:lang w:eastAsia="zh-Hans"/>
        </w:rPr>
        <w:t>移动端</w:t>
      </w:r>
      <w:bookmarkEnd w:id="32"/>
      <w:bookmarkEnd w:id="33"/>
      <w:bookmarkEnd w:id="34"/>
      <w:bookmarkEnd w:id="35"/>
      <w:bookmarkEnd w:id="36"/>
      <w:r>
        <w:rPr>
          <w:rFonts w:hint="eastAsia" w:ascii="宋体" w:hAnsi="宋体" w:eastAsia="宋体" w:cs="宋体"/>
          <w:color w:val="000000"/>
          <w:szCs w:val="21"/>
          <w:lang w:eastAsia="zh-Hans"/>
        </w:rPr>
        <w:t>维护质控</w:t>
      </w:r>
      <w:bookmarkEnd w:id="37"/>
      <w:r>
        <w:rPr>
          <w:rFonts w:hint="eastAsia" w:ascii="宋体" w:hAnsi="宋体" w:eastAsia="宋体" w:cs="宋体"/>
          <w:color w:val="000000"/>
          <w:szCs w:val="21"/>
          <w:lang w:eastAsia="zh-Hans"/>
        </w:rPr>
        <w:t>：工程师、巡检员可以在移动端新建设备质控维护质控任务，扫描设备二维码执行设备维护质控任务。系统可通过移动端向用户发送计划到期提醒。</w:t>
      </w:r>
    </w:p>
    <w:p w14:paraId="7AD5AF5B">
      <w:pPr>
        <w:pStyle w:val="11"/>
        <w:numPr>
          <w:ilvl w:val="0"/>
          <w:numId w:val="37"/>
        </w:numPr>
        <w:ind w:left="0" w:firstLine="0" w:firstLineChars="0"/>
        <w:rPr>
          <w:rFonts w:hint="eastAsia" w:ascii="宋体" w:hAnsi="宋体" w:eastAsia="宋体" w:cs="宋体"/>
          <w:color w:val="000000"/>
          <w:szCs w:val="21"/>
          <w:lang w:eastAsia="zh-Hans"/>
        </w:rPr>
      </w:pPr>
      <w:bookmarkStart w:id="38" w:name="_Toc1608751720"/>
      <w:bookmarkStart w:id="39" w:name="_Toc233488476"/>
      <w:bookmarkStart w:id="40" w:name="_Toc1761431950"/>
      <w:bookmarkStart w:id="41" w:name="_Toc13202660"/>
      <w:bookmarkStart w:id="42" w:name="_Toc700707745"/>
      <w:bookmarkStart w:id="43" w:name="_Toc1986089127_WPSOffice_Level3"/>
      <w:r>
        <w:rPr>
          <w:rFonts w:hint="eastAsia" w:ascii="宋体" w:hAnsi="宋体" w:eastAsia="宋体" w:cs="宋体"/>
          <w:color w:val="000000"/>
          <w:szCs w:val="21"/>
          <w:lang w:eastAsia="zh-Hans"/>
        </w:rPr>
        <w:t>移动端扫码盘点及进度查询</w:t>
      </w:r>
      <w:bookmarkEnd w:id="38"/>
      <w:bookmarkEnd w:id="39"/>
      <w:bookmarkEnd w:id="40"/>
      <w:bookmarkEnd w:id="41"/>
      <w:bookmarkEnd w:id="42"/>
      <w:bookmarkEnd w:id="43"/>
      <w:r>
        <w:rPr>
          <w:rFonts w:hint="eastAsia" w:ascii="宋体" w:hAnsi="宋体" w:eastAsia="宋体" w:cs="宋体"/>
          <w:color w:val="000000"/>
          <w:szCs w:val="21"/>
          <w:lang w:eastAsia="zh-Hans"/>
        </w:rPr>
        <w:t>：盘点任务负责人及共同盘点人可以在微信小程序进入盘点任务，扫描设备二维码进行盘点，记录设备盘存、盘亏、盘盈、差异情况。盘点完成后可以在手机端提交盘点结果。盘点总负责人可以在手机端实时查看盘点进度和盘点详情。</w:t>
      </w:r>
    </w:p>
    <w:p w14:paraId="47D30397">
      <w:pPr>
        <w:pStyle w:val="11"/>
        <w:numPr>
          <w:ilvl w:val="0"/>
          <w:numId w:val="37"/>
        </w:numPr>
        <w:ind w:left="0" w:firstLine="0" w:firstLineChars="0"/>
        <w:rPr>
          <w:rFonts w:hint="eastAsia" w:ascii="宋体" w:hAnsi="宋体" w:eastAsia="宋体" w:cs="宋体"/>
          <w:color w:val="000000"/>
          <w:szCs w:val="21"/>
          <w:lang w:eastAsia="zh-Hans"/>
        </w:rPr>
      </w:pPr>
      <w:bookmarkStart w:id="44" w:name="_Toc1861632168_WPSOffice_Level3"/>
      <w:bookmarkStart w:id="45" w:name="_Toc788193063"/>
      <w:bookmarkStart w:id="46" w:name="_Toc1324709755"/>
      <w:bookmarkStart w:id="47" w:name="_Toc1471042310"/>
      <w:bookmarkStart w:id="48" w:name="_Toc706290979"/>
      <w:bookmarkStart w:id="49" w:name="_Toc2142233714"/>
      <w:r>
        <w:rPr>
          <w:rFonts w:hint="eastAsia" w:ascii="宋体" w:hAnsi="宋体" w:eastAsia="宋体" w:cs="宋体"/>
          <w:color w:val="000000"/>
          <w:szCs w:val="21"/>
          <w:lang w:eastAsia="zh-Hans"/>
        </w:rPr>
        <w:t>移动端设备档案资料查询</w:t>
      </w:r>
      <w:bookmarkEnd w:id="44"/>
      <w:bookmarkEnd w:id="45"/>
      <w:bookmarkEnd w:id="46"/>
      <w:bookmarkEnd w:id="47"/>
      <w:bookmarkEnd w:id="48"/>
      <w:bookmarkEnd w:id="49"/>
      <w:r>
        <w:rPr>
          <w:rFonts w:hint="eastAsia" w:ascii="宋体" w:hAnsi="宋体" w:eastAsia="宋体" w:cs="宋体"/>
          <w:color w:val="000000"/>
          <w:szCs w:val="21"/>
          <w:lang w:eastAsia="zh-Hans"/>
        </w:rPr>
        <w:t>：设备使用人、工程师等用户可在移动端查看权限内的设备台账、设备文档和履历记录。例如：工程师可在维修时快速查看设备基本信息、维修记录、产品说明书、线路图等信息。</w:t>
      </w:r>
    </w:p>
    <w:p w14:paraId="6F3B4632">
      <w:pPr>
        <w:pStyle w:val="11"/>
        <w:numPr>
          <w:ilvl w:val="0"/>
          <w:numId w:val="37"/>
        </w:numPr>
        <w:ind w:left="0" w:firstLine="0" w:firstLineChars="0"/>
        <w:rPr>
          <w:rFonts w:hint="eastAsia" w:ascii="宋体" w:hAnsi="宋体" w:eastAsia="宋体" w:cs="宋体"/>
          <w:color w:val="000000"/>
          <w:szCs w:val="21"/>
          <w:lang w:eastAsia="zh-Hans"/>
        </w:rPr>
      </w:pPr>
      <w:bookmarkStart w:id="50" w:name="_Toc1976359906"/>
      <w:bookmarkStart w:id="51" w:name="_Toc1958689243"/>
      <w:bookmarkStart w:id="52" w:name="_Toc1481675145"/>
      <w:bookmarkStart w:id="53" w:name="_Toc1762594433_WPSOffice_Level3"/>
      <w:bookmarkStart w:id="54" w:name="_Toc1433883836"/>
      <w:bookmarkStart w:id="55" w:name="_Toc1490367084"/>
      <w:r>
        <w:rPr>
          <w:rFonts w:hint="eastAsia" w:ascii="宋体" w:hAnsi="宋体" w:eastAsia="宋体" w:cs="宋体"/>
          <w:color w:val="000000"/>
          <w:szCs w:val="21"/>
          <w:lang w:eastAsia="zh-Hans"/>
        </w:rPr>
        <w:t>移动端消息通知</w:t>
      </w:r>
      <w:bookmarkEnd w:id="50"/>
      <w:bookmarkEnd w:id="51"/>
      <w:bookmarkEnd w:id="52"/>
      <w:bookmarkEnd w:id="53"/>
      <w:bookmarkEnd w:id="54"/>
      <w:bookmarkEnd w:id="55"/>
      <w:r>
        <w:rPr>
          <w:rFonts w:hint="eastAsia" w:ascii="宋体" w:hAnsi="宋体" w:eastAsia="宋体" w:cs="宋体"/>
          <w:color w:val="000000"/>
          <w:szCs w:val="21"/>
          <w:lang w:eastAsia="zh-Hans"/>
        </w:rPr>
        <w:t>：系统可通过微信服务号消息、公众号消息、APP内消息等方式向用户发送系统消息，保证消息及时送达，提高业务管理效率。</w:t>
      </w:r>
    </w:p>
    <w:p w14:paraId="6AD0C04B">
      <w:pPr>
        <w:pStyle w:val="2"/>
        <w:rPr>
          <w:rFonts w:hint="eastAsia" w:ascii="宋体" w:hAnsi="宋体" w:eastAsia="宋体" w:cs="宋体"/>
        </w:rPr>
      </w:pPr>
    </w:p>
    <w:p w14:paraId="48273891">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25B42"/>
    <w:multiLevelType w:val="multilevel"/>
    <w:tmpl w:val="92D25B42"/>
    <w:lvl w:ilvl="0" w:tentative="0">
      <w:start w:val="1"/>
      <w:numFmt w:val="decimal"/>
      <w:suff w:val="space"/>
      <w:lvlText w:val="%1."/>
      <w:lvlJc w:val="left"/>
      <w:pPr>
        <w:tabs>
          <w:tab w:val="left" w:pos="420"/>
        </w:tabs>
        <w:ind w:left="425" w:hanging="425"/>
      </w:pPr>
      <w:rPr>
        <w:rFonts w:hint="default"/>
      </w:rPr>
    </w:lvl>
    <w:lvl w:ilvl="1" w:tentative="0">
      <w:start w:val="1"/>
      <w:numFmt w:val="decimal"/>
      <w:pStyle w:val="4"/>
      <w:suff w:val="space"/>
      <w:lvlText w:val="%1.%2."/>
      <w:lvlJc w:val="left"/>
      <w:pPr>
        <w:tabs>
          <w:tab w:val="left" w:pos="420"/>
        </w:tabs>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9791F792"/>
    <w:multiLevelType w:val="multilevel"/>
    <w:tmpl w:val="9791F792"/>
    <w:lvl w:ilvl="0" w:tentative="0">
      <w:start w:val="1"/>
      <w:numFmt w:val="decimal"/>
      <w:suff w:val="space"/>
      <w:lvlText w:val="%1."/>
      <w:lvlJc w:val="left"/>
      <w:pPr>
        <w:tabs>
          <w:tab w:val="left" w:pos="420"/>
        </w:tabs>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pStyle w:val="5"/>
      <w:lvlText w:val="%1.%2.%3."/>
      <w:lvlJc w:val="left"/>
      <w:pPr>
        <w:tabs>
          <w:tab w:val="left" w:pos="420"/>
        </w:tabs>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AF4770C1"/>
    <w:multiLevelType w:val="multilevel"/>
    <w:tmpl w:val="AF4770C1"/>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3">
    <w:nsid w:val="BBFBC7D4"/>
    <w:multiLevelType w:val="singleLevel"/>
    <w:tmpl w:val="BBFBC7D4"/>
    <w:lvl w:ilvl="0" w:tentative="0">
      <w:start w:val="1"/>
      <w:numFmt w:val="decimal"/>
      <w:lvlText w:val="%1."/>
      <w:lvlJc w:val="left"/>
      <w:pPr>
        <w:ind w:left="425" w:hanging="425"/>
      </w:pPr>
      <w:rPr>
        <w:rFonts w:hint="default"/>
      </w:rPr>
    </w:lvl>
  </w:abstractNum>
  <w:abstractNum w:abstractNumId="4">
    <w:nsid w:val="BC3F3E6B"/>
    <w:multiLevelType w:val="multilevel"/>
    <w:tmpl w:val="BC3F3E6B"/>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5">
    <w:nsid w:val="BC68464A"/>
    <w:multiLevelType w:val="singleLevel"/>
    <w:tmpl w:val="BC68464A"/>
    <w:lvl w:ilvl="0" w:tentative="0">
      <w:start w:val="1"/>
      <w:numFmt w:val="decimal"/>
      <w:lvlText w:val="(%1)"/>
      <w:lvlJc w:val="left"/>
      <w:pPr>
        <w:ind w:left="425" w:hanging="425"/>
      </w:pPr>
      <w:rPr>
        <w:rFonts w:hint="default"/>
      </w:rPr>
    </w:lvl>
  </w:abstractNum>
  <w:abstractNum w:abstractNumId="6">
    <w:nsid w:val="D7BE3D4D"/>
    <w:multiLevelType w:val="singleLevel"/>
    <w:tmpl w:val="D7BE3D4D"/>
    <w:lvl w:ilvl="0" w:tentative="0">
      <w:start w:val="1"/>
      <w:numFmt w:val="decimal"/>
      <w:lvlText w:val="%1."/>
      <w:lvlJc w:val="left"/>
      <w:pPr>
        <w:ind w:left="425" w:hanging="425"/>
      </w:pPr>
      <w:rPr>
        <w:rFonts w:hint="default"/>
      </w:rPr>
    </w:lvl>
  </w:abstractNum>
  <w:abstractNum w:abstractNumId="7">
    <w:nsid w:val="DFF9FB3C"/>
    <w:multiLevelType w:val="singleLevel"/>
    <w:tmpl w:val="DFF9FB3C"/>
    <w:lvl w:ilvl="0" w:tentative="0">
      <w:start w:val="1"/>
      <w:numFmt w:val="decimal"/>
      <w:lvlText w:val="%1."/>
      <w:lvlJc w:val="left"/>
      <w:pPr>
        <w:ind w:left="425" w:hanging="425"/>
      </w:pPr>
      <w:rPr>
        <w:rFonts w:hint="default"/>
      </w:rPr>
    </w:lvl>
  </w:abstractNum>
  <w:abstractNum w:abstractNumId="8">
    <w:nsid w:val="EC4ECCDE"/>
    <w:multiLevelType w:val="singleLevel"/>
    <w:tmpl w:val="EC4ECCDE"/>
    <w:lvl w:ilvl="0" w:tentative="0">
      <w:start w:val="1"/>
      <w:numFmt w:val="decimal"/>
      <w:lvlText w:val="(%1)"/>
      <w:lvlJc w:val="left"/>
      <w:pPr>
        <w:ind w:left="425" w:hanging="425"/>
      </w:pPr>
      <w:rPr>
        <w:rFonts w:hint="default"/>
      </w:rPr>
    </w:lvl>
  </w:abstractNum>
  <w:abstractNum w:abstractNumId="9">
    <w:nsid w:val="FEBF73C4"/>
    <w:multiLevelType w:val="multilevel"/>
    <w:tmpl w:val="FEBF73C4"/>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0">
    <w:nsid w:val="FEEE8D02"/>
    <w:multiLevelType w:val="multilevel"/>
    <w:tmpl w:val="FEEE8D02"/>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1">
    <w:nsid w:val="FFBEF405"/>
    <w:multiLevelType w:val="singleLevel"/>
    <w:tmpl w:val="FFBEF405"/>
    <w:lvl w:ilvl="0" w:tentative="0">
      <w:start w:val="1"/>
      <w:numFmt w:val="decimal"/>
      <w:lvlText w:val="%1."/>
      <w:lvlJc w:val="left"/>
      <w:pPr>
        <w:ind w:left="425" w:hanging="425"/>
      </w:pPr>
      <w:rPr>
        <w:rFonts w:hint="default"/>
      </w:rPr>
    </w:lvl>
  </w:abstractNum>
  <w:abstractNum w:abstractNumId="12">
    <w:nsid w:val="FFF3C635"/>
    <w:multiLevelType w:val="multilevel"/>
    <w:tmpl w:val="FFF3C635"/>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3">
    <w:nsid w:val="01444A6B"/>
    <w:multiLevelType w:val="multilevel"/>
    <w:tmpl w:val="01444A6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74C7BEA"/>
    <w:multiLevelType w:val="singleLevel"/>
    <w:tmpl w:val="174C7BEA"/>
    <w:lvl w:ilvl="0" w:tentative="0">
      <w:start w:val="1"/>
      <w:numFmt w:val="decimal"/>
      <w:lvlText w:val="%1."/>
      <w:lvlJc w:val="left"/>
      <w:pPr>
        <w:ind w:left="425" w:hanging="425"/>
      </w:pPr>
      <w:rPr>
        <w:rFonts w:hint="default"/>
      </w:rPr>
    </w:lvl>
  </w:abstractNum>
  <w:abstractNum w:abstractNumId="15">
    <w:nsid w:val="20A84AFF"/>
    <w:multiLevelType w:val="singleLevel"/>
    <w:tmpl w:val="20A84AFF"/>
    <w:lvl w:ilvl="0" w:tentative="0">
      <w:start w:val="1"/>
      <w:numFmt w:val="decimal"/>
      <w:lvlText w:val="(%1)"/>
      <w:lvlJc w:val="left"/>
      <w:pPr>
        <w:ind w:left="425" w:hanging="425"/>
      </w:pPr>
      <w:rPr>
        <w:rFonts w:hint="default"/>
      </w:rPr>
    </w:lvl>
  </w:abstractNum>
  <w:abstractNum w:abstractNumId="16">
    <w:nsid w:val="4D7D08EC"/>
    <w:multiLevelType w:val="multilevel"/>
    <w:tmpl w:val="4D7D08E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31C2E4D"/>
    <w:multiLevelType w:val="multilevel"/>
    <w:tmpl w:val="531C2E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45734CC"/>
    <w:multiLevelType w:val="multilevel"/>
    <w:tmpl w:val="545734CC"/>
    <w:lvl w:ilvl="0" w:tentative="0">
      <w:start w:val="1"/>
      <w:numFmt w:val="decimal"/>
      <w:pStyle w:val="3"/>
      <w:suff w:val="space"/>
      <w:lvlText w:val="%1."/>
      <w:lvlJc w:val="left"/>
      <w:pPr>
        <w:tabs>
          <w:tab w:val="left" w:pos="420"/>
        </w:tabs>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9">
    <w:nsid w:val="551CB15D"/>
    <w:multiLevelType w:val="singleLevel"/>
    <w:tmpl w:val="551CB15D"/>
    <w:lvl w:ilvl="0" w:tentative="0">
      <w:start w:val="1"/>
      <w:numFmt w:val="decimal"/>
      <w:lvlText w:val="(%1)"/>
      <w:lvlJc w:val="left"/>
      <w:pPr>
        <w:ind w:left="425" w:hanging="425"/>
      </w:pPr>
      <w:rPr>
        <w:rFonts w:hint="default"/>
      </w:rPr>
    </w:lvl>
  </w:abstractNum>
  <w:abstractNum w:abstractNumId="20">
    <w:nsid w:val="602954D3"/>
    <w:multiLevelType w:val="multilevel"/>
    <w:tmpl w:val="602954D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0B5A649"/>
    <w:multiLevelType w:val="singleLevel"/>
    <w:tmpl w:val="60B5A649"/>
    <w:lvl w:ilvl="0" w:tentative="0">
      <w:start w:val="1"/>
      <w:numFmt w:val="decimal"/>
      <w:lvlText w:val="%1."/>
      <w:lvlJc w:val="left"/>
      <w:pPr>
        <w:ind w:left="425" w:hanging="425"/>
      </w:pPr>
      <w:rPr>
        <w:rFonts w:hint="default"/>
      </w:rPr>
    </w:lvl>
  </w:abstractNum>
  <w:abstractNum w:abstractNumId="22">
    <w:nsid w:val="60B5A66B"/>
    <w:multiLevelType w:val="singleLevel"/>
    <w:tmpl w:val="60B5A66B"/>
    <w:lvl w:ilvl="0" w:tentative="0">
      <w:start w:val="1"/>
      <w:numFmt w:val="decimal"/>
      <w:lvlText w:val="%1."/>
      <w:lvlJc w:val="left"/>
      <w:pPr>
        <w:ind w:left="425" w:hanging="425"/>
      </w:pPr>
      <w:rPr>
        <w:rFonts w:hint="default"/>
      </w:rPr>
    </w:lvl>
  </w:abstractNum>
  <w:abstractNum w:abstractNumId="23">
    <w:nsid w:val="60B5A67D"/>
    <w:multiLevelType w:val="singleLevel"/>
    <w:tmpl w:val="60B5A67D"/>
    <w:lvl w:ilvl="0" w:tentative="0">
      <w:start w:val="1"/>
      <w:numFmt w:val="decimal"/>
      <w:lvlText w:val="%1."/>
      <w:lvlJc w:val="left"/>
      <w:pPr>
        <w:ind w:left="425" w:hanging="425"/>
      </w:pPr>
      <w:rPr>
        <w:rFonts w:hint="default"/>
      </w:rPr>
    </w:lvl>
  </w:abstractNum>
  <w:abstractNum w:abstractNumId="24">
    <w:nsid w:val="60B5A68E"/>
    <w:multiLevelType w:val="singleLevel"/>
    <w:tmpl w:val="60B5A68E"/>
    <w:lvl w:ilvl="0" w:tentative="0">
      <w:start w:val="1"/>
      <w:numFmt w:val="decimal"/>
      <w:lvlText w:val="%1."/>
      <w:lvlJc w:val="left"/>
      <w:pPr>
        <w:ind w:left="425" w:hanging="425"/>
      </w:pPr>
      <w:rPr>
        <w:rFonts w:hint="default"/>
      </w:rPr>
    </w:lvl>
  </w:abstractNum>
  <w:abstractNum w:abstractNumId="25">
    <w:nsid w:val="60B5A6B1"/>
    <w:multiLevelType w:val="singleLevel"/>
    <w:tmpl w:val="60B5A6B1"/>
    <w:lvl w:ilvl="0" w:tentative="0">
      <w:start w:val="1"/>
      <w:numFmt w:val="decimal"/>
      <w:lvlText w:val="%1."/>
      <w:lvlJc w:val="left"/>
      <w:pPr>
        <w:ind w:left="425" w:hanging="425"/>
      </w:pPr>
      <w:rPr>
        <w:rFonts w:hint="default"/>
      </w:rPr>
    </w:lvl>
  </w:abstractNum>
  <w:abstractNum w:abstractNumId="26">
    <w:nsid w:val="60B5A6D3"/>
    <w:multiLevelType w:val="singleLevel"/>
    <w:tmpl w:val="60B5A6D3"/>
    <w:lvl w:ilvl="0" w:tentative="0">
      <w:start w:val="1"/>
      <w:numFmt w:val="decimal"/>
      <w:lvlText w:val="%1."/>
      <w:lvlJc w:val="left"/>
      <w:pPr>
        <w:ind w:left="425" w:hanging="425"/>
      </w:pPr>
      <w:rPr>
        <w:rFonts w:hint="default"/>
      </w:rPr>
    </w:lvl>
  </w:abstractNum>
  <w:abstractNum w:abstractNumId="27">
    <w:nsid w:val="60B5A6F8"/>
    <w:multiLevelType w:val="singleLevel"/>
    <w:tmpl w:val="60B5A6F8"/>
    <w:lvl w:ilvl="0" w:tentative="0">
      <w:start w:val="1"/>
      <w:numFmt w:val="decimal"/>
      <w:lvlText w:val="%1."/>
      <w:lvlJc w:val="left"/>
      <w:pPr>
        <w:ind w:left="425" w:hanging="425"/>
      </w:pPr>
      <w:rPr>
        <w:rFonts w:hint="default"/>
      </w:rPr>
    </w:lvl>
  </w:abstractNum>
  <w:abstractNum w:abstractNumId="28">
    <w:nsid w:val="60B5A708"/>
    <w:multiLevelType w:val="singleLevel"/>
    <w:tmpl w:val="60B5A708"/>
    <w:lvl w:ilvl="0" w:tentative="0">
      <w:start w:val="1"/>
      <w:numFmt w:val="decimal"/>
      <w:lvlText w:val="%1."/>
      <w:lvlJc w:val="left"/>
      <w:pPr>
        <w:ind w:left="425" w:hanging="425"/>
      </w:pPr>
      <w:rPr>
        <w:rFonts w:hint="default"/>
      </w:rPr>
    </w:lvl>
  </w:abstractNum>
  <w:abstractNum w:abstractNumId="29">
    <w:nsid w:val="60B5A745"/>
    <w:multiLevelType w:val="singleLevel"/>
    <w:tmpl w:val="60B5A745"/>
    <w:lvl w:ilvl="0" w:tentative="0">
      <w:start w:val="1"/>
      <w:numFmt w:val="decimal"/>
      <w:lvlText w:val="%1."/>
      <w:lvlJc w:val="left"/>
      <w:pPr>
        <w:ind w:left="425" w:hanging="425"/>
      </w:pPr>
      <w:rPr>
        <w:rFonts w:hint="default"/>
      </w:rPr>
    </w:lvl>
  </w:abstractNum>
  <w:abstractNum w:abstractNumId="30">
    <w:nsid w:val="60B5A759"/>
    <w:multiLevelType w:val="singleLevel"/>
    <w:tmpl w:val="60B5A759"/>
    <w:lvl w:ilvl="0" w:tentative="0">
      <w:start w:val="1"/>
      <w:numFmt w:val="decimal"/>
      <w:lvlText w:val="%1."/>
      <w:lvlJc w:val="left"/>
      <w:pPr>
        <w:ind w:left="425" w:hanging="425"/>
      </w:pPr>
      <w:rPr>
        <w:rFonts w:hint="default"/>
      </w:rPr>
    </w:lvl>
  </w:abstractNum>
  <w:abstractNum w:abstractNumId="31">
    <w:nsid w:val="60B5A77D"/>
    <w:multiLevelType w:val="singleLevel"/>
    <w:tmpl w:val="60B5A77D"/>
    <w:lvl w:ilvl="0" w:tentative="0">
      <w:start w:val="1"/>
      <w:numFmt w:val="decimal"/>
      <w:lvlText w:val="%1."/>
      <w:lvlJc w:val="left"/>
      <w:pPr>
        <w:ind w:left="425" w:hanging="425"/>
      </w:pPr>
      <w:rPr>
        <w:rFonts w:hint="default"/>
      </w:rPr>
    </w:lvl>
  </w:abstractNum>
  <w:abstractNum w:abstractNumId="32">
    <w:nsid w:val="60B5A790"/>
    <w:multiLevelType w:val="singleLevel"/>
    <w:tmpl w:val="60B5A790"/>
    <w:lvl w:ilvl="0" w:tentative="0">
      <w:start w:val="1"/>
      <w:numFmt w:val="decimal"/>
      <w:lvlText w:val="%1."/>
      <w:lvlJc w:val="left"/>
      <w:pPr>
        <w:ind w:left="425" w:hanging="425"/>
      </w:pPr>
      <w:rPr>
        <w:rFonts w:hint="default"/>
      </w:rPr>
    </w:lvl>
  </w:abstractNum>
  <w:abstractNum w:abstractNumId="33">
    <w:nsid w:val="614F4D01"/>
    <w:multiLevelType w:val="multilevel"/>
    <w:tmpl w:val="614F4D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1EDEDB3"/>
    <w:multiLevelType w:val="multilevel"/>
    <w:tmpl w:val="71EDEDB3"/>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35">
    <w:nsid w:val="78344231"/>
    <w:multiLevelType w:val="multilevel"/>
    <w:tmpl w:val="7834423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7BFCF886"/>
    <w:multiLevelType w:val="singleLevel"/>
    <w:tmpl w:val="7BFCF886"/>
    <w:lvl w:ilvl="0" w:tentative="0">
      <w:start w:val="1"/>
      <w:numFmt w:val="decimal"/>
      <w:lvlText w:val="%1."/>
      <w:lvlJc w:val="left"/>
      <w:pPr>
        <w:ind w:left="425" w:hanging="425"/>
      </w:pPr>
      <w:rPr>
        <w:rFonts w:hint="default"/>
      </w:rPr>
    </w:lvl>
  </w:abstractNum>
  <w:abstractNum w:abstractNumId="37">
    <w:nsid w:val="7FEEDAF6"/>
    <w:multiLevelType w:val="singleLevel"/>
    <w:tmpl w:val="7FEEDAF6"/>
    <w:lvl w:ilvl="0" w:tentative="0">
      <w:start w:val="1"/>
      <w:numFmt w:val="decimal"/>
      <w:lvlText w:val="%1."/>
      <w:lvlJc w:val="left"/>
      <w:pPr>
        <w:ind w:left="425" w:hanging="425"/>
      </w:pPr>
      <w:rPr>
        <w:rFonts w:hint="default"/>
      </w:rPr>
    </w:lvl>
  </w:abstractNum>
  <w:num w:numId="1">
    <w:abstractNumId w:val="18"/>
  </w:num>
  <w:num w:numId="2">
    <w:abstractNumId w:val="0"/>
  </w:num>
  <w:num w:numId="3">
    <w:abstractNumId w:val="1"/>
  </w:num>
  <w:num w:numId="4">
    <w:abstractNumId w:val="17"/>
  </w:num>
  <w:num w:numId="5">
    <w:abstractNumId w:val="35"/>
  </w:num>
  <w:num w:numId="6">
    <w:abstractNumId w:val="33"/>
  </w:num>
  <w:num w:numId="7">
    <w:abstractNumId w:val="16"/>
  </w:num>
  <w:num w:numId="8">
    <w:abstractNumId w:val="20"/>
  </w:num>
  <w:num w:numId="9">
    <w:abstractNumId w:val="13"/>
  </w:num>
  <w:num w:numId="10">
    <w:abstractNumId w:val="21"/>
  </w:num>
  <w:num w:numId="11">
    <w:abstractNumId w:val="22"/>
  </w:num>
  <w:num w:numId="12">
    <w:abstractNumId w:val="23"/>
  </w:num>
  <w:num w:numId="13">
    <w:abstractNumId w:val="24"/>
  </w:num>
  <w:num w:numId="14">
    <w:abstractNumId w:val="3"/>
  </w:num>
  <w:num w:numId="15">
    <w:abstractNumId w:val="25"/>
  </w:num>
  <w:num w:numId="16">
    <w:abstractNumId w:val="26"/>
  </w:num>
  <w:num w:numId="17">
    <w:abstractNumId w:val="27"/>
  </w:num>
  <w:num w:numId="18">
    <w:abstractNumId w:val="14"/>
  </w:num>
  <w:num w:numId="19">
    <w:abstractNumId w:val="28"/>
  </w:num>
  <w:num w:numId="20">
    <w:abstractNumId w:val="37"/>
  </w:num>
  <w:num w:numId="21">
    <w:abstractNumId w:val="29"/>
  </w:num>
  <w:num w:numId="22">
    <w:abstractNumId w:val="30"/>
  </w:num>
  <w:num w:numId="23">
    <w:abstractNumId w:val="31"/>
  </w:num>
  <w:num w:numId="24">
    <w:abstractNumId w:val="32"/>
  </w:num>
  <w:num w:numId="25">
    <w:abstractNumId w:val="9"/>
  </w:num>
  <w:num w:numId="26">
    <w:abstractNumId w:val="12"/>
  </w:num>
  <w:num w:numId="27">
    <w:abstractNumId w:val="19"/>
  </w:num>
  <w:num w:numId="28">
    <w:abstractNumId w:val="2"/>
  </w:num>
  <w:num w:numId="29">
    <w:abstractNumId w:val="15"/>
  </w:num>
  <w:num w:numId="30">
    <w:abstractNumId w:val="10"/>
  </w:num>
  <w:num w:numId="31">
    <w:abstractNumId w:val="8"/>
  </w:num>
  <w:num w:numId="32">
    <w:abstractNumId w:val="4"/>
  </w:num>
  <w:num w:numId="33">
    <w:abstractNumId w:val="36"/>
  </w:num>
  <w:num w:numId="34">
    <w:abstractNumId w:val="6"/>
  </w:num>
  <w:num w:numId="35">
    <w:abstractNumId w:val="7"/>
  </w:num>
  <w:num w:numId="36">
    <w:abstractNumId w:val="11"/>
  </w:num>
  <w:num w:numId="37">
    <w:abstractNumId w:val="34"/>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0033F5F"/>
    <w:rsid w:val="0BD83E5B"/>
    <w:rsid w:val="1D17118C"/>
    <w:rsid w:val="35103416"/>
    <w:rsid w:val="3E0C3494"/>
    <w:rsid w:val="4C6836E0"/>
    <w:rsid w:val="60033F5F"/>
    <w:rsid w:val="630318B0"/>
    <w:rsid w:val="7C42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numPr>
        <w:ilvl w:val="1"/>
        <w:numId w:val="2"/>
      </w:numPr>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numPr>
        <w:ilvl w:val="2"/>
        <w:numId w:val="3"/>
      </w:numPr>
      <w:spacing w:before="120" w:after="120" w:line="360" w:lineRule="auto"/>
      <w:outlineLvl w:val="2"/>
    </w:pPr>
    <w:rPr>
      <w:rFonts w:ascii="仿宋" w:hAnsi="仿宋" w:eastAsia="仿宋"/>
      <w:b/>
      <w:bCs/>
      <w:sz w:val="32"/>
      <w:szCs w:val="32"/>
    </w:rPr>
  </w:style>
  <w:style w:type="paragraph" w:styleId="6">
    <w:name w:val="heading 4"/>
    <w:basedOn w:val="1"/>
    <w:next w:val="1"/>
    <w:unhideWhenUsed/>
    <w:qFormat/>
    <w:uiPriority w:val="0"/>
    <w:pPr>
      <w:keepNext/>
      <w:keepLines/>
      <w:spacing w:before="120" w:after="120" w:line="360" w:lineRule="auto"/>
      <w:ind w:left="562" w:hanging="562"/>
      <w:outlineLvl w:val="3"/>
    </w:pPr>
    <w:rPr>
      <w:rFonts w:ascii="仿宋" w:hAnsi="仿宋" w:eastAsia="仿宋"/>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0"/>
    <w:pPr>
      <w:spacing w:line="360" w:lineRule="auto"/>
      <w:ind w:left="600" w:leftChars="600"/>
    </w:pPr>
    <w:rPr>
      <w:rFonts w:ascii="Times New Roman" w:hAnsi="Times New Roman" w:eastAsia="宋体"/>
      <w:szCs w:val="24"/>
    </w:rPr>
  </w:style>
  <w:style w:type="paragraph" w:customStyle="1" w:styleId="9">
    <w:name w:val="列表段落2"/>
    <w:basedOn w:val="1"/>
    <w:qFormat/>
    <w:uiPriority w:val="99"/>
    <w:pPr>
      <w:spacing w:line="360" w:lineRule="auto"/>
      <w:ind w:firstLine="420"/>
    </w:pPr>
    <w:rPr>
      <w:rFonts w:ascii="Times New Roman" w:hAnsi="Times New Roman" w:eastAsia="宋体"/>
      <w:szCs w:val="24"/>
    </w:rPr>
  </w:style>
  <w:style w:type="paragraph" w:customStyle="1" w:styleId="10">
    <w:name w:val="正文首行缩进1"/>
    <w:qFormat/>
    <w:uiPriority w:val="0"/>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11">
    <w:name w:val="列表段落1"/>
    <w:basedOn w:val="1"/>
    <w:qFormat/>
    <w:uiPriority w:val="34"/>
    <w:pPr>
      <w:spacing w:line="360" w:lineRule="auto"/>
      <w:ind w:left="200" w:firstLine="200" w:firstLineChars="200"/>
    </w:pPr>
    <w:rPr>
      <w:rFonts w:ascii="Times New Roman" w:hAnsi="Times New Roman" w:eastAsia="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6979</Words>
  <Characters>7010</Characters>
  <Lines>0</Lines>
  <Paragraphs>0</Paragraphs>
  <TotalTime>4</TotalTime>
  <ScaleCrop>false</ScaleCrop>
  <LinksUpToDate>false</LinksUpToDate>
  <CharactersWithSpaces>7015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2025-02-18T13:59:00Z</dcterms:created>
  <dc:creator>ManD</dc:creator>
  <cp:lastModifiedBy>落叶</cp:lastModifiedBy>
  <dcterms:modified xsi:type="dcterms:W3CDTF">2025-02-20T13:58:18Z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401ED7EA3E4B4B24B36C24142F70B98A_13</vt:lpwstr>
  </property>
  <property fmtid="{D5CDD505-2E9C-101B-9397-08002B2CF9AE}" pid="4" name="KSOTemplateDocerSaveRecord">
    <vt:lpwstr>eyJoZGlkIjoiNGU1MDBhNzA4OTE1OWEzMTgyMDkzY2NiNjJlOGE5ODQiLCJ1c2VySWQiOiIxNjc1NDg2ODAwIn0=</vt:lpwstr>
  </property>
</Properties>
</file>