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BC952">
      <w:pPr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双通道注射泵</w:t>
      </w:r>
      <w:r>
        <w:rPr>
          <w:rFonts w:hint="eastAsia" w:ascii="宋体" w:hAnsi="宋体"/>
          <w:sz w:val="30"/>
          <w:szCs w:val="30"/>
        </w:rPr>
        <w:t>技术参数</w:t>
      </w:r>
    </w:p>
    <w:p w14:paraId="66796760">
      <w:pPr>
        <w:jc w:val="center"/>
        <w:rPr>
          <w:rFonts w:hint="eastAsia" w:ascii="宋体" w:hAnsi="宋体"/>
          <w:sz w:val="30"/>
          <w:szCs w:val="30"/>
        </w:rPr>
      </w:pPr>
    </w:p>
    <w:p w14:paraId="4F2A5F4D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1.两个通道独立电源控制，方便临床使用；</w:t>
      </w:r>
    </w:p>
    <w:p w14:paraId="24DF4D6D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2.自动识别注射器：规格为</w:t>
      </w:r>
      <w:r>
        <w:rPr>
          <w:rFonts w:ascii="微软雅黑" w:hAnsi="微软雅黑" w:eastAsia="微软雅黑" w:cs="Times New Roman"/>
          <w:szCs w:val="21"/>
        </w:rPr>
        <w:t>5ml</w:t>
      </w:r>
      <w:r>
        <w:rPr>
          <w:rFonts w:hint="eastAsia" w:ascii="微软雅黑" w:hAnsi="微软雅黑" w:eastAsia="微软雅黑" w:cs="Times New Roman"/>
          <w:szCs w:val="21"/>
        </w:rPr>
        <w:t xml:space="preserve"> 、10ml、20 ml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</w:t>
      </w:r>
      <w:r>
        <w:rPr>
          <w:rFonts w:hint="eastAsia" w:ascii="微软雅黑" w:hAnsi="微软雅黑" w:eastAsia="微软雅黑" w:cs="Times New Roman"/>
          <w:szCs w:val="21"/>
        </w:rPr>
        <w:t>所有符合标准的注射器；</w:t>
      </w:r>
    </w:p>
    <w:p w14:paraId="3A0D312B">
      <w:pPr>
        <w:spacing w:line="360" w:lineRule="auto"/>
        <w:rPr>
          <w:rFonts w:hint="eastAsia" w:ascii="微软雅黑" w:hAnsi="微软雅黑" w:eastAsia="微软雅黑" w:cs="Times New Roman"/>
          <w:szCs w:val="21"/>
          <w:lang w:val="en-US" w:eastAsia="zh-CN"/>
        </w:rPr>
      </w:pPr>
      <w:r>
        <w:rPr>
          <w:rFonts w:hint="eastAsia" w:ascii="微软雅黑" w:hAnsi="微软雅黑" w:eastAsia="微软雅黑" w:cs="Times New Roman"/>
          <w:szCs w:val="21"/>
        </w:rPr>
        <w:t>3</w:t>
      </w:r>
      <w:r>
        <w:rPr>
          <w:rFonts w:ascii="微软雅黑" w:hAnsi="微软雅黑" w:eastAsia="微软雅黑" w:cs="Times New Roman"/>
          <w:szCs w:val="21"/>
        </w:rPr>
        <w:t>.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多</w:t>
      </w:r>
      <w:r>
        <w:rPr>
          <w:rFonts w:hint="eastAsia" w:ascii="微软雅黑" w:hAnsi="微软雅黑" w:eastAsia="微软雅黑" w:cs="Times New Roman"/>
          <w:szCs w:val="21"/>
        </w:rPr>
        <w:t>种模式可选：速度模式、时间模式、体重模式、梯度模式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等模式</w:t>
      </w:r>
    </w:p>
    <w:p w14:paraId="5DFB7FDF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4.速率范围：0.1-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20</w:t>
      </w:r>
      <w:r>
        <w:rPr>
          <w:rFonts w:hint="eastAsia" w:ascii="微软雅黑" w:hAnsi="微软雅黑" w:eastAsia="微软雅黑" w:cs="Times New Roman"/>
          <w:szCs w:val="21"/>
        </w:rPr>
        <w:t>00ml/h；</w:t>
      </w:r>
    </w:p>
    <w:p w14:paraId="59529135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5.预置量范围：</w:t>
      </w:r>
      <w:r>
        <w:rPr>
          <w:rFonts w:ascii="微软雅黑" w:hAnsi="微软雅黑" w:eastAsia="微软雅黑" w:cs="Times New Roman"/>
          <w:szCs w:val="21"/>
        </w:rPr>
        <w:t>0.1– 9999ml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03A94B1B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ascii="微软雅黑" w:hAnsi="微软雅黑" w:eastAsia="微软雅黑" w:cs="Times New Roman"/>
          <w:szCs w:val="21"/>
        </w:rPr>
        <w:t>6.</w:t>
      </w:r>
      <w:r>
        <w:rPr>
          <w:rFonts w:hint="eastAsia" w:ascii="微软雅黑" w:hAnsi="微软雅黑" w:eastAsia="微软雅黑" w:cs="Times New Roman"/>
          <w:szCs w:val="21"/>
        </w:rPr>
        <w:t>注射总量显示范围：</w:t>
      </w:r>
      <w:r>
        <w:rPr>
          <w:rFonts w:ascii="微软雅黑" w:hAnsi="微软雅黑" w:eastAsia="微软雅黑" w:cs="Times New Roman"/>
          <w:szCs w:val="21"/>
        </w:rPr>
        <w:t>0-9999.99ml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680C0548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7.注射精度:</w:t>
      </w:r>
      <w:r>
        <w:rPr>
          <w:rFonts w:ascii="微软雅黑" w:hAnsi="微软雅黑" w:eastAsia="微软雅黑" w:cs="Times New Roman"/>
          <w:szCs w:val="21"/>
        </w:rPr>
        <w:t xml:space="preserve"> ≤±2%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581386BC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8.</w:t>
      </w:r>
      <w:r>
        <w:rPr>
          <w:rFonts w:ascii="微软雅黑" w:hAnsi="微软雅黑" w:eastAsia="微软雅黑" w:cs="Times New Roman"/>
          <w:szCs w:val="21"/>
        </w:rPr>
        <w:t>KVO速度</w:t>
      </w:r>
      <w:r>
        <w:rPr>
          <w:rFonts w:hint="eastAsia" w:ascii="微软雅黑" w:hAnsi="微软雅黑" w:eastAsia="微软雅黑" w:cs="Times New Roman"/>
          <w:szCs w:val="21"/>
        </w:rPr>
        <w:t>：</w:t>
      </w:r>
      <w:r>
        <w:rPr>
          <w:rFonts w:ascii="微软雅黑" w:hAnsi="微软雅黑" w:eastAsia="微软雅黑" w:cs="Times New Roman"/>
          <w:szCs w:val="21"/>
        </w:rPr>
        <w:t>0.1-5ml/h可调，KVO设置为0时关闭KVO</w:t>
      </w:r>
      <w:r>
        <w:rPr>
          <w:rFonts w:hint="eastAsia" w:ascii="微软雅黑" w:hAnsi="微软雅黑" w:eastAsia="微软雅黑" w:cs="Times New Roman"/>
          <w:szCs w:val="21"/>
        </w:rPr>
        <w:t>；</w:t>
      </w:r>
      <w:r>
        <w:rPr>
          <w:rFonts w:ascii="微软雅黑" w:hAnsi="微软雅黑" w:eastAsia="微软雅黑" w:cs="Times New Roman"/>
          <w:szCs w:val="21"/>
        </w:rPr>
        <w:t xml:space="preserve"> </w:t>
      </w:r>
    </w:p>
    <w:p w14:paraId="0A7C0346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9.阻塞级别：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至少</w:t>
      </w:r>
      <w:r>
        <w:rPr>
          <w:rFonts w:ascii="微软雅黑" w:hAnsi="微软雅黑" w:eastAsia="微软雅黑" w:cs="Times New Roman"/>
          <w:szCs w:val="21"/>
        </w:rPr>
        <w:t>1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</w:t>
      </w:r>
      <w:r>
        <w:rPr>
          <w:rFonts w:ascii="微软雅黑" w:hAnsi="微软雅黑" w:eastAsia="微软雅黑" w:cs="Times New Roman"/>
          <w:szCs w:val="21"/>
        </w:rPr>
        <w:t>级可选择，</w:t>
      </w:r>
      <w:r>
        <w:rPr>
          <w:rFonts w:hint="eastAsia" w:ascii="微软雅黑" w:hAnsi="微软雅黑" w:eastAsia="微软雅黑" w:cs="Times New Roman"/>
          <w:szCs w:val="21"/>
        </w:rPr>
        <w:t>动态显示管路的压力状态；</w:t>
      </w:r>
    </w:p>
    <w:p w14:paraId="3C42CA0B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ascii="微软雅黑" w:hAnsi="微软雅黑" w:eastAsia="微软雅黑" w:cs="Times New Roman"/>
          <w:szCs w:val="21"/>
        </w:rPr>
        <w:t>10.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约</w:t>
      </w:r>
      <w:r>
        <w:rPr>
          <w:rFonts w:hint="eastAsia" w:ascii="微软雅黑" w:hAnsi="微软雅黑" w:eastAsia="微软雅黑" w:cs="Times New Roman"/>
          <w:szCs w:val="21"/>
        </w:rPr>
        <w:t>3.5英寸触摸屏：全中文显示，方便快捷的人机操作界面；</w:t>
      </w:r>
    </w:p>
    <w:p w14:paraId="71E05641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11.更改速度时完全不需要中断输液；</w:t>
      </w:r>
    </w:p>
    <w:p w14:paraId="50816517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12.具有手动快进、快速定量快进、自动快进等三种快进方式可选；</w:t>
      </w:r>
    </w:p>
    <w:p w14:paraId="480882C2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13.具有“按键”放大显示输注速度功能，一键放大输注速度数值；</w:t>
      </w:r>
    </w:p>
    <w:p w14:paraId="526DE749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14.可存储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约</w:t>
      </w:r>
      <w:r>
        <w:rPr>
          <w:rFonts w:hint="eastAsia" w:ascii="微软雅黑" w:hAnsi="微软雅黑" w:eastAsia="微软雅黑" w:cs="Times New Roman"/>
          <w:szCs w:val="21"/>
        </w:rPr>
        <w:t>2000种药物；</w:t>
      </w:r>
    </w:p>
    <w:p w14:paraId="5201B38D">
      <w:pPr>
        <w:spacing w:line="360" w:lineRule="auto"/>
        <w:rPr>
          <w:rFonts w:hint="eastAsia" w:ascii="微软雅黑" w:hAnsi="微软雅黑" w:eastAsia="微软雅黑" w:cs="Times New Roman"/>
          <w:szCs w:val="21"/>
          <w:lang w:val="en-US" w:eastAsia="zh-CN"/>
        </w:rPr>
      </w:pPr>
      <w:r>
        <w:rPr>
          <w:rFonts w:hint="eastAsia" w:ascii="微软雅黑" w:hAnsi="微软雅黑" w:eastAsia="微软雅黑" w:cs="Times New Roman"/>
          <w:szCs w:val="21"/>
        </w:rPr>
        <w:t>15. 报警：输注即将完成、输注完成、注射器排空、注射器即将排空、输注阻塞、压力值过大、电池电量低、电池耗竭、无电池、无外部电源、注射器无法识别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等模式</w:t>
      </w:r>
    </w:p>
    <w:p w14:paraId="0AF1AB9C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16.再报警功能：静音报警声音后，若仍然存在报警，约</w:t>
      </w:r>
      <w:r>
        <w:rPr>
          <w:rFonts w:ascii="微软雅黑" w:hAnsi="微软雅黑" w:eastAsia="微软雅黑" w:cs="Times New Roman"/>
          <w:szCs w:val="21"/>
        </w:rPr>
        <w:t>2分钟后，将继续报警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3FA3AB63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1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7</w:t>
      </w:r>
      <w:r>
        <w:rPr>
          <w:rFonts w:hint="eastAsia" w:ascii="微软雅黑" w:hAnsi="微软雅黑" w:eastAsia="微软雅黑" w:cs="Times New Roman"/>
          <w:szCs w:val="21"/>
        </w:rPr>
        <w:t>.声音音量等级：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至少</w:t>
      </w:r>
      <w:r>
        <w:rPr>
          <w:rFonts w:hint="eastAsia" w:ascii="微软雅黑" w:hAnsi="微软雅黑" w:eastAsia="微软雅黑" w:cs="Times New Roman"/>
          <w:szCs w:val="21"/>
        </w:rPr>
        <w:t>可调</w:t>
      </w:r>
      <w:r>
        <w:rPr>
          <w:rFonts w:ascii="微软雅黑" w:hAnsi="微软雅黑" w:eastAsia="微软雅黑" w:cs="Times New Roman"/>
          <w:szCs w:val="21"/>
        </w:rPr>
        <w:t>10级报警音量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4D1B133F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18</w:t>
      </w:r>
      <w:r>
        <w:rPr>
          <w:rFonts w:hint="eastAsia" w:ascii="微软雅黑" w:hAnsi="微软雅黑" w:eastAsia="微软雅黑" w:cs="Times New Roman"/>
          <w:szCs w:val="21"/>
        </w:rPr>
        <w:t>.夜间模式：可自动降低亮度和报警音量，时间段可调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225CD2E6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19</w:t>
      </w:r>
      <w:r>
        <w:rPr>
          <w:rFonts w:hint="eastAsia" w:ascii="微软雅黑" w:hAnsi="微软雅黑" w:eastAsia="微软雅黑" w:cs="Times New Roman"/>
          <w:szCs w:val="21"/>
        </w:rPr>
        <w:t>．防异物及进液等级</w:t>
      </w:r>
      <w:r>
        <w:rPr>
          <w:rFonts w:ascii="微软雅黑" w:hAnsi="微软雅黑" w:eastAsia="微软雅黑" w:cs="Times New Roman"/>
          <w:szCs w:val="21"/>
        </w:rPr>
        <w:t>IP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3</w:t>
      </w:r>
      <w:r>
        <w:rPr>
          <w:rFonts w:ascii="微软雅黑" w:hAnsi="微软雅黑" w:eastAsia="微软雅黑" w:cs="Times New Roman"/>
          <w:szCs w:val="21"/>
        </w:rPr>
        <w:t>4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29B72531">
      <w:pPr>
        <w:spacing w:line="360" w:lineRule="auto"/>
        <w:rPr>
          <w:rFonts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2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0</w:t>
      </w:r>
      <w:r>
        <w:rPr>
          <w:rFonts w:hint="eastAsia" w:ascii="微软雅黑" w:hAnsi="微软雅黑" w:eastAsia="微软雅黑" w:cs="Times New Roman"/>
          <w:szCs w:val="21"/>
        </w:rPr>
        <w:t>.界面背景颜色：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至少</w:t>
      </w:r>
      <w:r>
        <w:rPr>
          <w:rFonts w:hint="eastAsia" w:ascii="微软雅黑" w:hAnsi="微软雅黑" w:eastAsia="微软雅黑" w:cs="Times New Roman"/>
          <w:szCs w:val="21"/>
        </w:rPr>
        <w:t>可选择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Times New Roman"/>
          <w:szCs w:val="21"/>
        </w:rPr>
        <w:t>种颜色的界面风格，用于区分不同的药物危重等级；</w:t>
      </w:r>
    </w:p>
    <w:p w14:paraId="0753249B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21.</w:t>
      </w:r>
      <w:r>
        <w:rPr>
          <w:rFonts w:hint="eastAsia" w:ascii="微软雅黑" w:hAnsi="微软雅黑" w:eastAsia="微软雅黑" w:cs="Times New Roman"/>
          <w:szCs w:val="21"/>
        </w:rPr>
        <w:t>内置锂电池，在中速（</w:t>
      </w:r>
      <w:r>
        <w:rPr>
          <w:rFonts w:ascii="微软雅黑" w:hAnsi="微软雅黑" w:eastAsia="微软雅黑" w:cs="Times New Roman"/>
          <w:szCs w:val="21"/>
        </w:rPr>
        <w:t>5ml/h</w:t>
      </w:r>
      <w:r>
        <w:rPr>
          <w:rFonts w:hint="eastAsia" w:ascii="微软雅黑" w:hAnsi="微软雅黑" w:eastAsia="微软雅黑" w:cs="Times New Roman"/>
          <w:szCs w:val="21"/>
        </w:rPr>
        <w:t>）状态下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，</w:t>
      </w:r>
      <w:r>
        <w:rPr>
          <w:rFonts w:hint="eastAsia" w:ascii="微软雅黑" w:hAnsi="微软雅黑" w:eastAsia="微软雅黑" w:cs="Times New Roman"/>
          <w:szCs w:val="21"/>
        </w:rPr>
        <w:t>工作时间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不小于6</w:t>
      </w:r>
      <w:r>
        <w:rPr>
          <w:rFonts w:hint="eastAsia" w:ascii="微软雅黑" w:hAnsi="微软雅黑" w:eastAsia="微软雅黑" w:cs="Times New Roman"/>
          <w:szCs w:val="21"/>
        </w:rPr>
        <w:t>小时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以上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0215D0BC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22.</w:t>
      </w:r>
      <w:r>
        <w:rPr>
          <w:rFonts w:hint="eastAsia" w:ascii="微软雅黑" w:hAnsi="微软雅黑" w:eastAsia="微软雅黑" w:cs="Times New Roman"/>
          <w:szCs w:val="21"/>
        </w:rPr>
        <w:t>重量：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3</w:t>
      </w:r>
      <w:r>
        <w:rPr>
          <w:rFonts w:ascii="微软雅黑" w:hAnsi="微软雅黑" w:eastAsia="微软雅黑" w:cs="Times New Roman"/>
          <w:szCs w:val="21"/>
        </w:rPr>
        <w:t>kg（包含</w:t>
      </w:r>
      <w:r>
        <w:rPr>
          <w:rFonts w:hint="eastAsia" w:ascii="微软雅黑" w:hAnsi="微软雅黑" w:eastAsia="微软雅黑" w:cs="Times New Roman"/>
          <w:szCs w:val="21"/>
        </w:rPr>
        <w:t>标配</w:t>
      </w:r>
      <w:r>
        <w:rPr>
          <w:rFonts w:ascii="微软雅黑" w:hAnsi="微软雅黑" w:eastAsia="微软雅黑" w:cs="Times New Roman"/>
          <w:szCs w:val="21"/>
        </w:rPr>
        <w:t>电池）</w:t>
      </w:r>
      <w:r>
        <w:rPr>
          <w:rFonts w:hint="eastAsia" w:ascii="微软雅黑" w:hAnsi="微软雅黑" w:eastAsia="微软雅黑" w:cs="Times New Roman"/>
          <w:szCs w:val="21"/>
        </w:rPr>
        <w:t>；</w:t>
      </w:r>
    </w:p>
    <w:p w14:paraId="4DD179C7">
      <w:pPr>
        <w:pStyle w:val="2"/>
        <w:jc w:val="center"/>
        <w:rPr>
          <w:rFonts w:ascii="方正准圆简体" w:eastAsia="方正准圆简体"/>
          <w:szCs w:val="30"/>
        </w:rPr>
      </w:pPr>
      <w:r>
        <w:rPr>
          <w:rFonts w:hint="eastAsia" w:ascii="方正准圆简体" w:eastAsia="方正准圆简体"/>
          <w:szCs w:val="30"/>
          <w:lang w:val="en-US" w:eastAsia="zh-CN"/>
        </w:rPr>
        <w:t>四通道</w:t>
      </w:r>
      <w:r>
        <w:rPr>
          <w:rFonts w:hint="eastAsia" w:ascii="方正准圆简体" w:eastAsia="方正准圆简体"/>
          <w:szCs w:val="30"/>
        </w:rPr>
        <w:t>注射泵技术参数</w:t>
      </w:r>
    </w:p>
    <w:p w14:paraId="68FAF1F2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1.自动识别注射器：规格为</w:t>
      </w:r>
      <w:r>
        <w:rPr>
          <w:rFonts w:ascii="微软雅黑" w:hAnsi="微软雅黑" w:eastAsia="微软雅黑" w:cs="Times New Roman"/>
          <w:szCs w:val="21"/>
        </w:rPr>
        <w:t>5ml</w:t>
      </w:r>
      <w:r>
        <w:rPr>
          <w:rFonts w:hint="eastAsia" w:ascii="微软雅黑" w:hAnsi="微软雅黑" w:eastAsia="微软雅黑" w:cs="Times New Roman"/>
          <w:szCs w:val="21"/>
        </w:rPr>
        <w:t xml:space="preserve"> 、10ml、20 ml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</w:t>
      </w:r>
      <w:r>
        <w:rPr>
          <w:rFonts w:hint="eastAsia" w:ascii="微软雅黑" w:hAnsi="微软雅黑" w:eastAsia="微软雅黑" w:cs="Times New Roman"/>
          <w:szCs w:val="21"/>
        </w:rPr>
        <w:t>所有符合标准的注射器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1BD80EFB">
      <w:pPr>
        <w:spacing w:line="360" w:lineRule="auto"/>
        <w:rPr>
          <w:rFonts w:hint="eastAsia" w:ascii="微软雅黑" w:hAnsi="微软雅黑" w:eastAsia="微软雅黑" w:cs="Times New Roman"/>
          <w:szCs w:val="21"/>
          <w:lang w:val="en-US" w:eastAsia="zh-CN"/>
        </w:rPr>
      </w:pPr>
      <w:r>
        <w:rPr>
          <w:rFonts w:ascii="微软雅黑" w:hAnsi="微软雅黑" w:eastAsia="微软雅黑" w:cs="Times New Roman"/>
          <w:szCs w:val="21"/>
        </w:rPr>
        <w:t>2.</w:t>
      </w:r>
      <w:r>
        <w:rPr>
          <w:rFonts w:hint="eastAsia" w:ascii="微软雅黑" w:hAnsi="微软雅黑" w:eastAsia="微软雅黑" w:cs="Times New Roman"/>
          <w:szCs w:val="21"/>
        </w:rPr>
        <w:t>多种输液模式可选：速度模式、时间模式、体重模式、梯度模式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等模式</w:t>
      </w:r>
    </w:p>
    <w:p w14:paraId="4920C06D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3.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速率范围：0.1-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20</w:t>
      </w:r>
      <w:r>
        <w:rPr>
          <w:rFonts w:hint="eastAsia" w:ascii="微软雅黑" w:hAnsi="微软雅黑" w:eastAsia="微软雅黑" w:cs="Times New Roman"/>
          <w:szCs w:val="21"/>
        </w:rPr>
        <w:t>00ml/h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49202C3E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4.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预置量范围：</w:t>
      </w:r>
      <w:r>
        <w:rPr>
          <w:rFonts w:ascii="微软雅黑" w:hAnsi="微软雅黑" w:eastAsia="微软雅黑" w:cs="Times New Roman"/>
          <w:szCs w:val="21"/>
        </w:rPr>
        <w:t>0.1– 9999ml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74C763DD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ascii="微软雅黑" w:hAnsi="微软雅黑" w:eastAsia="微软雅黑" w:cs="Times New Roman"/>
          <w:szCs w:val="21"/>
        </w:rPr>
        <w:t xml:space="preserve">5. </w:t>
      </w:r>
      <w:r>
        <w:rPr>
          <w:rFonts w:hint="eastAsia" w:ascii="微软雅黑" w:hAnsi="微软雅黑" w:eastAsia="微软雅黑" w:cs="Times New Roman"/>
          <w:kern w:val="0"/>
          <w:szCs w:val="21"/>
        </w:rPr>
        <w:t>锁屏功能：</w:t>
      </w:r>
      <w:r>
        <w:rPr>
          <w:rFonts w:hint="eastAsia" w:ascii="微软雅黑" w:hAnsi="微软雅黑" w:eastAsia="微软雅黑" w:cs="Times New Roman"/>
          <w:kern w:val="0"/>
          <w:szCs w:val="21"/>
          <w:lang w:val="en-US" w:eastAsia="zh-CN"/>
        </w:rPr>
        <w:t>至少</w:t>
      </w:r>
      <w:r>
        <w:rPr>
          <w:rFonts w:hint="eastAsia" w:ascii="微软雅黑" w:hAnsi="微软雅黑" w:eastAsia="微软雅黑" w:cs="Times New Roman"/>
          <w:kern w:val="0"/>
          <w:szCs w:val="21"/>
        </w:rPr>
        <w:t>支持自动锁屏，自动锁屏时间可调</w:t>
      </w:r>
      <w:r>
        <w:rPr>
          <w:rFonts w:hint="eastAsia" w:ascii="微软雅黑" w:hAnsi="微软雅黑" w:eastAsia="微软雅黑" w:cs="Times New Roman"/>
          <w:kern w:val="0"/>
          <w:szCs w:val="21"/>
          <w:lang w:eastAsia="zh-CN"/>
        </w:rPr>
        <w:t>；</w:t>
      </w:r>
    </w:p>
    <w:p w14:paraId="08FF8D5C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6.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注射精度:</w:t>
      </w:r>
      <w:r>
        <w:rPr>
          <w:rFonts w:ascii="微软雅黑" w:hAnsi="微软雅黑" w:eastAsia="微软雅黑" w:cs="Times New Roman"/>
          <w:szCs w:val="21"/>
        </w:rPr>
        <w:t xml:space="preserve"> ≤±2% 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7986F025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7.</w:t>
      </w:r>
      <w:r>
        <w:rPr>
          <w:rFonts w:ascii="微软雅黑" w:hAnsi="微软雅黑" w:eastAsia="微软雅黑" w:cs="Times New Roman"/>
          <w:szCs w:val="21"/>
        </w:rPr>
        <w:t xml:space="preserve"> KVO速度</w:t>
      </w:r>
      <w:r>
        <w:rPr>
          <w:rFonts w:hint="eastAsia" w:ascii="微软雅黑" w:hAnsi="微软雅黑" w:eastAsia="微软雅黑" w:cs="Times New Roman"/>
          <w:szCs w:val="21"/>
        </w:rPr>
        <w:t>：</w:t>
      </w:r>
      <w:r>
        <w:rPr>
          <w:rFonts w:ascii="微软雅黑" w:hAnsi="微软雅黑" w:eastAsia="微软雅黑" w:cs="Times New Roman"/>
          <w:szCs w:val="21"/>
        </w:rPr>
        <w:t xml:space="preserve">0.1-5ml/h可调 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75AB46BD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8.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阻塞级别：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至少</w:t>
      </w:r>
      <w:r>
        <w:rPr>
          <w:rFonts w:hint="eastAsia" w:ascii="微软雅黑" w:hAnsi="微软雅黑" w:eastAsia="微软雅黑" w:cs="Times New Roman"/>
          <w:szCs w:val="21"/>
        </w:rPr>
        <w:t>1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0</w:t>
      </w:r>
      <w:r>
        <w:rPr>
          <w:rFonts w:ascii="微软雅黑" w:hAnsi="微软雅黑" w:eastAsia="微软雅黑" w:cs="Times New Roman"/>
          <w:szCs w:val="21"/>
        </w:rPr>
        <w:t>级可选择，</w:t>
      </w:r>
      <w:r>
        <w:rPr>
          <w:rFonts w:hint="eastAsia" w:ascii="微软雅黑" w:hAnsi="微软雅黑" w:eastAsia="微软雅黑" w:cs="Times New Roman"/>
          <w:szCs w:val="21"/>
        </w:rPr>
        <w:t>动态显示管路的压力状态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1F343040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ascii="微软雅黑" w:hAnsi="微软雅黑" w:eastAsia="微软雅黑" w:cs="Times New Roman"/>
          <w:szCs w:val="21"/>
        </w:rPr>
        <w:t xml:space="preserve">9. </w:t>
      </w:r>
      <w:r>
        <w:rPr>
          <w:rFonts w:hint="eastAsia" w:ascii="微软雅黑" w:hAnsi="微软雅黑" w:eastAsia="微软雅黑" w:cs="Times New Roman"/>
          <w:szCs w:val="21"/>
        </w:rPr>
        <w:t>屏幕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为约3.5</w:t>
      </w:r>
      <w:r>
        <w:rPr>
          <w:rFonts w:hint="eastAsia" w:ascii="微软雅黑" w:hAnsi="微软雅黑" w:eastAsia="微软雅黑" w:cs="Times New Roman"/>
          <w:szCs w:val="21"/>
        </w:rPr>
        <w:t>寸触摸显示屏，全中文显示，方便快捷的人机操作界面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69A6568E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10.更改速度时完全不需要中断输液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3CF5554B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11.具有手动快进、快速定量快进、自动快进等三种快进方式可选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5DAE390A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12.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具有防碰撞把手设计，方便转运，同时防止运行中的意外碰撞，保证注射安全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0BC8A45A">
      <w:pPr>
        <w:spacing w:line="360" w:lineRule="auto"/>
        <w:rPr>
          <w:rFonts w:hint="eastAsia" w:ascii="微软雅黑" w:hAnsi="微软雅黑" w:eastAsia="微软雅黑" w:cs="Times New Roman"/>
          <w:szCs w:val="21"/>
          <w:lang w:val="en-US" w:eastAsia="zh-CN"/>
        </w:rPr>
      </w:pPr>
      <w:r>
        <w:rPr>
          <w:rFonts w:hint="eastAsia" w:ascii="微软雅黑" w:hAnsi="微软雅黑" w:eastAsia="微软雅黑" w:cs="Times New Roman"/>
          <w:szCs w:val="21"/>
        </w:rPr>
        <w:t>13. 报警：输注即将完成、输注完成、注射器排空、注射器即将排空、输注阻塞、压力值过大、电池电量低、电池耗竭、无电池、无外部电源、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等模式</w:t>
      </w:r>
    </w:p>
    <w:p w14:paraId="78DBD0A4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4</w:t>
      </w:r>
      <w:r>
        <w:rPr>
          <w:rFonts w:ascii="微软雅黑" w:hAnsi="微软雅黑" w:eastAsia="微软雅黑" w:cs="Times New Roman"/>
          <w:szCs w:val="21"/>
        </w:rPr>
        <w:t>.</w:t>
      </w:r>
      <w:r>
        <w:rPr>
          <w:rFonts w:hint="eastAsia" w:ascii="微软雅黑" w:hAnsi="微软雅黑" w:eastAsia="微软雅黑" w:cs="Times New Roman"/>
          <w:szCs w:val="21"/>
        </w:rPr>
        <w:t>界面背景颜色：可选择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Times New Roman"/>
          <w:szCs w:val="21"/>
        </w:rPr>
        <w:t>种颜色的界面风格，用于区分不同的药物危重等级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2B0A224E">
      <w:pPr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内置锂电池，在中速（</w:t>
      </w:r>
      <w:r>
        <w:rPr>
          <w:rFonts w:ascii="微软雅黑" w:hAnsi="微软雅黑" w:eastAsia="微软雅黑" w:cs="Times New Roman"/>
          <w:szCs w:val="21"/>
        </w:rPr>
        <w:t>5ml/h</w:t>
      </w:r>
      <w:r>
        <w:rPr>
          <w:rFonts w:hint="eastAsia" w:ascii="微软雅黑" w:hAnsi="微软雅黑" w:eastAsia="微软雅黑" w:cs="Times New Roman"/>
          <w:szCs w:val="21"/>
        </w:rPr>
        <w:t>）状态下，电池工作时间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不小于</w:t>
      </w:r>
      <w:r>
        <w:rPr>
          <w:rFonts w:hint="eastAsia" w:ascii="微软雅黑" w:hAnsi="微软雅黑" w:eastAsia="微软雅黑" w:cs="Times New Roman"/>
          <w:szCs w:val="21"/>
        </w:rPr>
        <w:t>6小时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503F4374">
      <w:pPr>
        <w:numPr>
          <w:ilvl w:val="0"/>
          <w:numId w:val="0"/>
        </w:numPr>
        <w:spacing w:line="360" w:lineRule="auto"/>
        <w:rPr>
          <w:rFonts w:ascii="方正准圆简体" w:hAnsi="宋体" w:eastAsia="方正准圆简体" w:cs="宋体"/>
          <w:szCs w:val="21"/>
        </w:rPr>
      </w:pP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16.</w:t>
      </w:r>
      <w:r>
        <w:rPr>
          <w:rFonts w:hint="eastAsia" w:ascii="微软雅黑" w:hAnsi="微软雅黑" w:eastAsia="微软雅黑" w:cs="Times New Roman"/>
          <w:szCs w:val="21"/>
        </w:rPr>
        <w:t>重量：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1.8</w:t>
      </w:r>
      <w:r>
        <w:rPr>
          <w:rFonts w:ascii="微软雅黑" w:hAnsi="微软雅黑" w:eastAsia="微软雅黑" w:cs="Times New Roman"/>
          <w:szCs w:val="21"/>
        </w:rPr>
        <w:t>kg（包含</w:t>
      </w:r>
      <w:r>
        <w:rPr>
          <w:rFonts w:hint="eastAsia" w:ascii="微软雅黑" w:hAnsi="微软雅黑" w:eastAsia="微软雅黑" w:cs="Times New Roman"/>
          <w:szCs w:val="21"/>
        </w:rPr>
        <w:t>标配</w:t>
      </w:r>
      <w:r>
        <w:rPr>
          <w:rFonts w:ascii="微软雅黑" w:hAnsi="微软雅黑" w:eastAsia="微软雅黑" w:cs="Times New Roman"/>
          <w:szCs w:val="21"/>
        </w:rPr>
        <w:t>电池）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。</w:t>
      </w:r>
    </w:p>
    <w:p w14:paraId="04402964">
      <w:pPr>
        <w:pStyle w:val="2"/>
        <w:jc w:val="center"/>
        <w:rPr>
          <w:rFonts w:ascii="方正准圆简体" w:eastAsia="方正准圆简体"/>
          <w:szCs w:val="30"/>
        </w:rPr>
      </w:pPr>
      <w:r>
        <w:rPr>
          <w:rFonts w:hint="eastAsia" w:ascii="方正准圆简体" w:eastAsia="方正准圆简体"/>
          <w:szCs w:val="30"/>
          <w:lang w:val="en-US" w:eastAsia="zh-CN"/>
        </w:rPr>
        <w:t>六通道</w:t>
      </w:r>
      <w:r>
        <w:rPr>
          <w:rFonts w:hint="eastAsia" w:ascii="方正准圆简体" w:eastAsia="方正准圆简体"/>
          <w:szCs w:val="30"/>
        </w:rPr>
        <w:t>注射泵技术参数</w:t>
      </w:r>
    </w:p>
    <w:p w14:paraId="763BE0CE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1.自动识别注射器：规格为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5</w:t>
      </w:r>
      <w:r>
        <w:rPr>
          <w:rFonts w:ascii="微软雅黑" w:hAnsi="微软雅黑" w:eastAsia="微软雅黑" w:cs="Times New Roman"/>
          <w:szCs w:val="21"/>
        </w:rPr>
        <w:t>ml</w:t>
      </w:r>
      <w:r>
        <w:rPr>
          <w:rFonts w:hint="eastAsia" w:ascii="微软雅黑" w:hAnsi="微软雅黑" w:eastAsia="微软雅黑" w:cs="Times New Roman"/>
          <w:szCs w:val="21"/>
        </w:rPr>
        <w:t xml:space="preserve"> 、10ml、20 ml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</w:t>
      </w:r>
      <w:r>
        <w:rPr>
          <w:rFonts w:hint="eastAsia" w:ascii="微软雅黑" w:hAnsi="微软雅黑" w:eastAsia="微软雅黑" w:cs="Times New Roman"/>
          <w:szCs w:val="21"/>
        </w:rPr>
        <w:t>所有符合标准的注射器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29CEEA3A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ascii="微软雅黑" w:hAnsi="微软雅黑" w:eastAsia="微软雅黑" w:cs="Times New Roman"/>
          <w:szCs w:val="21"/>
        </w:rPr>
        <w:t>2.</w:t>
      </w:r>
      <w:r>
        <w:rPr>
          <w:rFonts w:hint="eastAsia" w:ascii="微软雅黑" w:hAnsi="微软雅黑" w:eastAsia="微软雅黑" w:cs="Times New Roman"/>
          <w:szCs w:val="21"/>
        </w:rPr>
        <w:t>多种输液模式可选：速度模式、时间模式、体重模式、梯度模式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等</w:t>
      </w:r>
      <w:r>
        <w:rPr>
          <w:rFonts w:ascii="微软雅黑" w:hAnsi="微软雅黑" w:eastAsia="微软雅黑" w:cs="Times New Roman"/>
          <w:szCs w:val="21"/>
        </w:rPr>
        <w:t>模式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37474419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3.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速率范围：0.1-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20</w:t>
      </w:r>
      <w:r>
        <w:rPr>
          <w:rFonts w:hint="eastAsia" w:ascii="微软雅黑" w:hAnsi="微软雅黑" w:eastAsia="微软雅黑" w:cs="Times New Roman"/>
          <w:szCs w:val="21"/>
        </w:rPr>
        <w:t>00ml/h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36EE1FFB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4.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预置量范围：</w:t>
      </w:r>
      <w:r>
        <w:rPr>
          <w:rFonts w:ascii="微软雅黑" w:hAnsi="微软雅黑" w:eastAsia="微软雅黑" w:cs="Times New Roman"/>
          <w:szCs w:val="21"/>
        </w:rPr>
        <w:t>0.1– 9999ml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0DEC463F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ascii="微软雅黑" w:hAnsi="微软雅黑" w:eastAsia="微软雅黑" w:cs="Times New Roman"/>
          <w:szCs w:val="21"/>
        </w:rPr>
        <w:t xml:space="preserve">5. </w:t>
      </w:r>
      <w:r>
        <w:rPr>
          <w:rFonts w:hint="eastAsia" w:ascii="微软雅黑" w:hAnsi="微软雅黑" w:eastAsia="微软雅黑" w:cs="Times New Roman"/>
          <w:kern w:val="0"/>
          <w:szCs w:val="21"/>
        </w:rPr>
        <w:t>锁屏功能：支持自动锁屏，自动锁屏时间可调</w:t>
      </w:r>
      <w:r>
        <w:rPr>
          <w:rFonts w:hint="eastAsia" w:ascii="微软雅黑" w:hAnsi="微软雅黑" w:eastAsia="微软雅黑" w:cs="Times New Roman"/>
          <w:kern w:val="0"/>
          <w:szCs w:val="21"/>
          <w:lang w:eastAsia="zh-CN"/>
        </w:rPr>
        <w:t>；</w:t>
      </w:r>
    </w:p>
    <w:p w14:paraId="0CA2C97F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6.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注射精度:</w:t>
      </w:r>
      <w:r>
        <w:rPr>
          <w:rFonts w:ascii="微软雅黑" w:hAnsi="微软雅黑" w:eastAsia="微软雅黑" w:cs="Times New Roman"/>
          <w:szCs w:val="21"/>
        </w:rPr>
        <w:t xml:space="preserve"> ≤±2% 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6881255F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7.</w:t>
      </w:r>
      <w:r>
        <w:rPr>
          <w:rFonts w:ascii="微软雅黑" w:hAnsi="微软雅黑" w:eastAsia="微软雅黑" w:cs="Times New Roman"/>
          <w:szCs w:val="21"/>
        </w:rPr>
        <w:t xml:space="preserve"> KVO速度</w:t>
      </w:r>
      <w:r>
        <w:rPr>
          <w:rFonts w:hint="eastAsia" w:ascii="微软雅黑" w:hAnsi="微软雅黑" w:eastAsia="微软雅黑" w:cs="Times New Roman"/>
          <w:szCs w:val="21"/>
        </w:rPr>
        <w:t>：</w:t>
      </w:r>
      <w:r>
        <w:rPr>
          <w:rFonts w:ascii="微软雅黑" w:hAnsi="微软雅黑" w:eastAsia="微软雅黑" w:cs="Times New Roman"/>
          <w:szCs w:val="21"/>
        </w:rPr>
        <w:t xml:space="preserve">0.1-5ml/h可调 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1ACB99F3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8.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阻塞级别：1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0</w:t>
      </w:r>
      <w:r>
        <w:rPr>
          <w:rFonts w:ascii="微软雅黑" w:hAnsi="微软雅黑" w:eastAsia="微软雅黑" w:cs="Times New Roman"/>
          <w:szCs w:val="21"/>
        </w:rPr>
        <w:t>级可选择，</w:t>
      </w:r>
      <w:r>
        <w:rPr>
          <w:rFonts w:hint="eastAsia" w:ascii="微软雅黑" w:hAnsi="微软雅黑" w:eastAsia="微软雅黑" w:cs="Times New Roman"/>
          <w:szCs w:val="21"/>
        </w:rPr>
        <w:t>动态显示管路的压力状态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0C382720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ascii="微软雅黑" w:hAnsi="微软雅黑" w:eastAsia="微软雅黑" w:cs="Times New Roman"/>
          <w:szCs w:val="21"/>
        </w:rPr>
        <w:t xml:space="preserve">9. </w:t>
      </w:r>
      <w:r>
        <w:rPr>
          <w:rFonts w:hint="eastAsia" w:ascii="微软雅黑" w:hAnsi="微软雅黑" w:eastAsia="微软雅黑" w:cs="Times New Roman"/>
          <w:szCs w:val="21"/>
        </w:rPr>
        <w:t>屏幕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为约3.5</w:t>
      </w:r>
      <w:r>
        <w:rPr>
          <w:rFonts w:hint="eastAsia" w:ascii="微软雅黑" w:hAnsi="微软雅黑" w:eastAsia="微软雅黑" w:cs="Times New Roman"/>
          <w:szCs w:val="21"/>
        </w:rPr>
        <w:t>寸触摸显示屏，全中文显示，方便快捷的人机操作界面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7468EF64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10.更改速度时完全不需要中断输液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6387CC55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11.具有手动快进、快速定量快进、自动快进等三种快进方式可选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41ECB5A6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12.</w:t>
      </w:r>
      <w:r>
        <w:rPr>
          <w:rFonts w:ascii="微软雅黑" w:hAnsi="微软雅黑" w:eastAsia="微软雅黑" w:cs="Times New Roman"/>
          <w:szCs w:val="21"/>
        </w:rPr>
        <w:t xml:space="preserve"> </w:t>
      </w:r>
      <w:r>
        <w:rPr>
          <w:rFonts w:hint="eastAsia" w:ascii="微软雅黑" w:hAnsi="微软雅黑" w:eastAsia="微软雅黑" w:cs="Times New Roman"/>
          <w:szCs w:val="21"/>
        </w:rPr>
        <w:t>具有防碰撞把手设计，方便转运，同时防止运行中的意外碰撞，保证注射安全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4A6B6E00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13. 报警：输注即将完成、输注完成、注射器排空、注射器即将排空、输注阻塞、压力值过大、电池电量低、电池耗竭、无电池、无外部电源、注射器无法识别、注射器安装错误、待机结束、无法启动注射、遗忘操作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75ACF674">
      <w:pPr>
        <w:spacing w:line="360" w:lineRule="auto"/>
        <w:rPr>
          <w:rFonts w:hint="eastAsia" w:ascii="微软雅黑" w:hAnsi="微软雅黑" w:eastAsia="微软雅黑" w:cs="Times New Roman"/>
          <w:szCs w:val="21"/>
          <w:lang w:eastAsia="zh-CN"/>
        </w:rPr>
      </w:pPr>
      <w:r>
        <w:rPr>
          <w:rFonts w:hint="eastAsia" w:ascii="微软雅黑" w:hAnsi="微软雅黑" w:eastAsia="微软雅黑" w:cs="Times New Roman"/>
          <w:szCs w:val="21"/>
        </w:rPr>
        <w:t>1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4</w:t>
      </w:r>
      <w:r>
        <w:rPr>
          <w:rFonts w:ascii="微软雅黑" w:hAnsi="微软雅黑" w:eastAsia="微软雅黑" w:cs="Times New Roman"/>
          <w:szCs w:val="21"/>
        </w:rPr>
        <w:t>.</w:t>
      </w:r>
      <w:r>
        <w:rPr>
          <w:rFonts w:hint="eastAsia" w:ascii="微软雅黑" w:hAnsi="微软雅黑" w:eastAsia="微软雅黑" w:cs="Times New Roman"/>
          <w:szCs w:val="21"/>
        </w:rPr>
        <w:t>界面背景颜色：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至少</w:t>
      </w:r>
      <w:r>
        <w:rPr>
          <w:rFonts w:hint="eastAsia" w:ascii="微软雅黑" w:hAnsi="微软雅黑" w:eastAsia="微软雅黑" w:cs="Times New Roman"/>
          <w:szCs w:val="21"/>
        </w:rPr>
        <w:t>可选择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Times New Roman"/>
          <w:szCs w:val="21"/>
        </w:rPr>
        <w:t>种颜色的界面风格，用于区分不同的药物危重等级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314400E1">
      <w:pPr>
        <w:numPr>
          <w:ilvl w:val="0"/>
          <w:numId w:val="2"/>
        </w:numPr>
        <w:spacing w:line="360" w:lineRule="auto"/>
        <w:rPr>
          <w:rFonts w:ascii="方正准圆简体" w:hAnsi="宋体" w:eastAsia="方正准圆简体" w:cs="宋体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内置锂电池，在中速（</w:t>
      </w:r>
      <w:r>
        <w:rPr>
          <w:rFonts w:ascii="微软雅黑" w:hAnsi="微软雅黑" w:eastAsia="微软雅黑" w:cs="Times New Roman"/>
          <w:szCs w:val="21"/>
        </w:rPr>
        <w:t>5ml/h</w:t>
      </w:r>
      <w:r>
        <w:rPr>
          <w:rFonts w:hint="eastAsia" w:ascii="微软雅黑" w:hAnsi="微软雅黑" w:eastAsia="微软雅黑" w:cs="Times New Roman"/>
          <w:szCs w:val="21"/>
        </w:rPr>
        <w:t>）状态下，电池工作时间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不小于</w:t>
      </w:r>
      <w:r>
        <w:rPr>
          <w:rFonts w:hint="eastAsia" w:ascii="微软雅黑" w:hAnsi="微软雅黑" w:eastAsia="微软雅黑" w:cs="Times New Roman"/>
          <w:szCs w:val="21"/>
        </w:rPr>
        <w:t>6小时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；</w:t>
      </w:r>
    </w:p>
    <w:p w14:paraId="13224E8B">
      <w:pPr>
        <w:numPr>
          <w:ilvl w:val="0"/>
          <w:numId w:val="0"/>
        </w:numPr>
        <w:spacing w:line="360" w:lineRule="auto"/>
        <w:rPr>
          <w:rFonts w:ascii="方正准圆简体" w:hAnsi="宋体" w:eastAsia="方正准圆简体" w:cs="宋体"/>
          <w:szCs w:val="21"/>
        </w:rPr>
      </w:pP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16.</w:t>
      </w:r>
      <w:r>
        <w:rPr>
          <w:rFonts w:hint="eastAsia" w:ascii="微软雅黑" w:hAnsi="微软雅黑" w:eastAsia="微软雅黑" w:cs="Times New Roman"/>
          <w:szCs w:val="21"/>
        </w:rPr>
        <w:t>重量：</w:t>
      </w:r>
      <w:r>
        <w:rPr>
          <w:rFonts w:hint="eastAsia" w:ascii="微软雅黑" w:hAnsi="微软雅黑" w:eastAsia="微软雅黑" w:cs="Times New Roman"/>
          <w:szCs w:val="21"/>
          <w:lang w:val="en-US" w:eastAsia="zh-CN"/>
        </w:rPr>
        <w:t>1.8</w:t>
      </w:r>
      <w:r>
        <w:rPr>
          <w:rFonts w:ascii="微软雅黑" w:hAnsi="微软雅黑" w:eastAsia="微软雅黑" w:cs="Times New Roman"/>
          <w:szCs w:val="21"/>
        </w:rPr>
        <w:t>kg（包含</w:t>
      </w:r>
      <w:r>
        <w:rPr>
          <w:rFonts w:hint="eastAsia" w:ascii="微软雅黑" w:hAnsi="微软雅黑" w:eastAsia="微软雅黑" w:cs="Times New Roman"/>
          <w:szCs w:val="21"/>
        </w:rPr>
        <w:t>标配</w:t>
      </w:r>
      <w:r>
        <w:rPr>
          <w:rFonts w:ascii="微软雅黑" w:hAnsi="微软雅黑" w:eastAsia="微软雅黑" w:cs="Times New Roman"/>
          <w:szCs w:val="21"/>
        </w:rPr>
        <w:t>电池）</w:t>
      </w:r>
      <w:r>
        <w:rPr>
          <w:rFonts w:hint="eastAsia" w:ascii="微软雅黑" w:hAnsi="微软雅黑" w:eastAsia="微软雅黑" w:cs="Times New Roman"/>
          <w:szCs w:val="21"/>
          <w:lang w:eastAsia="zh-CN"/>
        </w:rPr>
        <w:t>。</w:t>
      </w:r>
    </w:p>
    <w:p w14:paraId="50BF730C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57792D48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1B6CBDB9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78DD2FD9">
      <w:pPr>
        <w:spacing w:before="96" w:line="360" w:lineRule="auto"/>
        <w:jc w:val="center"/>
        <w:textAlignment w:val="baseline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多通道输注工作站技术参数</w:t>
      </w:r>
    </w:p>
    <w:p w14:paraId="55BBF993">
      <w:pPr>
        <w:spacing w:before="96" w:line="360" w:lineRule="auto"/>
        <w:textAlignment w:val="baseline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基本配置:</w:t>
      </w:r>
    </w:p>
    <w:p w14:paraId="464509C9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1.1单套标准配置：一拖</w:t>
      </w:r>
      <w:r>
        <w:rPr>
          <w:rFonts w:hint="eastAsia" w:ascii="宋体" w:hAnsi="宋体" w:eastAsia="宋体"/>
          <w:sz w:val="24"/>
          <w:lang w:val="en-US" w:eastAsia="zh-CN"/>
        </w:rPr>
        <w:t>六</w:t>
      </w:r>
      <w:r>
        <w:rPr>
          <w:rFonts w:hint="eastAsia" w:ascii="宋体" w:hAnsi="宋体"/>
          <w:sz w:val="24"/>
        </w:rPr>
        <w:t>，多通道输注工作站壹套、注射泵</w:t>
      </w:r>
      <w:r>
        <w:rPr>
          <w:rFonts w:hint="eastAsia" w:ascii="宋体" w:hAnsi="宋体" w:eastAsia="宋体"/>
          <w:sz w:val="24"/>
          <w:lang w:val="en-US" w:eastAsia="zh-CN"/>
        </w:rPr>
        <w:t>伍</w:t>
      </w:r>
      <w:r>
        <w:rPr>
          <w:rFonts w:hint="eastAsia" w:ascii="宋体" w:hAnsi="宋体"/>
          <w:sz w:val="24"/>
        </w:rPr>
        <w:t>台、输液泵</w:t>
      </w:r>
      <w:r>
        <w:rPr>
          <w:rFonts w:hint="eastAsia" w:ascii="宋体" w:hAnsi="宋体" w:eastAsia="宋体"/>
          <w:sz w:val="24"/>
          <w:lang w:val="en-US" w:eastAsia="zh-CN"/>
        </w:rPr>
        <w:t>壹</w:t>
      </w:r>
      <w:r>
        <w:rPr>
          <w:rFonts w:hint="eastAsia" w:ascii="宋体" w:hAnsi="宋体"/>
          <w:sz w:val="24"/>
        </w:rPr>
        <w:t>台。</w:t>
      </w:r>
    </w:p>
    <w:p w14:paraId="20A81BD3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主要技术参数及配置：</w:t>
      </w:r>
    </w:p>
    <w:p w14:paraId="41ABD7B3">
      <w:pPr>
        <w:spacing w:before="96" w:line="360" w:lineRule="auto"/>
        <w:textAlignment w:val="baseline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2.多通道输注工作站参数：</w:t>
      </w:r>
    </w:p>
    <w:p w14:paraId="3523162C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2.1每套多通道输液工作站可插入1～15个输液泵或推注泵，组合箱、输液泵、注射泵之间，不需要任可工具，直接组合成多道泵，最多可扩展至15个泵位；</w:t>
      </w:r>
    </w:p>
    <w:p w14:paraId="49E2377D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eastAsia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多通道输液工作站可实现≧2个任意输注泵模块之间具备中继功能，可进行无缝连续输液；</w:t>
      </w:r>
    </w:p>
    <w:p w14:paraId="2F1977EF">
      <w:pPr>
        <w:spacing w:before="96" w:line="360" w:lineRule="auto"/>
        <w:textAlignment w:val="baseline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eastAsia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任意输注泵模块之间无需任何附件即可自由组合固定，配合可拆卸提手便于携带和安全转运</w:t>
      </w:r>
      <w:r>
        <w:rPr>
          <w:rFonts w:hint="eastAsia" w:ascii="宋体" w:hAnsi="宋体" w:eastAsia="宋体"/>
          <w:sz w:val="24"/>
          <w:lang w:eastAsia="zh-CN"/>
        </w:rPr>
        <w:t>。</w:t>
      </w:r>
    </w:p>
    <w:p w14:paraId="7E7964BB">
      <w:pPr>
        <w:spacing w:before="96" w:line="360" w:lineRule="auto"/>
        <w:textAlignment w:val="baseline"/>
        <w:rPr>
          <w:rFonts w:ascii="宋体" w:hAnsi="宋体"/>
          <w:b/>
          <w:sz w:val="24"/>
        </w:rPr>
      </w:pPr>
      <w:bookmarkStart w:id="0" w:name="_Hlk77160509"/>
      <w:r>
        <w:rPr>
          <w:rFonts w:hint="eastAsia" w:ascii="宋体" w:hAnsi="宋体"/>
          <w:b/>
          <w:sz w:val="24"/>
        </w:rPr>
        <w:t>3、配套注射泵模块参数：</w:t>
      </w:r>
    </w:p>
    <w:p w14:paraId="5340890E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自动识别注射器：规格为</w:t>
      </w:r>
      <w:r>
        <w:rPr>
          <w:rFonts w:ascii="宋体" w:hAnsi="宋体"/>
          <w:sz w:val="24"/>
        </w:rPr>
        <w:t>10ml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20 ml</w:t>
      </w:r>
      <w:r>
        <w:rPr>
          <w:rFonts w:hint="eastAsia" w:ascii="宋体" w:hAnsi="宋体"/>
          <w:sz w:val="24"/>
          <w:lang w:val="en-US" w:eastAsia="zh-CN"/>
        </w:rPr>
        <w:t>等</w:t>
      </w:r>
      <w:r>
        <w:rPr>
          <w:rFonts w:hint="eastAsia" w:ascii="宋体" w:hAnsi="宋体"/>
          <w:sz w:val="24"/>
        </w:rPr>
        <w:t>所有符合标准的注射器；</w:t>
      </w:r>
    </w:p>
    <w:p w14:paraId="5FAF2F76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多</w:t>
      </w:r>
      <w:r>
        <w:rPr>
          <w:rFonts w:hint="eastAsia" w:ascii="宋体" w:hAnsi="宋体"/>
          <w:sz w:val="24"/>
        </w:rPr>
        <w:t>种模式可选：速度模式、时间模式、体重模式</w:t>
      </w:r>
      <w:r>
        <w:rPr>
          <w:rFonts w:hint="eastAsia" w:ascii="宋体" w:hAnsi="宋体" w:cs="宋体"/>
          <w:sz w:val="24"/>
          <w:lang w:val="en-US" w:eastAsia="zh-CN"/>
        </w:rPr>
        <w:t>等</w:t>
      </w:r>
      <w:r>
        <w:rPr>
          <w:rFonts w:hint="eastAsia" w:ascii="宋体" w:hAnsi="宋体"/>
          <w:sz w:val="24"/>
        </w:rPr>
        <w:t>模式；</w:t>
      </w:r>
    </w:p>
    <w:p w14:paraId="5A5217F0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.3</w:t>
      </w:r>
      <w:r>
        <w:rPr>
          <w:rFonts w:hint="eastAsia" w:ascii="宋体" w:hAnsi="宋体"/>
          <w:sz w:val="24"/>
        </w:rPr>
        <w:t>速率范围：</w:t>
      </w:r>
      <w:r>
        <w:rPr>
          <w:rFonts w:ascii="宋体" w:hAnsi="宋体"/>
          <w:sz w:val="24"/>
        </w:rPr>
        <w:t>0.1-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="宋体" w:hAnsi="宋体"/>
          <w:sz w:val="24"/>
        </w:rPr>
        <w:t>00ml/h</w:t>
      </w:r>
      <w:r>
        <w:rPr>
          <w:rFonts w:hint="eastAsia" w:ascii="宋体" w:hAnsi="宋体"/>
          <w:sz w:val="24"/>
        </w:rPr>
        <w:t>；</w:t>
      </w:r>
    </w:p>
    <w:p w14:paraId="65D35B8E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 w:eastAsia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注射精度：≤±</w:t>
      </w:r>
      <w:r>
        <w:rPr>
          <w:rFonts w:ascii="宋体" w:hAnsi="宋体"/>
          <w:sz w:val="24"/>
        </w:rPr>
        <w:t>2%</w:t>
      </w:r>
      <w:r>
        <w:rPr>
          <w:rFonts w:hint="eastAsia" w:ascii="宋体" w:hAnsi="宋体"/>
          <w:sz w:val="24"/>
        </w:rPr>
        <w:t>；</w:t>
      </w:r>
    </w:p>
    <w:p w14:paraId="2732A6C1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 w:eastAsia="宋体"/>
          <w:sz w:val="24"/>
          <w:lang w:val="en-US" w:eastAsia="zh-CN"/>
        </w:rPr>
        <w:t>5</w:t>
      </w:r>
      <w:r>
        <w:rPr>
          <w:rFonts w:ascii="宋体" w:hAnsi="宋体"/>
          <w:sz w:val="24"/>
        </w:rPr>
        <w:t xml:space="preserve"> KVO</w:t>
      </w:r>
      <w:r>
        <w:rPr>
          <w:rFonts w:hint="eastAsia" w:ascii="宋体" w:hAnsi="宋体"/>
          <w:sz w:val="24"/>
        </w:rPr>
        <w:t>速度</w:t>
      </w:r>
      <w:r>
        <w:rPr>
          <w:rFonts w:ascii="宋体" w:hAnsi="宋体"/>
          <w:sz w:val="24"/>
        </w:rPr>
        <w:t>:0.1-5.0mL/h</w:t>
      </w:r>
      <w:r>
        <w:rPr>
          <w:rFonts w:hint="eastAsia" w:ascii="宋体" w:hAnsi="宋体"/>
          <w:sz w:val="24"/>
        </w:rPr>
        <w:t>可调；</w:t>
      </w:r>
    </w:p>
    <w:p w14:paraId="2C0E5BC1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 w:eastAsia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分低、中、高三级报警，并分别以声光提示，同时显示具体报警信息；</w:t>
      </w:r>
    </w:p>
    <w:p w14:paraId="53649CB8">
      <w:pPr>
        <w:spacing w:before="96" w:line="360" w:lineRule="auto"/>
        <w:textAlignment w:val="baseline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 w:eastAsia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触摸屏操作，全中文显示，方便快捷的人机操作界面</w:t>
      </w:r>
      <w:r>
        <w:rPr>
          <w:rFonts w:hint="eastAsia" w:ascii="宋体" w:hAnsi="宋体" w:eastAsia="宋体"/>
          <w:sz w:val="24"/>
          <w:lang w:eastAsia="zh-CN"/>
        </w:rPr>
        <w:t>；</w:t>
      </w:r>
    </w:p>
    <w:p w14:paraId="7EDFEDF7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 w:eastAsia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更改速</w:t>
      </w:r>
      <w:r>
        <w:rPr>
          <w:rFonts w:hint="eastAsia" w:ascii="宋体" w:hAnsi="宋体" w:eastAsia="宋体"/>
          <w:sz w:val="24"/>
          <w:lang w:val="en-US" w:eastAsia="zh-CN"/>
        </w:rPr>
        <w:t>度</w:t>
      </w:r>
      <w:r>
        <w:rPr>
          <w:rFonts w:hint="eastAsia" w:ascii="宋体" w:hAnsi="宋体"/>
          <w:sz w:val="24"/>
        </w:rPr>
        <w:t>时完全不需要中断输液；</w:t>
      </w:r>
    </w:p>
    <w:p w14:paraId="30FC0A91">
      <w:pPr>
        <w:spacing w:before="96" w:line="360" w:lineRule="auto"/>
        <w:textAlignment w:val="baseline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 w:eastAsia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具备</w:t>
      </w:r>
      <w:r>
        <w:rPr>
          <w:rFonts w:hint="eastAsia" w:ascii="宋体" w:hAnsi="宋体" w:eastAsia="宋体"/>
          <w:sz w:val="24"/>
          <w:lang w:val="en-US" w:eastAsia="zh-CN"/>
        </w:rPr>
        <w:t>三种快进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 w:eastAsia="宋体"/>
          <w:sz w:val="24"/>
          <w:lang w:val="en-US" w:eastAsia="zh-CN"/>
        </w:rPr>
        <w:t>手动、自动和快速定量快进</w:t>
      </w:r>
      <w:r>
        <w:rPr>
          <w:rFonts w:hint="eastAsia" w:ascii="宋体" w:hAnsi="宋体" w:eastAsiaTheme="minorEastAsia"/>
          <w:sz w:val="24"/>
          <w:lang w:eastAsia="zh-CN"/>
        </w:rPr>
        <w:t>；</w:t>
      </w:r>
    </w:p>
    <w:p w14:paraId="4105E1B4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 w:eastAsia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>报警：注射将完成（残留量）、注射器推空、注射完成、注射阻塞、电池电量低、电池电量严重短缺、无电池、无外部电源、</w:t>
      </w:r>
      <w:r>
        <w:rPr>
          <w:rFonts w:hint="eastAsia" w:ascii="宋体" w:hAnsi="宋体"/>
          <w:sz w:val="24"/>
          <w:lang w:val="en-US" w:eastAsia="zh-CN"/>
        </w:rPr>
        <w:t>等</w:t>
      </w:r>
      <w:r>
        <w:rPr>
          <w:rFonts w:hint="eastAsia" w:ascii="宋体" w:hAnsi="宋体"/>
          <w:sz w:val="24"/>
        </w:rPr>
        <w:t>操作</w:t>
      </w:r>
      <w:r>
        <w:rPr>
          <w:rFonts w:hint="eastAsia" w:ascii="宋体" w:hAnsi="宋体" w:eastAsia="宋体"/>
          <w:sz w:val="24"/>
          <w:lang w:eastAsia="zh-CN"/>
        </w:rPr>
        <w:t>；</w:t>
      </w:r>
      <w:r>
        <w:rPr>
          <w:rFonts w:ascii="宋体" w:hAnsi="宋体"/>
          <w:sz w:val="24"/>
        </w:rPr>
        <w:t xml:space="preserve"> </w:t>
      </w:r>
    </w:p>
    <w:p w14:paraId="275E3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6" w:line="240" w:lineRule="auto"/>
        <w:textAlignment w:val="baseline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 w:eastAsia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界面背景颜色：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可选择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种颜色的界面风格，用于区分不同的药物危重等级</w:t>
      </w:r>
      <w:r>
        <w:rPr>
          <w:rFonts w:hint="eastAsia" w:ascii="宋体" w:hAnsi="宋体" w:eastAsia="宋体"/>
          <w:sz w:val="24"/>
          <w:lang w:eastAsia="zh-CN"/>
        </w:rPr>
        <w:t>；</w:t>
      </w:r>
    </w:p>
    <w:p w14:paraId="558EF3A2">
      <w:pPr>
        <w:pStyle w:val="3"/>
      </w:pPr>
    </w:p>
    <w:p w14:paraId="6AF6F1B9">
      <w:pPr>
        <w:pStyle w:val="3"/>
      </w:pPr>
    </w:p>
    <w:p w14:paraId="0526F308">
      <w:pPr>
        <w:pStyle w:val="9"/>
        <w:spacing w:line="360" w:lineRule="auto"/>
        <w:rPr>
          <w:rFonts w:hint="eastAsia" w:ascii="宋体" w:hAnsi="宋体"/>
        </w:rPr>
      </w:pPr>
    </w:p>
    <w:p w14:paraId="17489563">
      <w:pPr>
        <w:pStyle w:val="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/>
        </w:rPr>
        <w:t>3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1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内置锂电池在中速（</w:t>
      </w:r>
      <w:r>
        <w:rPr>
          <w:rFonts w:ascii="宋体" w:hAnsi="宋体" w:eastAsia="宋体" w:cs="宋体"/>
        </w:rPr>
        <w:t>5ml/h</w:t>
      </w:r>
      <w:r>
        <w:rPr>
          <w:rFonts w:hint="eastAsia" w:ascii="宋体" w:hAnsi="宋体" w:eastAsia="宋体" w:cs="宋体"/>
        </w:rPr>
        <w:t>）状态下，工作时间不小于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个小时；</w:t>
      </w:r>
    </w:p>
    <w:p w14:paraId="4A23F7CD">
      <w:pPr>
        <w:pStyle w:val="9"/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3.13无需任何配件，至少支持两个泵之间叠加；注射泵模块单独标配提手，方便转运外出检查；</w:t>
      </w:r>
    </w:p>
    <w:p w14:paraId="1C656607">
      <w:pPr>
        <w:pStyle w:val="9"/>
        <w:spacing w:line="360" w:lineRule="auto"/>
        <w:rPr>
          <w:rFonts w:hint="eastAsia" w:ascii="宋体" w:hAnsi="宋体" w:eastAsia="方正准圆简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3.14</w:t>
      </w:r>
      <w:r>
        <w:rPr>
          <w:rFonts w:hint="eastAsia" w:ascii="方正准圆简体" w:hAnsi="宋体" w:eastAsia="方正准圆简体" w:cs="宋体"/>
          <w:color w:val="000000"/>
        </w:rPr>
        <w:t>重量</w:t>
      </w:r>
      <w:r>
        <w:rPr>
          <w:rFonts w:hint="eastAsia" w:ascii="方正准圆简体" w:hAnsi="宋体" w:eastAsia="方正准圆简体" w:cs="宋体"/>
          <w:color w:val="000000"/>
          <w:lang w:val="en-US" w:eastAsia="zh-CN"/>
        </w:rPr>
        <w:t>不大于</w:t>
      </w:r>
      <w:r>
        <w:rPr>
          <w:rFonts w:hint="eastAsia" w:ascii="方正准圆简体" w:hAnsi="宋体" w:eastAsia="方正准圆简体" w:cs="宋体"/>
          <w:color w:val="000000"/>
        </w:rPr>
        <w:t>1.</w:t>
      </w:r>
      <w:r>
        <w:rPr>
          <w:rFonts w:hint="eastAsia" w:ascii="方正准圆简体" w:hAnsi="宋体" w:eastAsia="方正准圆简体" w:cs="宋体"/>
          <w:color w:val="000000"/>
          <w:lang w:val="en-US" w:eastAsia="zh-CN"/>
        </w:rPr>
        <w:t>6</w:t>
      </w:r>
      <w:r>
        <w:rPr>
          <w:rFonts w:hint="eastAsia" w:ascii="方正准圆简体" w:hAnsi="宋体" w:eastAsia="方正准圆简体" w:cs="宋体"/>
          <w:color w:val="000000"/>
        </w:rPr>
        <w:t>Kg（含锂电池）</w:t>
      </w:r>
      <w:r>
        <w:rPr>
          <w:rFonts w:hint="eastAsia" w:ascii="方正准圆简体" w:hAnsi="宋体" w:eastAsia="方正准圆简体" w:cs="宋体"/>
          <w:color w:val="000000"/>
          <w:lang w:eastAsia="zh-CN"/>
        </w:rPr>
        <w:t>。</w:t>
      </w:r>
    </w:p>
    <w:p w14:paraId="163591FE">
      <w:pPr>
        <w:spacing w:before="96" w:line="360" w:lineRule="auto"/>
        <w:textAlignment w:val="baseline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4、配套输液泵模块参数：</w:t>
      </w:r>
    </w:p>
    <w:p w14:paraId="09ABE880">
      <w:pPr>
        <w:spacing w:before="96" w:line="360" w:lineRule="auto"/>
        <w:textAlignment w:val="baseline"/>
        <w:rPr>
          <w:rFonts w:ascii="宋体" w:hAnsi="宋体" w:eastAsiaTheme="minorEastAsia"/>
          <w:sz w:val="24"/>
        </w:rPr>
      </w:pPr>
      <w:r>
        <w:rPr>
          <w:rFonts w:hint="eastAsia" w:ascii="宋体" w:hAnsi="宋体"/>
          <w:sz w:val="24"/>
        </w:rPr>
        <w:t xml:space="preserve">4.1 </w:t>
      </w:r>
      <w:r>
        <w:rPr>
          <w:rFonts w:hint="eastAsia" w:ascii="宋体" w:hAnsi="宋体" w:eastAsia="宋体" w:cs="宋体"/>
          <w:sz w:val="24"/>
        </w:rPr>
        <w:t>多</w:t>
      </w:r>
      <w:r>
        <w:rPr>
          <w:rFonts w:hint="eastAsia" w:ascii="宋体" w:hAnsi="宋体"/>
          <w:sz w:val="24"/>
        </w:rPr>
        <w:t>种输液模式可选：速度模式、时间模式、体重模式</w:t>
      </w:r>
      <w:r>
        <w:rPr>
          <w:rFonts w:hint="eastAsia" w:ascii="宋体" w:hAnsi="宋体" w:cs="宋体"/>
          <w:sz w:val="24"/>
          <w:lang w:val="en-US" w:eastAsia="zh-CN"/>
        </w:rPr>
        <w:t>等</w:t>
      </w:r>
      <w:r>
        <w:rPr>
          <w:rFonts w:hint="eastAsia" w:ascii="宋体" w:hAnsi="宋体"/>
          <w:sz w:val="24"/>
        </w:rPr>
        <w:t>模式；</w:t>
      </w:r>
    </w:p>
    <w:p w14:paraId="7E61DE98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4.2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速</w:t>
      </w:r>
      <w:r>
        <w:rPr>
          <w:rFonts w:hint="eastAsia" w:ascii="宋体" w:hAnsi="宋体" w:eastAsia="宋体"/>
          <w:sz w:val="24"/>
          <w:lang w:val="en-US" w:eastAsia="zh-CN"/>
        </w:rPr>
        <w:t>度</w:t>
      </w:r>
      <w:r>
        <w:rPr>
          <w:rFonts w:hint="eastAsia" w:ascii="宋体" w:hAnsi="宋体"/>
          <w:sz w:val="24"/>
        </w:rPr>
        <w:t>范围：</w:t>
      </w:r>
      <w:r>
        <w:rPr>
          <w:rFonts w:ascii="宋体" w:hAnsi="宋体"/>
          <w:sz w:val="24"/>
        </w:rPr>
        <w:t>0.1-1</w:t>
      </w: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ascii="宋体" w:hAnsi="宋体"/>
          <w:sz w:val="24"/>
        </w:rPr>
        <w:t>00.0mL/h</w:t>
      </w:r>
      <w:r>
        <w:rPr>
          <w:rFonts w:hint="eastAsia" w:ascii="宋体" w:hAnsi="宋体"/>
          <w:sz w:val="24"/>
        </w:rPr>
        <w:t>；</w:t>
      </w:r>
    </w:p>
    <w:p w14:paraId="47C1F6DA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4.3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输液精度：≤±</w:t>
      </w:r>
      <w:r>
        <w:rPr>
          <w:rFonts w:ascii="宋体" w:hAnsi="宋体"/>
          <w:sz w:val="24"/>
        </w:rPr>
        <w:t>5%</w:t>
      </w:r>
      <w:r>
        <w:rPr>
          <w:rFonts w:hint="eastAsia" w:ascii="宋体" w:hAnsi="宋体"/>
          <w:sz w:val="24"/>
        </w:rPr>
        <w:t>；</w:t>
      </w:r>
    </w:p>
    <w:p w14:paraId="442B9FFB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4.4 </w:t>
      </w:r>
      <w:r>
        <w:rPr>
          <w:rFonts w:ascii="宋体" w:hAnsi="宋体"/>
          <w:sz w:val="24"/>
        </w:rPr>
        <w:t>KVO</w:t>
      </w:r>
      <w:r>
        <w:rPr>
          <w:rFonts w:hint="eastAsia" w:ascii="宋体" w:hAnsi="宋体"/>
          <w:sz w:val="24"/>
        </w:rPr>
        <w:t>速度</w:t>
      </w:r>
      <w:r>
        <w:rPr>
          <w:rFonts w:ascii="宋体" w:hAnsi="宋体"/>
          <w:sz w:val="24"/>
        </w:rPr>
        <w:t>:0.1-5.0mL/h</w:t>
      </w:r>
      <w:r>
        <w:rPr>
          <w:rFonts w:hint="eastAsia" w:ascii="宋体" w:hAnsi="宋体"/>
          <w:sz w:val="24"/>
        </w:rPr>
        <w:t>可调；</w:t>
      </w:r>
    </w:p>
    <w:p w14:paraId="69251661">
      <w:pPr>
        <w:spacing w:before="96" w:line="360" w:lineRule="auto"/>
        <w:textAlignment w:val="baseline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4.5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  <w:r>
        <w:rPr>
          <w:rFonts w:ascii="宋体" w:hAnsi="宋体" w:eastAsiaTheme="minorEastAsia"/>
          <w:sz w:val="24"/>
        </w:rPr>
        <w:t>能够存储、回放≥</w:t>
      </w:r>
      <w:r>
        <w:rPr>
          <w:rFonts w:hint="eastAsia" w:ascii="宋体" w:hAnsi="宋体" w:eastAsiaTheme="minorEastAsia"/>
          <w:sz w:val="24"/>
        </w:rPr>
        <w:t>20</w:t>
      </w:r>
      <w:r>
        <w:rPr>
          <w:rFonts w:ascii="宋体" w:hAnsi="宋体" w:eastAsiaTheme="minorEastAsia"/>
          <w:sz w:val="24"/>
        </w:rPr>
        <w:t>00组历史信息记录</w:t>
      </w:r>
      <w:r>
        <w:rPr>
          <w:rFonts w:hint="eastAsia" w:ascii="宋体" w:hAnsi="宋体" w:eastAsiaTheme="minorEastAsia"/>
          <w:sz w:val="24"/>
          <w:lang w:eastAsia="zh-CN"/>
        </w:rPr>
        <w:t>；</w:t>
      </w:r>
    </w:p>
    <w:p w14:paraId="023F2A93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4.6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触摸屏操作，全中文显示，方便快捷的人机操作界面；</w:t>
      </w:r>
    </w:p>
    <w:p w14:paraId="439BDCF4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4.7分低、中、高三级报警，并分别以声光提示，同时显示具体报警信息；</w:t>
      </w:r>
    </w:p>
    <w:p w14:paraId="6AF87B5E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 w:eastAsia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泵门和止液夹：输液泵有电动止液夹和电动泵门控制；</w:t>
      </w:r>
    </w:p>
    <w:p w14:paraId="186395E1">
      <w:pPr>
        <w:spacing w:before="96" w:line="360" w:lineRule="auto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 w:eastAsia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更改速</w:t>
      </w:r>
      <w:r>
        <w:rPr>
          <w:rFonts w:hint="eastAsia" w:ascii="宋体" w:hAnsi="宋体" w:eastAsia="宋体"/>
          <w:sz w:val="24"/>
          <w:lang w:val="en-US" w:eastAsia="zh-CN"/>
        </w:rPr>
        <w:t>度</w:t>
      </w:r>
      <w:r>
        <w:rPr>
          <w:rFonts w:hint="eastAsia" w:ascii="宋体" w:hAnsi="宋体"/>
          <w:sz w:val="24"/>
        </w:rPr>
        <w:t>时完全不需要中断输液；</w:t>
      </w:r>
    </w:p>
    <w:p w14:paraId="194E6AFA">
      <w:pPr>
        <w:spacing w:before="96" w:line="360" w:lineRule="auto"/>
        <w:textAlignment w:val="baseline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 w:eastAsia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具备</w:t>
      </w:r>
      <w:r>
        <w:rPr>
          <w:rFonts w:hint="eastAsia" w:ascii="宋体" w:hAnsi="宋体" w:eastAsia="宋体"/>
          <w:sz w:val="24"/>
          <w:lang w:val="en-US" w:eastAsia="zh-CN"/>
        </w:rPr>
        <w:t>三种快进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 w:eastAsia="宋体"/>
          <w:sz w:val="24"/>
          <w:lang w:val="en-US" w:eastAsia="zh-CN"/>
        </w:rPr>
        <w:t>手动、自动和快速定量快进</w:t>
      </w:r>
      <w:r>
        <w:rPr>
          <w:rFonts w:hint="eastAsia" w:ascii="宋体" w:hAnsi="宋体" w:eastAsia="宋体"/>
          <w:sz w:val="24"/>
          <w:lang w:eastAsia="zh-CN"/>
        </w:rPr>
        <w:t>；</w:t>
      </w:r>
    </w:p>
    <w:p w14:paraId="76AFBEB7">
      <w:pPr>
        <w:spacing w:before="96" w:line="360" w:lineRule="auto"/>
        <w:textAlignment w:val="baseline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 w:eastAsia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界面背景颜色：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可选择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种颜色的界面风格，用于区分不同的药物危重等级</w:t>
      </w:r>
      <w:r>
        <w:rPr>
          <w:rFonts w:hint="eastAsia" w:ascii="宋体" w:hAnsi="宋体" w:eastAsia="宋体"/>
          <w:sz w:val="24"/>
          <w:lang w:eastAsia="zh-CN"/>
        </w:rPr>
        <w:t>；</w:t>
      </w:r>
    </w:p>
    <w:p w14:paraId="4FEFA5C8">
      <w:pPr>
        <w:spacing w:before="96" w:line="360" w:lineRule="auto"/>
        <w:textAlignment w:val="baseline"/>
        <w:rPr>
          <w:rFonts w:ascii="宋体" w:hAnsi="宋体" w:eastAsiaTheme="minorEastAsia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 w:eastAsia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报警：输液将完成、输液完成、输液阻塞、电池电量低、电池电量严重短缺、无电池、无外部电源、输液泵门开、气泡、</w:t>
      </w:r>
      <w:r>
        <w:rPr>
          <w:rFonts w:hint="eastAsia" w:ascii="宋体" w:hAnsi="宋体"/>
          <w:sz w:val="24"/>
          <w:lang w:val="en-US" w:eastAsia="zh-CN"/>
        </w:rPr>
        <w:t>等</w:t>
      </w:r>
      <w:r>
        <w:rPr>
          <w:rFonts w:hint="eastAsia" w:ascii="宋体" w:hAnsi="宋体"/>
          <w:sz w:val="24"/>
        </w:rPr>
        <w:t>操作；</w:t>
      </w:r>
    </w:p>
    <w:p w14:paraId="20A3C362">
      <w:pPr>
        <w:spacing w:before="96" w:line="360" w:lineRule="auto"/>
        <w:textAlignment w:val="baseline"/>
        <w:rPr>
          <w:rFonts w:ascii="宋体" w:hAnsi="宋体" w:eastAsiaTheme="minorEastAsia"/>
          <w:sz w:val="24"/>
        </w:rPr>
      </w:pPr>
      <w:r>
        <w:rPr>
          <w:rFonts w:hint="eastAsia" w:ascii="宋体" w:hAnsi="宋体" w:eastAsiaTheme="minorEastAsia"/>
          <w:sz w:val="24"/>
        </w:rPr>
        <w:t>4</w:t>
      </w:r>
      <w:r>
        <w:rPr>
          <w:rFonts w:ascii="宋体" w:hAnsi="宋体" w:eastAsiaTheme="minorEastAsia"/>
          <w:sz w:val="24"/>
        </w:rPr>
        <w:t>.1</w:t>
      </w:r>
      <w:r>
        <w:rPr>
          <w:rFonts w:hint="eastAsia" w:ascii="宋体" w:hAnsi="宋体" w:eastAsiaTheme="minorEastAsia"/>
          <w:sz w:val="24"/>
          <w:lang w:val="en-US" w:eastAsia="zh-CN"/>
        </w:rPr>
        <w:t>5重量不大于1.6kg（含电池）</w:t>
      </w:r>
      <w:r>
        <w:rPr>
          <w:rFonts w:hint="eastAsia" w:ascii="宋体" w:hAnsi="宋体"/>
          <w:sz w:val="24"/>
        </w:rPr>
        <w:t>；</w:t>
      </w:r>
    </w:p>
    <w:p w14:paraId="006F55DC">
      <w:pPr>
        <w:spacing w:before="96" w:line="360" w:lineRule="auto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4.1</w:t>
      </w:r>
      <w:r>
        <w:rPr>
          <w:rFonts w:hint="eastAsia" w:ascii="宋体" w:hAnsi="宋体"/>
          <w:sz w:val="24"/>
          <w:lang w:val="en-US" w:eastAsia="zh-CN"/>
        </w:rPr>
        <w:t>4无需任何配件，支持两个泵之间叠加；输液泵模块单独标配提手，方便转运外出检查；</w:t>
      </w:r>
    </w:p>
    <w:p w14:paraId="0CD5DDFA">
      <w:pPr>
        <w:pStyle w:val="9"/>
        <w:spacing w:line="360" w:lineRule="auto"/>
        <w:rPr>
          <w:rFonts w:hint="eastAsia" w:ascii="微软雅黑" w:hAnsi="微软雅黑" w:eastAsia="微软雅黑" w:cs="Times New Roman"/>
          <w:szCs w:val="21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</w:rPr>
        <w:t>内置锂电池在中速（</w:t>
      </w:r>
      <w:r>
        <w:rPr>
          <w:rFonts w:ascii="宋体" w:hAnsi="宋体" w:eastAsia="宋体" w:cs="宋体"/>
          <w:color w:val="auto"/>
        </w:rPr>
        <w:t>25ml/h</w:t>
      </w:r>
      <w:r>
        <w:rPr>
          <w:rFonts w:hint="eastAsia" w:ascii="宋体" w:hAnsi="宋体" w:eastAsia="宋体" w:cs="宋体"/>
          <w:color w:val="auto"/>
        </w:rPr>
        <w:t>）状态下，工作时间不小于</w:t>
      </w:r>
      <w:r>
        <w:rPr>
          <w:rFonts w:hint="eastAsia" w:ascii="宋体" w:hAnsi="宋体" w:eastAsia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个小时</w:t>
      </w:r>
      <w:bookmarkEnd w:id="0"/>
      <w:r>
        <w:rPr>
          <w:rFonts w:hint="eastAsia" w:ascii="宋体" w:hAnsi="宋体" w:eastAsia="宋体" w:cs="宋体"/>
          <w:color w:val="auto"/>
          <w:lang w:eastAsia="zh-CN"/>
        </w:rPr>
        <w:t>。</w:t>
      </w:r>
    </w:p>
    <w:p w14:paraId="22AA8CC0">
      <w:pPr>
        <w:pStyle w:val="3"/>
        <w:ind w:firstLine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输液泵技术参数</w:t>
      </w:r>
    </w:p>
    <w:p w14:paraId="6436AC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1.适用符合标准的各品牌20d/ml、60d/ml输液器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EFB0B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2.多种输液模式可选：速度模式、时间模式、体重</w:t>
      </w:r>
      <w:r>
        <w:rPr>
          <w:rFonts w:hint="eastAsia" w:hAnsi="宋体" w:cs="宋体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模式；</w:t>
      </w:r>
    </w:p>
    <w:p w14:paraId="0E5E2C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3．输液速度范围：0.1-1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00.0ml/h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0C72CB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4.触摸屏操作，全中文显示，方便快捷的人机操作界面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CE4CCD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5.预置输液量范围：0.1-9999ml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72545F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6.输液总量显示范围：0-9999.99 ml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6A50D5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7.输液精度±5%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6E841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8.具有排气功能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28FB8B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9.</w:t>
      </w:r>
      <w:r>
        <w:rPr>
          <w:rFonts w:hint="eastAsia" w:hAnsi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具有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3种快进：手动、自动和快速定量快进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6D7AFA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10.KVO速度0.1-5.0ml/h；</w:t>
      </w:r>
    </w:p>
    <w:p w14:paraId="2CD41C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.防药液自流：智能阻断技术，泵门打开时，保证液体不会任意流出；</w:t>
      </w:r>
    </w:p>
    <w:p w14:paraId="6D29F68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.泵门和止液夹：输液泵有电动止液夹和电动泵门控制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FC607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.动态显示管路的压力状态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0AB4FB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.更改速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度</w:t>
      </w:r>
      <w:r>
        <w:rPr>
          <w:rFonts w:hint="eastAsia" w:ascii="宋体" w:hAnsi="宋体" w:eastAsia="宋体" w:cs="宋体"/>
          <w:sz w:val="24"/>
          <w:szCs w:val="24"/>
        </w:rPr>
        <w:t>时完全不需要中断输液；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A7330E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.具备输液精度校正功能：用户可自定义其他符合标准的输液器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9B98FF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.报警：输注即将完成、输注完成、输注阻塞、电池电量低、电池耗竭、无电池、无外部电源、泵门打开、管路有气泡、</w:t>
      </w:r>
      <w:r>
        <w:rPr>
          <w:rFonts w:hint="eastAsia" w:hAnsi="宋体" w:cs="宋体"/>
          <w:sz w:val="24"/>
          <w:szCs w:val="24"/>
          <w:lang w:val="en-US" w:eastAsia="zh-CN"/>
        </w:rPr>
        <w:t>等模式</w:t>
      </w:r>
    </w:p>
    <w:p w14:paraId="07A6764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.界面背景颜色：</w:t>
      </w:r>
      <w:r>
        <w:rPr>
          <w:rFonts w:hint="eastAsia" w:hAnsi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可选择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种颜色的界面风格，用于区分不同的药物危重等级；</w:t>
      </w:r>
    </w:p>
    <w:p w14:paraId="04EB069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t>.声音音量等级：</w:t>
      </w:r>
      <w:r>
        <w:rPr>
          <w:rFonts w:hint="eastAsia" w:hAnsi="宋体" w:cs="宋体"/>
          <w:sz w:val="24"/>
          <w:szCs w:val="24"/>
          <w:lang w:val="en-US" w:eastAsia="zh-CN"/>
        </w:rPr>
        <w:t>至少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</w:rPr>
        <w:t>可调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级报警音量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BB875C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．内置锂电池，在25ml/h运行状态下工作时间不小于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小时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D16AC0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.重量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不大于</w:t>
      </w: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kg（含电池）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032130F"/>
    <w:p w14:paraId="2B7261D6">
      <w:pPr>
        <w:pStyle w:val="3"/>
      </w:pPr>
    </w:p>
    <w:p w14:paraId="5C1204DF">
      <w:pPr>
        <w:pStyle w:val="3"/>
        <w:ind w:left="0" w:leftChars="0" w:firstLine="0" w:firstLineChars="0"/>
      </w:pPr>
    </w:p>
    <w:p w14:paraId="464E13FC">
      <w:pPr>
        <w:pStyle w:val="3"/>
        <w:ind w:left="0" w:leftChars="0" w:firstLine="0" w:firstLineChars="0"/>
      </w:pPr>
    </w:p>
    <w:p w14:paraId="320EA08F">
      <w:pPr>
        <w:pStyle w:val="3"/>
        <w:ind w:left="0" w:leftChars="0" w:firstLine="0" w:firstLineChars="0"/>
      </w:pPr>
    </w:p>
    <w:p w14:paraId="41F9FFFB">
      <w:pPr>
        <w:pStyle w:val="3"/>
        <w:ind w:left="0" w:leftChars="0" w:firstLine="0" w:firstLineChars="0"/>
      </w:pPr>
    </w:p>
    <w:p w14:paraId="62C5EC62">
      <w:pPr>
        <w:pStyle w:val="3"/>
        <w:ind w:left="0" w:leftChars="0" w:firstLine="0" w:firstLineChars="0"/>
      </w:pPr>
    </w:p>
    <w:p w14:paraId="05919F62">
      <w:pPr>
        <w:pStyle w:val="3"/>
        <w:ind w:left="0" w:leftChars="0" w:firstLine="0" w:firstLineChars="0"/>
      </w:pPr>
    </w:p>
    <w:p w14:paraId="02A5F2D5">
      <w:pPr>
        <w:pStyle w:val="3"/>
        <w:ind w:left="0" w:leftChars="0" w:firstLine="0" w:firstLineChars="0"/>
      </w:pPr>
    </w:p>
    <w:p w14:paraId="66AD8685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4388C24C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54F8690C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65604DCD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33A6E673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46F7B34F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2573B205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00D600C3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3684CBBF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34056636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6179F498">
      <w:pPr>
        <w:spacing w:line="360" w:lineRule="auto"/>
        <w:rPr>
          <w:rFonts w:hint="eastAsia" w:ascii="微软雅黑" w:hAnsi="微软雅黑" w:eastAsia="微软雅黑" w:cs="Times New Roman"/>
          <w:szCs w:val="21"/>
        </w:rPr>
      </w:pPr>
    </w:p>
    <w:p w14:paraId="6D8F6BA9">
      <w:pPr>
        <w:pStyle w:val="3"/>
      </w:pPr>
    </w:p>
    <w:p w14:paraId="3BA04091">
      <w:pPr>
        <w:jc w:val="center"/>
        <w:rPr>
          <w:rFonts w:hint="default" w:ascii="宋体" w:hAnsi="宋体" w:eastAsia="宋体" w:cstheme="minorBidi"/>
          <w:sz w:val="30"/>
          <w:szCs w:val="30"/>
          <w:lang w:val="en-US" w:eastAsia="zh-CN"/>
        </w:rPr>
      </w:pPr>
    </w:p>
    <w:p w14:paraId="0C324C4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准圆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E5EB3"/>
    <w:multiLevelType w:val="singleLevel"/>
    <w:tmpl w:val="877E5EB3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B360E3A"/>
    <w:multiLevelType w:val="singleLevel"/>
    <w:tmpl w:val="9B360E3A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yNGNlODIzMTk2NjhmOWNhMDU0ZWU2ZTI0OGZlMWIifQ=="/>
  </w:docVars>
  <w:rsids>
    <w:rsidRoot w:val="00A660A6"/>
    <w:rsid w:val="00027B9E"/>
    <w:rsid w:val="000351EB"/>
    <w:rsid w:val="00060E09"/>
    <w:rsid w:val="00162243"/>
    <w:rsid w:val="001A173C"/>
    <w:rsid w:val="001C6DE5"/>
    <w:rsid w:val="00223C99"/>
    <w:rsid w:val="00266830"/>
    <w:rsid w:val="002C276E"/>
    <w:rsid w:val="00347009"/>
    <w:rsid w:val="00375BAA"/>
    <w:rsid w:val="00467D6F"/>
    <w:rsid w:val="00481E7E"/>
    <w:rsid w:val="00521CCE"/>
    <w:rsid w:val="005C04A0"/>
    <w:rsid w:val="006120E3"/>
    <w:rsid w:val="00696255"/>
    <w:rsid w:val="006A0E85"/>
    <w:rsid w:val="007142E5"/>
    <w:rsid w:val="007D6CBE"/>
    <w:rsid w:val="007E55C2"/>
    <w:rsid w:val="00877AD5"/>
    <w:rsid w:val="008E41CF"/>
    <w:rsid w:val="009B686F"/>
    <w:rsid w:val="009C0003"/>
    <w:rsid w:val="009C65F6"/>
    <w:rsid w:val="009D7795"/>
    <w:rsid w:val="00A660A6"/>
    <w:rsid w:val="00AC083B"/>
    <w:rsid w:val="00B61DA3"/>
    <w:rsid w:val="00B81BF1"/>
    <w:rsid w:val="00BE7EE2"/>
    <w:rsid w:val="00C526D8"/>
    <w:rsid w:val="00CB67B9"/>
    <w:rsid w:val="00CC09F3"/>
    <w:rsid w:val="00D7726B"/>
    <w:rsid w:val="00DD6B28"/>
    <w:rsid w:val="00EA6838"/>
    <w:rsid w:val="00F01000"/>
    <w:rsid w:val="00F5662E"/>
    <w:rsid w:val="00F6033C"/>
    <w:rsid w:val="00FC674E"/>
    <w:rsid w:val="00FE587A"/>
    <w:rsid w:val="011659B4"/>
    <w:rsid w:val="02592B97"/>
    <w:rsid w:val="3C29395C"/>
    <w:rsid w:val="43134C02"/>
    <w:rsid w:val="4B4340EE"/>
    <w:rsid w:val="4CF63256"/>
    <w:rsid w:val="589B6DEE"/>
    <w:rsid w:val="5A6959E7"/>
    <w:rsid w:val="5B0E5A1D"/>
    <w:rsid w:val="5C4962A5"/>
    <w:rsid w:val="5D0F25B7"/>
    <w:rsid w:val="5E357313"/>
    <w:rsid w:val="67B742E0"/>
    <w:rsid w:val="688B5DAD"/>
    <w:rsid w:val="6C054FD3"/>
    <w:rsid w:val="6D8D16D8"/>
    <w:rsid w:val="718D2CCC"/>
    <w:rsid w:val="72BB72FE"/>
    <w:rsid w:val="7991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15"/>
    <w:basedOn w:val="1"/>
    <w:qFormat/>
    <w:uiPriority w:val="0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10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 w:val="24"/>
      <w:szCs w:val="22"/>
    </w:rPr>
  </w:style>
  <w:style w:type="character" w:customStyle="1" w:styleId="11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4">
    <w:name w:val="p0"/>
    <w:basedOn w:val="1"/>
    <w:qFormat/>
    <w:uiPriority w:val="0"/>
    <w:pPr>
      <w:widowControl/>
      <w:autoSpaceDE/>
      <w:autoSpaceDN/>
      <w:jc w:val="both"/>
    </w:pPr>
    <w:rPr>
      <w:rFonts w:ascii="Times New Roman" w:hAnsi="Times New Roman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2363</Words>
  <Characters>2758</Characters>
  <Lines>6</Lines>
  <Paragraphs>1</Paragraphs>
  <TotalTime>1</TotalTime>
  <ScaleCrop>false</ScaleCrop>
  <LinksUpToDate>false</LinksUpToDate>
  <CharactersWithSpaces>2804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2022-04-24T05:21:00Z</dcterms:created>
  <dc:creator>巴 乔</dc:creator>
  <cp:lastModifiedBy>陈冰</cp:lastModifiedBy>
  <cp:lastPrinted>2022-04-24T07:58:00Z</cp:lastPrinted>
  <dcterms:modified xsi:type="dcterms:W3CDTF">2025-04-22T16:47:35Z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68EFA8091102440D8FDCEB8AD96ECBD9</vt:lpwstr>
  </property>
  <property fmtid="{D5CDD505-2E9C-101B-9397-08002B2CF9AE}" pid="4" name="KSOTemplateDocerSaveRecord">
    <vt:lpwstr>eyJoZGlkIjoiNmM0YmFjYTQ1ODVmNTY2YzUxZDA1OThmY2JjMWU1NWQiLCJ1c2VySWQiOiI4NTY4MzAyNDcifQ==</vt:lpwstr>
  </property>
</Properties>
</file>