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DBF71">
      <w:pPr>
        <w:rPr>
          <w:rFonts w:hint="eastAsia"/>
        </w:rPr>
      </w:pPr>
    </w:p>
    <w:p w14:paraId="1487EEE0">
      <w:pPr>
        <w:jc w:val="center"/>
        <w:rPr>
          <w:rFonts w:hint="eastAsia"/>
          <w:b/>
          <w:bCs/>
          <w:sz w:val="30"/>
          <w:szCs w:val="30"/>
          <w:lang w:val="en-US" w:eastAsia="zh-CN"/>
        </w:rPr>
      </w:pPr>
      <w:r>
        <w:rPr>
          <w:rFonts w:hint="eastAsia"/>
          <w:b/>
          <w:bCs/>
          <w:sz w:val="30"/>
          <w:szCs w:val="30"/>
          <w:lang w:val="en-US" w:eastAsia="zh-CN"/>
        </w:rPr>
        <w:t>桂林市人民医院科研服务平台功能需求</w:t>
      </w:r>
    </w:p>
    <w:p w14:paraId="4705E746">
      <w:pPr>
        <w:numPr>
          <w:ilvl w:val="0"/>
          <w:numId w:val="1"/>
        </w:numPr>
        <w:rPr>
          <w:rFonts w:hint="eastAsia"/>
          <w:b/>
          <w:bCs/>
          <w:sz w:val="24"/>
          <w:szCs w:val="24"/>
        </w:rPr>
      </w:pPr>
      <w:r>
        <w:rPr>
          <w:rFonts w:hint="eastAsia"/>
          <w:b/>
          <w:bCs/>
          <w:sz w:val="24"/>
          <w:szCs w:val="24"/>
        </w:rPr>
        <w:t xml:space="preserve">系统功能清单 </w:t>
      </w:r>
    </w:p>
    <w:p w14:paraId="5EE96F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资源检索与获取 </w:t>
      </w:r>
    </w:p>
    <w:p w14:paraId="3253486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一站式检索：支持通过单一搜索框检索图书、期刊、报纸、视频、百科、学位论文、会议论文、课程、考试辅导等多种资源。 </w:t>
      </w:r>
    </w:p>
    <w:p w14:paraId="21349BD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多面搜索：支持高级检索，涵盖标题、作者、发表年份、摘要、关键词等字段。 </w:t>
      </w:r>
    </w:p>
    <w:p w14:paraId="0941CE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跨语种检索：支持中文与英语、德语、法语、俄语、日语、西班牙语、葡萄牙语、土耳其语等多语种互译检索。</w:t>
      </w:r>
    </w:p>
    <w:p w14:paraId="38098D4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通过系统可免费获取文献资源（包括</w:t>
      </w:r>
      <w:r>
        <w:rPr>
          <w:rFonts w:hint="eastAsia"/>
          <w:sz w:val="24"/>
          <w:szCs w:val="24"/>
        </w:rPr>
        <w:t>图书、期刊、</w:t>
      </w:r>
      <w:r>
        <w:rPr>
          <w:rFonts w:hint="eastAsia"/>
          <w:sz w:val="24"/>
          <w:szCs w:val="24"/>
          <w:lang w:val="en-US" w:eastAsia="zh-CN"/>
        </w:rPr>
        <w:t>专利</w:t>
      </w:r>
      <w:r>
        <w:rPr>
          <w:rFonts w:hint="eastAsia"/>
          <w:sz w:val="24"/>
          <w:szCs w:val="24"/>
        </w:rPr>
        <w:t>、视频、百科、学位论文、会议论文、课程、</w:t>
      </w:r>
      <w:r>
        <w:rPr>
          <w:rFonts w:hint="eastAsia"/>
          <w:color w:val="auto"/>
          <w:sz w:val="24"/>
          <w:szCs w:val="24"/>
          <w:lang w:val="en-US" w:eastAsia="zh-CN"/>
        </w:rPr>
        <w:t>医学</w:t>
      </w:r>
      <w:r>
        <w:rPr>
          <w:rFonts w:hint="eastAsia"/>
          <w:sz w:val="24"/>
          <w:szCs w:val="24"/>
        </w:rPr>
        <w:t>考试辅导</w:t>
      </w:r>
      <w:r>
        <w:rPr>
          <w:rFonts w:hint="eastAsia"/>
          <w:sz w:val="24"/>
          <w:szCs w:val="24"/>
          <w:lang w:val="en-US" w:eastAsia="zh-CN"/>
        </w:rPr>
        <w:t>等）</w:t>
      </w:r>
    </w:p>
    <w:p w14:paraId="5D812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（二）资源覆盖与更新</w:t>
      </w:r>
    </w:p>
    <w:p w14:paraId="0DB187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（1）资源全面性：系统要全面覆盖PubMed、SpringerLink、Ebsco等国内外常见外文数据库，确保资源的丰富性和权威性。</w:t>
      </w:r>
    </w:p>
    <w:p w14:paraId="6FE98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（2）更新及时：资源要保持持续更新。</w:t>
      </w:r>
    </w:p>
    <w:p w14:paraId="7D24D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（三）资源管理与服务</w:t>
      </w:r>
    </w:p>
    <w:p w14:paraId="5BF8C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（1）分级管理：医院管理者可以对使用者进行分级管理，根据不同用户的权限设置。</w:t>
      </w:r>
    </w:p>
    <w:p w14:paraId="257678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（2）无限制访问：系统要采用个人注册的方式，无使用人数限制、无并发数限制、无时间空间限制、无副本数限制，用户可以随时随地通过互联网访问系统，不受时间和空间的约束。</w:t>
      </w:r>
    </w:p>
    <w:p w14:paraId="633DE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（3）主动式人工服务：系统要提供人工微信服务群，及时响应用户需求。</w:t>
      </w:r>
    </w:p>
    <w:p w14:paraId="0370B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个性化参考咨询：系统提供“一对一”个性化参考咨询服务，依托QQ群、微信公众号、小程序、app、邮箱等交流平台，为读者提供专属服务。服务内容包括文献资源下载、查收查引、科技查新、数据库使用指导等。</w:t>
      </w:r>
    </w:p>
    <w:p w14:paraId="52121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（四）学习与研究辅助</w:t>
      </w:r>
    </w:p>
    <w:p w14:paraId="48DB50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1）提供智能写作工具，包括标题优化、大纲生成、稿件草案生成等功能。 </w:t>
      </w:r>
    </w:p>
    <w:p w14:paraId="1B3F4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（2）提供深度文档解析学习工具，支持智能问答、智能导读、在线翻译、笔记记录等功能。 （3）可定期推送SCI专题、经典推荐、好书推荐等学科专题内容。 </w:t>
      </w:r>
    </w:p>
    <w:p w14:paraId="2C22B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（4）提供选刊投稿服务：分析文章主题与期刊的相关性，推荐高匹配度期刊</w:t>
      </w:r>
      <w:r>
        <w:rPr>
          <w:rFonts w:hint="eastAsia"/>
          <w:sz w:val="24"/>
          <w:szCs w:val="24"/>
          <w:lang w:eastAsia="zh-CN"/>
        </w:rPr>
        <w:t>。</w:t>
      </w:r>
    </w:p>
    <w:p w14:paraId="6E761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（五）系统与设备</w:t>
      </w:r>
    </w:p>
    <w:p w14:paraId="7AFC6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多终端支持：系统将支持多终端访问，包括单独app、微信小程序、PC网页端、公众号等，满足用户在不同设备上的使用需求，实现随时随地查找文献。</w:t>
      </w:r>
    </w:p>
    <w:p w14:paraId="553D2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（六）使用方式</w:t>
      </w:r>
    </w:p>
    <w:p w14:paraId="65676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（1）高效检索体验：可以通过一站式检索快速获取多种类型的文献资源，无需在多个数据库之间切换，提高工作效率。</w:t>
      </w:r>
    </w:p>
    <w:p w14:paraId="09486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2）无限制访问：采用个人注册的方式，无使用人数限制、无并发数限制、无时间空间限制、无副本数限制，可以随时随地通过互联网访问系统，不受时间和空间的约束，满足医护人员在不同场景下的学习和研究需求。</w:t>
      </w:r>
    </w:p>
    <w:p w14:paraId="5DA63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科研助力：智能写作工具和深度文档解析学习工具能够为科研人员提供全方位支持，帮助科研人员提高写作效率和质量，提升科研效率。同时，主题内容推荐和选刊投稿服务能够助力科研人员获取最新信息，提高学术成果的发表率。</w:t>
      </w:r>
    </w:p>
    <w:p w14:paraId="202548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（4）优质服务保障：系统提供主动式人工服务，通过人工微信服务群及时响应用户需求，确保在使用过程中遇到的问题能够得到快速解决。</w:t>
      </w:r>
    </w:p>
    <w:p w14:paraId="4F6C0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（5）便捷访问：系统打破内网限制，用户可以在不同的地点随时随地查找文献。同时，系统将提供单独的app、微信小程序、PC网页端、公众号等多种访问方式，可在不同设备上查找文献。</w:t>
      </w:r>
    </w:p>
    <w:p w14:paraId="23E3C351">
      <w:pPr>
        <w:numPr>
          <w:ilvl w:val="0"/>
          <w:numId w:val="1"/>
        </w:numPr>
        <w:rPr>
          <w:rFonts w:hint="eastAsia"/>
          <w:b/>
          <w:bCs/>
          <w:sz w:val="24"/>
          <w:szCs w:val="24"/>
        </w:rPr>
      </w:pPr>
      <w:r>
        <w:rPr>
          <w:rFonts w:hint="eastAsia"/>
          <w:b/>
          <w:bCs/>
          <w:sz w:val="24"/>
          <w:szCs w:val="24"/>
        </w:rPr>
        <w:t>其他要求</w:t>
      </w:r>
    </w:p>
    <w:p w14:paraId="6528682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提供技术支持、系统维护、功能版本更新后服务。</w:t>
      </w:r>
    </w:p>
    <w:p w14:paraId="42301AC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实时监测系统运行情况，及时排查故障，每月进行系统运行状况巡检。</w:t>
      </w:r>
    </w:p>
    <w:p w14:paraId="3701742B">
      <w:pPr>
        <w:numPr>
          <w:ilvl w:val="0"/>
          <w:numId w:val="1"/>
        </w:numPr>
        <w:rPr>
          <w:rFonts w:hint="eastAsia"/>
          <w:b/>
          <w:bCs/>
          <w:sz w:val="24"/>
          <w:szCs w:val="24"/>
        </w:rPr>
      </w:pPr>
      <w:r>
        <w:rPr>
          <w:rFonts w:hint="eastAsia"/>
          <w:b/>
          <w:bCs/>
          <w:sz w:val="24"/>
          <w:szCs w:val="24"/>
        </w:rPr>
        <w:t>预算金额</w:t>
      </w:r>
    </w:p>
    <w:p w14:paraId="47F71ADC">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项目预算：人民币肆万捌仟元整（¥48000元）</w:t>
      </w:r>
    </w:p>
    <w:p w14:paraId="3FFB70FD">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报价超过采购预算金额的，响应文件按无效处理。</w:t>
      </w:r>
      <w:bookmarkStart w:id="0" w:name="_GoBack"/>
      <w:bookmarkEnd w:id="0"/>
    </w:p>
    <w:p w14:paraId="34DF358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CE023"/>
    <w:multiLevelType w:val="singleLevel"/>
    <w:tmpl w:val="D49CE023"/>
    <w:lvl w:ilvl="0" w:tentative="0">
      <w:start w:val="1"/>
      <w:numFmt w:val="decimal"/>
      <w:suff w:val="nothing"/>
      <w:lvlText w:val="（%1）"/>
      <w:lvlJc w:val="left"/>
    </w:lvl>
  </w:abstractNum>
  <w:abstractNum w:abstractNumId="1">
    <w:nsid w:val="E26F7F71"/>
    <w:multiLevelType w:val="singleLevel"/>
    <w:tmpl w:val="E26F7F71"/>
    <w:lvl w:ilvl="0" w:tentative="0">
      <w:start w:val="1"/>
      <w:numFmt w:val="decimal"/>
      <w:suff w:val="nothing"/>
      <w:lvlText w:val="（%1）"/>
      <w:lvlJc w:val="left"/>
    </w:lvl>
  </w:abstractNum>
  <w:abstractNum w:abstractNumId="2">
    <w:nsid w:val="14A115EA"/>
    <w:multiLevelType w:val="singleLevel"/>
    <w:tmpl w:val="14A115EA"/>
    <w:lvl w:ilvl="0" w:tentative="0">
      <w:start w:val="1"/>
      <w:numFmt w:val="chineseCounting"/>
      <w:suff w:val="nothing"/>
      <w:lvlText w:val="%1、"/>
      <w:lvlJc w:val="left"/>
      <w:rPr>
        <w:rFonts w:hint="eastAsia"/>
      </w:rPr>
    </w:lvl>
  </w:abstractNum>
  <w:abstractNum w:abstractNumId="3">
    <w:nsid w:val="19AD904B"/>
    <w:multiLevelType w:val="singleLevel"/>
    <w:tmpl w:val="19AD904B"/>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E5859"/>
    <w:rsid w:val="01502936"/>
    <w:rsid w:val="03FA61DB"/>
    <w:rsid w:val="0D442EBF"/>
    <w:rsid w:val="0D5154EF"/>
    <w:rsid w:val="11C659FE"/>
    <w:rsid w:val="25F817B1"/>
    <w:rsid w:val="2D6D2B13"/>
    <w:rsid w:val="30603103"/>
    <w:rsid w:val="32447FA1"/>
    <w:rsid w:val="36D06215"/>
    <w:rsid w:val="46B75DE7"/>
    <w:rsid w:val="492E4F21"/>
    <w:rsid w:val="4D5E5859"/>
    <w:rsid w:val="58FF6EB7"/>
    <w:rsid w:val="5A4C54B9"/>
    <w:rsid w:val="76B6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pPr>
    <w:rPr>
      <w:bCs/>
      <w:spacing w:val="10"/>
    </w:rPr>
  </w:style>
  <w:style w:type="paragraph" w:styleId="3">
    <w:name w:val="Body Text"/>
    <w:basedOn w:val="1"/>
    <w:next w:val="1"/>
    <w:qFormat/>
    <w:uiPriority w:val="0"/>
    <w:pPr>
      <w:autoSpaceDE w:val="0"/>
      <w:autoSpaceDN w:val="0"/>
      <w:adjustRightInd w:val="0"/>
    </w:pPr>
    <w:rPr>
      <w:rFonts w:ascii="宋体" w:hAnsi="宋体"/>
      <w:szCs w:val="20"/>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1272</Words>
  <Characters>1308</Characters>
  <Lines>0</Lines>
  <Paragraphs>0</Paragraphs>
  <TotalTime>0</TotalTime>
  <ScaleCrop>false</ScaleCrop>
  <LinksUpToDate>false</LinksUpToDate>
  <CharactersWithSpaces>1315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2025-06-04T03:42:00Z</dcterms:created>
  <dc:creator>原来是珊珊呐</dc:creator>
  <cp:lastModifiedBy>Samuel</cp:lastModifiedBy>
  <dcterms:modified xsi:type="dcterms:W3CDTF">2025-06-11T04:55:13Z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9728642BF7F448A7B08D43AB9FABA2FE_13</vt:lpwstr>
  </property>
  <property fmtid="{D5CDD505-2E9C-101B-9397-08002B2CF9AE}" pid="4" name="KSOTemplateDocerSaveRecord">
    <vt:lpwstr>eyJoZGlkIjoiODJhZjYxNmNlMWQyYTI4MDdkNDQzYWM1MDViY2VlZTMiLCJ1c2VySWQiOiI0MzYyNDA5MDIifQ==</vt:lpwstr>
  </property>
</Properties>
</file>