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14B0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sz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</w:t>
      </w:r>
      <w:r>
        <w:rPr>
          <w:rFonts w:hint="eastAsia" w:ascii="宋体" w:hAnsi="宋体" w:cs="宋体"/>
          <w:sz w:val="24"/>
          <w:lang w:val="en-US" w:eastAsia="zh-CN"/>
        </w:rPr>
        <w:t>潜在投标人</w:t>
      </w:r>
      <w:r>
        <w:rPr>
          <w:rFonts w:hint="eastAsia" w:ascii="宋体" w:hAnsi="宋体" w:cs="宋体"/>
          <w:sz w:val="24"/>
        </w:rPr>
        <w:t>将上述材料填写准备好后发至邮箱（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）即完成报名，否则将视为报名不成功。《报名表》要求WORD版，其他材料加盖公章后上传扫描件。</w:t>
      </w:r>
    </w:p>
    <w:p w14:paraId="07A09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文件组成：</w:t>
      </w:r>
      <w:r>
        <w:rPr>
          <w:rFonts w:hint="eastAsia" w:ascii="宋体" w:hAnsi="宋体" w:cs="宋体"/>
          <w:sz w:val="24"/>
        </w:rPr>
        <w:t>必须含有但不限于</w:t>
      </w:r>
      <w:r>
        <w:rPr>
          <w:rFonts w:hint="eastAsia" w:ascii="宋体" w:hAnsi="宋体" w:cs="宋体"/>
          <w:color w:val="auto"/>
          <w:sz w:val="24"/>
        </w:rPr>
        <w:t>响应函、营业执照复印件、法定代表人（负责人）身份证复印件、法定代表人授权书原件（委托代理时必须提供）、授权委托代理人身份证复印件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cs="宋体"/>
          <w:color w:val="auto"/>
          <w:kern w:val="0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投标人参加政府采购活动前3年内在经营活动中没有重大违法记录的书面声明、投标人关于政府采购活动中信用信息记录的书面声明、“信用中国(www.creditchina.gov.cn)以及中国政府采购网(www.ccgp.gov.cn)”上打印的信用查询记录相关信息、项目报价、响应函及响应函附录、已标价工程量清单、安全防护及文明施工措施方案的承诺书、诚信声明、施工组织设计、联系人及电话等资料</w:t>
      </w:r>
      <w:r>
        <w:rPr>
          <w:rFonts w:hint="eastAsia" w:ascii="宋体" w:hAnsi="宋体" w:cs="宋体"/>
          <w:sz w:val="24"/>
        </w:rPr>
        <w:t>。投标人应完整准备上述投标文件的材料，否则由此引起的不利后果由投标人承担。</w:t>
      </w:r>
    </w:p>
    <w:p w14:paraId="6FFE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竞标</w:t>
      </w:r>
      <w:r>
        <w:rPr>
          <w:rFonts w:hint="eastAsia" w:eastAsia="宋体" w:cs="Times New Roman"/>
          <w:b/>
          <w:bCs/>
          <w:color w:val="auto"/>
          <w:sz w:val="24"/>
          <w:szCs w:val="24"/>
        </w:rPr>
        <w:t>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</w:t>
      </w:r>
      <w:bookmarkStart w:id="0" w:name="_GoBack"/>
      <w:bookmarkEnd w:id="0"/>
      <w:r>
        <w:rPr>
          <w:rFonts w:hint="eastAsia" w:ascii="宋体" w:hAnsi="宋体" w:cs="宋体"/>
          <w:sz w:val="24"/>
        </w:rPr>
        <w:t>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1D244ADB"/>
    <w:rsid w:val="1ED975BC"/>
    <w:rsid w:val="1FA4037A"/>
    <w:rsid w:val="214C6F2C"/>
    <w:rsid w:val="39A73C6D"/>
    <w:rsid w:val="41941FB2"/>
    <w:rsid w:val="42D315BE"/>
    <w:rsid w:val="438F22F2"/>
    <w:rsid w:val="4B6530D7"/>
    <w:rsid w:val="5590620F"/>
    <w:rsid w:val="57FA062F"/>
    <w:rsid w:val="5CF61579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969</Characters>
  <Lines>0</Lines>
  <Paragraphs>0</Paragraphs>
  <TotalTime>9</TotalTime>
  <ScaleCrop>false</ScaleCrop>
  <LinksUpToDate>false</LinksUpToDate>
  <CharactersWithSpaces>969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2025-06-05T02:40:47Z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