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527BF">
      <w:pPr>
        <w:pStyle w:val="11"/>
        <w:spacing w:line="460" w:lineRule="exact"/>
        <w:jc w:val="center"/>
        <w:rPr>
          <w:rFonts w:ascii="Arial" w:hAnsi="Arial" w:eastAsia="楷体_GB2312" w:cs="Arial"/>
          <w:b/>
          <w:bCs/>
          <w:sz w:val="56"/>
          <w:szCs w:val="72"/>
        </w:rPr>
      </w:pPr>
    </w:p>
    <w:p w14:paraId="72CFEC68">
      <w:pPr>
        <w:pStyle w:val="11"/>
        <w:spacing w:line="460" w:lineRule="exact"/>
        <w:jc w:val="center"/>
        <w:rPr>
          <w:rFonts w:ascii="Arial" w:hAnsi="Arial" w:eastAsia="楷体_GB2312" w:cs="Arial"/>
          <w:b/>
          <w:bCs/>
          <w:sz w:val="56"/>
          <w:szCs w:val="72"/>
        </w:rPr>
      </w:pPr>
    </w:p>
    <w:p w14:paraId="08960239">
      <w:pPr>
        <w:pStyle w:val="11"/>
        <w:spacing w:line="460" w:lineRule="exact"/>
        <w:jc w:val="center"/>
        <w:rPr>
          <w:rFonts w:ascii="Arial" w:hAnsi="Arial" w:eastAsia="楷体_GB2312" w:cs="Arial"/>
          <w:b/>
          <w:bCs/>
          <w:sz w:val="56"/>
          <w:szCs w:val="72"/>
        </w:rPr>
      </w:pPr>
    </w:p>
    <w:p w14:paraId="26D84F62">
      <w:pPr>
        <w:pStyle w:val="11"/>
        <w:spacing w:line="460" w:lineRule="exact"/>
        <w:jc w:val="center"/>
        <w:rPr>
          <w:rFonts w:ascii="Arial" w:hAnsi="Arial" w:eastAsia="楷体_GB2312" w:cs="Arial"/>
          <w:b/>
          <w:bCs/>
          <w:sz w:val="56"/>
          <w:szCs w:val="72"/>
        </w:rPr>
      </w:pPr>
    </w:p>
    <w:p w14:paraId="5B9F3A5C">
      <w:pPr>
        <w:pStyle w:val="11"/>
        <w:spacing w:line="460" w:lineRule="exact"/>
        <w:jc w:val="center"/>
        <w:rPr>
          <w:rFonts w:ascii="Arial" w:hAnsi="Arial" w:eastAsia="楷体_GB2312" w:cs="Arial"/>
          <w:b/>
          <w:bCs/>
          <w:sz w:val="56"/>
          <w:szCs w:val="72"/>
        </w:rPr>
      </w:pPr>
    </w:p>
    <w:p w14:paraId="3019D20A">
      <w:pPr>
        <w:pStyle w:val="11"/>
        <w:spacing w:line="460" w:lineRule="exact"/>
        <w:jc w:val="center"/>
        <w:rPr>
          <w:rFonts w:ascii="Arial" w:hAnsi="Arial" w:eastAsia="楷体_GB2312" w:cs="Arial"/>
          <w:b/>
          <w:bCs/>
          <w:sz w:val="56"/>
          <w:szCs w:val="72"/>
        </w:rPr>
      </w:pPr>
    </w:p>
    <w:p w14:paraId="2B49A6FF">
      <w:pPr>
        <w:pStyle w:val="11"/>
        <w:spacing w:line="700" w:lineRule="exact"/>
        <w:jc w:val="center"/>
        <w:rPr>
          <w:rFonts w:hAnsi="宋体" w:cs="宋体"/>
          <w:b/>
          <w:bCs/>
          <w:sz w:val="48"/>
          <w:szCs w:val="48"/>
        </w:rPr>
      </w:pPr>
      <w:r>
        <w:rPr>
          <w:rFonts w:hint="eastAsia" w:hAnsi="宋体" w:cs="宋体"/>
          <w:b/>
          <w:bCs/>
          <w:sz w:val="48"/>
          <w:szCs w:val="48"/>
        </w:rPr>
        <w:t>桂林市人民医院</w:t>
      </w:r>
    </w:p>
    <w:p w14:paraId="2F38D18B">
      <w:pPr>
        <w:pStyle w:val="11"/>
        <w:spacing w:line="700" w:lineRule="exact"/>
        <w:jc w:val="center"/>
        <w:rPr>
          <w:rFonts w:hAnsi="宋体" w:cs="宋体"/>
          <w:b/>
          <w:bCs/>
          <w:sz w:val="48"/>
          <w:szCs w:val="48"/>
        </w:rPr>
      </w:pPr>
      <w:r>
        <w:rPr>
          <w:rFonts w:hint="eastAsia" w:hAnsi="宋体" w:cs="宋体"/>
          <w:b/>
          <w:bCs/>
          <w:sz w:val="48"/>
          <w:szCs w:val="48"/>
        </w:rPr>
        <w:t>手术协同系统采购招标文件</w:t>
      </w:r>
    </w:p>
    <w:p w14:paraId="1F17FBDA">
      <w:pPr>
        <w:pStyle w:val="11"/>
        <w:spacing w:line="560" w:lineRule="exact"/>
        <w:jc w:val="center"/>
        <w:rPr>
          <w:rFonts w:ascii="Arial" w:hAnsi="Arial" w:eastAsia="楷体_GB2312" w:cs="Arial"/>
          <w:b/>
          <w:bCs/>
          <w:sz w:val="24"/>
          <w:szCs w:val="24"/>
        </w:rPr>
      </w:pPr>
    </w:p>
    <w:p w14:paraId="7B6438DF">
      <w:pPr>
        <w:pStyle w:val="11"/>
        <w:spacing w:line="460" w:lineRule="exact"/>
        <w:ind w:firstLine="2695"/>
        <w:rPr>
          <w:rFonts w:ascii="Arial" w:hAnsi="Arial" w:cs="Arial"/>
          <w:sz w:val="24"/>
          <w:szCs w:val="24"/>
        </w:rPr>
      </w:pPr>
    </w:p>
    <w:p w14:paraId="1E71C9BD">
      <w:pPr>
        <w:pStyle w:val="11"/>
        <w:spacing w:line="460" w:lineRule="exact"/>
        <w:ind w:firstLine="2695"/>
        <w:rPr>
          <w:rFonts w:ascii="Arial" w:hAnsi="Arial" w:cs="Arial"/>
          <w:sz w:val="28"/>
        </w:rPr>
      </w:pPr>
      <w:r>
        <w:rPr>
          <w:rFonts w:ascii="Arial" w:hAnsi="Arial" w:cs="Arial"/>
          <w:sz w:val="28"/>
        </w:rPr>
        <w:cr/>
      </w:r>
    </w:p>
    <w:p w14:paraId="23D778B8">
      <w:pPr>
        <w:pStyle w:val="11"/>
        <w:spacing w:line="460" w:lineRule="exact"/>
        <w:ind w:firstLine="2695"/>
        <w:rPr>
          <w:rFonts w:ascii="Arial" w:hAnsi="Arial" w:cs="Arial"/>
          <w:sz w:val="28"/>
        </w:rPr>
      </w:pPr>
    </w:p>
    <w:p w14:paraId="5A4CB765">
      <w:pPr>
        <w:pStyle w:val="11"/>
        <w:spacing w:line="460" w:lineRule="exact"/>
        <w:ind w:firstLine="2695"/>
        <w:rPr>
          <w:rFonts w:ascii="Arial" w:hAnsi="Arial" w:cs="Arial"/>
          <w:sz w:val="28"/>
        </w:rPr>
      </w:pPr>
    </w:p>
    <w:p w14:paraId="296F2715">
      <w:pPr>
        <w:pStyle w:val="11"/>
        <w:spacing w:line="460" w:lineRule="exact"/>
        <w:ind w:firstLine="2695"/>
        <w:rPr>
          <w:rFonts w:ascii="Arial" w:hAnsi="Arial" w:cs="Arial"/>
          <w:sz w:val="28"/>
        </w:rPr>
      </w:pPr>
    </w:p>
    <w:p w14:paraId="118B02A6">
      <w:pPr>
        <w:pStyle w:val="11"/>
        <w:spacing w:line="460" w:lineRule="exact"/>
        <w:ind w:firstLine="2695"/>
        <w:rPr>
          <w:rFonts w:ascii="Arial" w:hAnsi="Arial" w:cs="Arial"/>
          <w:sz w:val="28"/>
        </w:rPr>
      </w:pPr>
    </w:p>
    <w:p w14:paraId="27AD3588">
      <w:pPr>
        <w:pStyle w:val="11"/>
        <w:spacing w:line="460" w:lineRule="exact"/>
        <w:ind w:firstLine="2695"/>
        <w:rPr>
          <w:rFonts w:ascii="Arial" w:hAnsi="Arial" w:cs="Arial"/>
          <w:sz w:val="28"/>
        </w:rPr>
      </w:pPr>
    </w:p>
    <w:p w14:paraId="3239C3D1">
      <w:pPr>
        <w:pStyle w:val="11"/>
        <w:spacing w:line="460" w:lineRule="exact"/>
        <w:rPr>
          <w:rFonts w:ascii="Arial" w:hAnsi="Arial" w:cs="Arial"/>
          <w:sz w:val="28"/>
        </w:rPr>
      </w:pPr>
    </w:p>
    <w:p w14:paraId="287592DF">
      <w:pPr>
        <w:pStyle w:val="11"/>
        <w:spacing w:line="460" w:lineRule="exact"/>
        <w:rPr>
          <w:rFonts w:ascii="Arial" w:hAnsi="Arial" w:cs="Arial"/>
          <w:sz w:val="28"/>
        </w:rPr>
      </w:pPr>
    </w:p>
    <w:p w14:paraId="2C9A863D">
      <w:pPr>
        <w:pStyle w:val="5"/>
        <w:spacing w:line="460" w:lineRule="exact"/>
        <w:rPr>
          <w:rFonts w:ascii="Arial" w:hAnsi="Arial" w:cs="Arial"/>
          <w:sz w:val="28"/>
        </w:rPr>
      </w:pPr>
    </w:p>
    <w:p w14:paraId="6A270EE2">
      <w:pPr>
        <w:spacing w:line="460" w:lineRule="exact"/>
        <w:rPr>
          <w:rFonts w:ascii="Arial" w:hAnsi="Arial" w:cs="Arial"/>
          <w:sz w:val="28"/>
        </w:rPr>
      </w:pPr>
    </w:p>
    <w:p w14:paraId="0E3C5EF6">
      <w:pPr>
        <w:spacing w:line="460" w:lineRule="exact"/>
        <w:rPr>
          <w:rFonts w:ascii="Arial" w:hAnsi="Arial" w:cs="Arial"/>
          <w:sz w:val="28"/>
        </w:rPr>
      </w:pPr>
    </w:p>
    <w:p w14:paraId="5E3437AF">
      <w:pPr>
        <w:spacing w:line="460" w:lineRule="exact"/>
      </w:pPr>
    </w:p>
    <w:p w14:paraId="1DA4AB51">
      <w:pPr>
        <w:spacing w:line="460" w:lineRule="exact"/>
        <w:rPr>
          <w:rFonts w:ascii="Arial" w:hAnsi="Arial" w:cs="Arial"/>
          <w:sz w:val="28"/>
        </w:rPr>
      </w:pPr>
    </w:p>
    <w:p w14:paraId="7DE109CF">
      <w:pPr>
        <w:pStyle w:val="11"/>
        <w:spacing w:line="460" w:lineRule="exact"/>
        <w:rPr>
          <w:rFonts w:ascii="Arial" w:hAnsi="Arial" w:cs="Arial"/>
          <w:sz w:val="28"/>
        </w:rPr>
      </w:pPr>
    </w:p>
    <w:p w14:paraId="7EEE56B1">
      <w:pPr>
        <w:pStyle w:val="11"/>
        <w:spacing w:line="460" w:lineRule="exact"/>
        <w:jc w:val="center"/>
        <w:rPr>
          <w:rFonts w:hAnsi="宋体" w:cs="宋体"/>
          <w:b/>
          <w:bCs/>
          <w:sz w:val="36"/>
          <w:szCs w:val="36"/>
        </w:rPr>
      </w:pPr>
      <w:r>
        <w:rPr>
          <w:rFonts w:hint="eastAsia" w:hAnsi="宋体" w:cs="宋体"/>
          <w:b/>
          <w:bCs/>
          <w:sz w:val="36"/>
          <w:szCs w:val="36"/>
        </w:rPr>
        <w:t>2025年6月  日</w:t>
      </w:r>
    </w:p>
    <w:p w14:paraId="440A7E4A">
      <w:pPr>
        <w:pStyle w:val="11"/>
        <w:spacing w:line="460" w:lineRule="exact"/>
        <w:jc w:val="center"/>
        <w:rPr>
          <w:rFonts w:hAnsi="宋体" w:cs="宋体"/>
          <w:b/>
          <w:bCs/>
          <w:sz w:val="36"/>
          <w:szCs w:val="36"/>
        </w:rPr>
      </w:pPr>
    </w:p>
    <w:p w14:paraId="4E6DDBF2">
      <w:pPr>
        <w:pStyle w:val="11"/>
        <w:spacing w:line="460" w:lineRule="exact"/>
        <w:rPr>
          <w:rFonts w:hAnsi="宋体" w:cs="宋体"/>
          <w:b/>
          <w:bCs/>
          <w:sz w:val="36"/>
          <w:szCs w:val="36"/>
        </w:rPr>
      </w:pPr>
    </w:p>
    <w:p w14:paraId="5A0A03D6">
      <w:pPr>
        <w:pStyle w:val="11"/>
        <w:spacing w:line="460" w:lineRule="exact"/>
        <w:rPr>
          <w:rFonts w:hAnsi="宋体" w:cs="宋体"/>
          <w:b/>
          <w:bCs/>
          <w:sz w:val="36"/>
          <w:szCs w:val="36"/>
        </w:rPr>
      </w:pPr>
    </w:p>
    <w:p w14:paraId="02B76556">
      <w:pPr>
        <w:pStyle w:val="24"/>
        <w:spacing w:before="0" w:line="460" w:lineRule="exact"/>
        <w:ind w:left="0"/>
        <w:jc w:val="center"/>
        <w:rPr>
          <w:rFonts w:ascii="Arial" w:hAnsi="宋体" w:eastAsia="宋体" w:cs="Arial"/>
          <w:b/>
          <w:bCs/>
          <w:color w:val="auto"/>
          <w:sz w:val="44"/>
          <w:szCs w:val="44"/>
          <w:lang w:val="zh-CN"/>
        </w:rPr>
      </w:pPr>
      <w:r>
        <w:rPr>
          <w:rFonts w:ascii="Arial" w:hAnsi="宋体" w:eastAsia="宋体" w:cs="Arial"/>
          <w:b/>
          <w:bCs/>
          <w:color w:val="auto"/>
          <w:sz w:val="44"/>
          <w:szCs w:val="44"/>
          <w:lang w:val="zh-CN"/>
        </w:rPr>
        <w:t>目</w:t>
      </w:r>
      <w:r>
        <w:rPr>
          <w:rFonts w:hint="eastAsia" w:ascii="Arial" w:hAnsi="宋体" w:eastAsia="宋体" w:cs="Arial"/>
          <w:b/>
          <w:bCs/>
          <w:color w:val="auto"/>
          <w:sz w:val="44"/>
          <w:szCs w:val="44"/>
        </w:rPr>
        <w:t xml:space="preserve">  </w:t>
      </w:r>
      <w:r>
        <w:rPr>
          <w:rFonts w:ascii="Arial" w:hAnsi="宋体" w:eastAsia="宋体" w:cs="Arial"/>
          <w:b/>
          <w:bCs/>
          <w:color w:val="auto"/>
          <w:sz w:val="44"/>
          <w:szCs w:val="44"/>
          <w:lang w:val="zh-CN"/>
        </w:rPr>
        <w:t>录</w:t>
      </w:r>
    </w:p>
    <w:p w14:paraId="7360D2BB">
      <w:pPr>
        <w:spacing w:line="460" w:lineRule="exact"/>
      </w:pPr>
    </w:p>
    <w:p w14:paraId="7A67EABE">
      <w:pPr>
        <w:pStyle w:val="10"/>
        <w:tabs>
          <w:tab w:val="right" w:leader="dot" w:pos="9628"/>
        </w:tabs>
        <w:spacing w:line="460" w:lineRule="exact"/>
        <w:ind w:left="0" w:leftChars="0"/>
        <w:rPr>
          <w:rFonts w:ascii="Arial" w:hAnsi="Arial" w:cs="Arial"/>
          <w:color w:val="0000FF"/>
          <w:sz w:val="24"/>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"_Toc33820534" </w:instrText>
      </w:r>
      <w:r>
        <w:fldChar w:fldCharType="separate"/>
      </w:r>
      <w:r>
        <w:rPr>
          <w:rStyle w:val="22"/>
          <w:rFonts w:ascii="Arial" w:cs="Arial"/>
          <w:sz w:val="24"/>
        </w:rPr>
        <w:t>第一章</w:t>
      </w:r>
      <w:r>
        <w:rPr>
          <w:rStyle w:val="22"/>
          <w:rFonts w:hint="eastAsia" w:ascii="Arial" w:cs="Arial"/>
          <w:sz w:val="24"/>
        </w:rPr>
        <w:t xml:space="preserve">  招标</w:t>
      </w:r>
      <w:r>
        <w:rPr>
          <w:rStyle w:val="22"/>
          <w:rFonts w:ascii="Arial" w:cs="Arial"/>
          <w:sz w:val="24"/>
        </w:rPr>
        <w:t>公告</w:t>
      </w:r>
      <w:r>
        <w:rPr>
          <w:rFonts w:ascii="Arial" w:hAnsi="Arial" w:cs="Arial"/>
          <w:color w:val="0000FF"/>
          <w:sz w:val="24"/>
        </w:rPr>
        <w:tab/>
      </w:r>
      <w:r>
        <w:rPr>
          <w:rFonts w:hint="eastAsia" w:ascii="Arial" w:hAnsi="Arial" w:cs="Arial"/>
          <w:color w:val="0000FF"/>
          <w:sz w:val="24"/>
        </w:rPr>
        <w:t>3</w:t>
      </w:r>
      <w:r>
        <w:rPr>
          <w:rFonts w:hint="eastAsia" w:ascii="Arial" w:hAnsi="Arial" w:cs="Arial"/>
          <w:color w:val="0000FF"/>
          <w:sz w:val="24"/>
        </w:rPr>
        <w:fldChar w:fldCharType="end"/>
      </w:r>
    </w:p>
    <w:p w14:paraId="5C170FFC">
      <w:pPr>
        <w:pStyle w:val="10"/>
        <w:tabs>
          <w:tab w:val="right" w:leader="dot" w:pos="9628"/>
        </w:tabs>
        <w:spacing w:line="460" w:lineRule="exact"/>
        <w:ind w:left="0" w:leftChars="0"/>
        <w:rPr>
          <w:color w:val="0000FF"/>
        </w:rPr>
      </w:pPr>
      <w:r>
        <w:fldChar w:fldCharType="begin"/>
      </w:r>
      <w:r>
        <w:instrText xml:space="preserve"> HYPERLINK \l "_Toc33820536" </w:instrText>
      </w:r>
      <w:r>
        <w:fldChar w:fldCharType="separate"/>
      </w:r>
      <w:r>
        <w:rPr>
          <w:rStyle w:val="22"/>
          <w:rFonts w:ascii="Arial" w:cs="Arial"/>
          <w:sz w:val="24"/>
        </w:rPr>
        <w:t>第</w:t>
      </w:r>
      <w:r>
        <w:rPr>
          <w:rStyle w:val="22"/>
          <w:rFonts w:hint="eastAsia" w:ascii="Arial" w:cs="Arial"/>
          <w:sz w:val="24"/>
        </w:rPr>
        <w:t>二</w:t>
      </w:r>
      <w:r>
        <w:rPr>
          <w:rStyle w:val="22"/>
          <w:rFonts w:ascii="Arial" w:cs="Arial"/>
          <w:sz w:val="24"/>
        </w:rPr>
        <w:t>章</w:t>
      </w:r>
      <w:r>
        <w:rPr>
          <w:rStyle w:val="22"/>
          <w:rFonts w:hint="eastAsia" w:ascii="Arial" w:cs="Arial"/>
          <w:sz w:val="24"/>
        </w:rPr>
        <w:t xml:space="preserve">  </w:t>
      </w:r>
      <w:r>
        <w:rPr>
          <w:rStyle w:val="22"/>
          <w:rFonts w:ascii="Arial" w:cs="Arial"/>
          <w:sz w:val="24"/>
        </w:rPr>
        <w:t>项目需求和说明</w:t>
      </w:r>
      <w:r>
        <w:rPr>
          <w:rFonts w:ascii="Arial" w:hAnsi="Arial" w:cs="Arial"/>
          <w:color w:val="0000FF"/>
          <w:sz w:val="24"/>
        </w:rPr>
        <w:tab/>
      </w:r>
      <w:r>
        <w:rPr>
          <w:rFonts w:hint="eastAsia" w:ascii="Arial" w:hAnsi="Arial" w:cs="Arial"/>
          <w:color w:val="0000FF"/>
          <w:sz w:val="24"/>
          <w:lang w:val="en-US" w:eastAsia="zh-CN"/>
        </w:rPr>
        <w:t>6</w:t>
      </w:r>
      <w:r>
        <w:rPr>
          <w:rFonts w:hint="eastAsia" w:ascii="Arial" w:hAnsi="Arial" w:cs="Arial"/>
          <w:color w:val="0000FF"/>
          <w:sz w:val="24"/>
        </w:rPr>
        <w:fldChar w:fldCharType="end"/>
      </w:r>
    </w:p>
    <w:p w14:paraId="2CD82010">
      <w:pPr>
        <w:pStyle w:val="10"/>
        <w:tabs>
          <w:tab w:val="right" w:leader="dot" w:pos="9628"/>
        </w:tabs>
        <w:spacing w:line="460" w:lineRule="exact"/>
        <w:ind w:left="0" w:leftChars="0"/>
        <w:rPr>
          <w:rFonts w:hint="eastAsia" w:ascii="Arial" w:hAnsi="Arial" w:eastAsia="宋体" w:cs="Arial"/>
          <w:color w:val="0000FF"/>
          <w:sz w:val="24"/>
          <w:lang w:eastAsia="zh-CN"/>
        </w:rPr>
      </w:pPr>
      <w:r>
        <w:fldChar w:fldCharType="begin"/>
      </w:r>
      <w:r>
        <w:instrText xml:space="preserve"> HYPERLINK \l "_Toc33820536" </w:instrText>
      </w:r>
      <w:r>
        <w:fldChar w:fldCharType="separate"/>
      </w:r>
      <w:r>
        <w:rPr>
          <w:rStyle w:val="22"/>
          <w:rFonts w:ascii="Arial" w:cs="Arial"/>
          <w:sz w:val="24"/>
        </w:rPr>
        <w:t>第</w:t>
      </w:r>
      <w:r>
        <w:rPr>
          <w:rStyle w:val="22"/>
          <w:rFonts w:hint="eastAsia" w:ascii="Arial" w:cs="Arial"/>
          <w:sz w:val="24"/>
        </w:rPr>
        <w:t>三</w:t>
      </w:r>
      <w:r>
        <w:rPr>
          <w:rStyle w:val="22"/>
          <w:rFonts w:ascii="Arial" w:cs="Arial"/>
          <w:sz w:val="24"/>
        </w:rPr>
        <w:t>章</w:t>
      </w:r>
      <w:r>
        <w:rPr>
          <w:rStyle w:val="22"/>
          <w:rFonts w:hint="eastAsia" w:ascii="Arial" w:cs="Arial"/>
          <w:sz w:val="24"/>
        </w:rPr>
        <w:t xml:space="preserve">  </w:t>
      </w:r>
      <w:r>
        <w:rPr>
          <w:rFonts w:ascii="Arial" w:hAnsi="Arial" w:cs="Arial"/>
          <w:color w:val="0000FF"/>
          <w:sz w:val="24"/>
        </w:rPr>
        <w:t>评</w:t>
      </w:r>
      <w:r>
        <w:rPr>
          <w:rFonts w:hint="eastAsia" w:ascii="Arial" w:hAnsi="Arial" w:cs="Arial"/>
          <w:color w:val="0000FF"/>
          <w:sz w:val="24"/>
        </w:rPr>
        <w:t>分</w:t>
      </w:r>
      <w:r>
        <w:rPr>
          <w:rFonts w:ascii="Arial" w:hAnsi="Arial" w:cs="Arial"/>
          <w:color w:val="0000FF"/>
          <w:sz w:val="24"/>
        </w:rPr>
        <w:t>标准</w:t>
      </w:r>
      <w:r>
        <w:rPr>
          <w:rFonts w:ascii="Arial" w:hAnsi="Arial" w:cs="Arial"/>
          <w:color w:val="0000FF"/>
          <w:sz w:val="24"/>
        </w:rPr>
        <w:tab/>
      </w:r>
      <w:r>
        <w:rPr>
          <w:rFonts w:ascii="Arial" w:hAnsi="Arial" w:cs="Arial"/>
          <w:color w:val="0000FF"/>
          <w:sz w:val="24"/>
        </w:rPr>
        <w:fldChar w:fldCharType="end"/>
      </w:r>
      <w:r>
        <w:rPr>
          <w:rFonts w:hint="eastAsia" w:ascii="Arial" w:hAnsi="Arial" w:cs="Arial"/>
          <w:color w:val="0000FF"/>
          <w:sz w:val="24"/>
        </w:rPr>
        <w:t>1</w:t>
      </w:r>
      <w:r>
        <w:rPr>
          <w:rFonts w:hint="eastAsia" w:ascii="Arial" w:hAnsi="Arial" w:cs="Arial"/>
          <w:color w:val="0000FF"/>
          <w:sz w:val="24"/>
          <w:lang w:val="en-US" w:eastAsia="zh-CN"/>
        </w:rPr>
        <w:t>9</w:t>
      </w:r>
    </w:p>
    <w:p w14:paraId="161B5537">
      <w:pPr>
        <w:pStyle w:val="10"/>
        <w:tabs>
          <w:tab w:val="right" w:leader="dot" w:pos="9628"/>
        </w:tabs>
        <w:spacing w:line="460" w:lineRule="exact"/>
        <w:ind w:left="0" w:leftChars="0"/>
        <w:rPr>
          <w:rFonts w:hint="eastAsia" w:ascii="Arial" w:hAnsi="Arial" w:eastAsia="宋体" w:cs="Arial"/>
          <w:color w:val="0000FF"/>
          <w:sz w:val="24"/>
          <w:lang w:eastAsia="zh-CN"/>
        </w:rPr>
      </w:pPr>
      <w:r>
        <w:rPr>
          <w:rFonts w:hint="eastAsia" w:ascii="Arial" w:hAnsi="Arial" w:cs="Arial"/>
          <w:color w:val="0000FF"/>
          <w:sz w:val="24"/>
        </w:rPr>
        <w:t>第四章  招标文件格式</w:t>
      </w:r>
      <w:r>
        <w:rPr>
          <w:rFonts w:ascii="Arial" w:hAnsi="Arial" w:cs="Arial"/>
          <w:color w:val="0000FF"/>
          <w:sz w:val="24"/>
        </w:rPr>
        <w:tab/>
      </w:r>
      <w:r>
        <w:rPr>
          <w:rFonts w:ascii="Arial" w:hAnsi="Arial" w:cs="Arial"/>
          <w:color w:val="0000FF"/>
          <w:sz w:val="24"/>
        </w:rPr>
        <w:t>……………………………………………………………………………</w:t>
      </w:r>
      <w:r>
        <w:rPr>
          <w:rFonts w:hint="eastAsia" w:ascii="Arial" w:hAnsi="Arial" w:cs="Arial"/>
          <w:color w:val="0000FF"/>
          <w:sz w:val="24"/>
        </w:rPr>
        <w:t>2</w:t>
      </w:r>
      <w:r>
        <w:rPr>
          <w:rFonts w:hint="eastAsia" w:ascii="Arial" w:hAnsi="Arial" w:cs="Arial"/>
          <w:color w:val="0000FF"/>
          <w:sz w:val="24"/>
          <w:lang w:val="en-US" w:eastAsia="zh-CN"/>
        </w:rPr>
        <w:t>1</w:t>
      </w:r>
    </w:p>
    <w:p w14:paraId="46E17C90">
      <w:pPr>
        <w:spacing w:line="460" w:lineRule="exact"/>
      </w:pPr>
    </w:p>
    <w:p w14:paraId="2BAF3073">
      <w:pPr>
        <w:spacing w:line="460" w:lineRule="exact"/>
        <w:jc w:val="center"/>
        <w:rPr>
          <w:rFonts w:ascii="Arial" w:hAnsi="Arial" w:cs="Arial"/>
          <w:b/>
          <w:bCs/>
          <w:lang w:val="zh-CN"/>
        </w:rPr>
      </w:pPr>
      <w:r>
        <w:rPr>
          <w:rFonts w:ascii="Arial" w:hAnsi="Arial" w:cs="Arial"/>
          <w:b/>
          <w:bCs/>
          <w:lang w:val="zh-CN"/>
        </w:rPr>
        <w:fldChar w:fldCharType="end"/>
      </w:r>
    </w:p>
    <w:p w14:paraId="715414D1">
      <w:pPr>
        <w:spacing w:line="460" w:lineRule="exact"/>
        <w:jc w:val="center"/>
        <w:rPr>
          <w:rFonts w:ascii="宋体" w:hAnsi="宋体" w:cs="宋体"/>
          <w:b/>
          <w:bCs/>
          <w:color w:val="000000" w:themeColor="text1"/>
          <w:sz w:val="32"/>
          <w:szCs w:val="32"/>
          <w14:textFill>
            <w14:solidFill>
              <w14:schemeClr w14:val="tx1"/>
            </w14:solidFill>
          </w14:textFill>
        </w:rPr>
        <w:sectPr>
          <w:footerReference r:id="rId3" w:type="default"/>
          <w:pgSz w:w="11906" w:h="16838"/>
          <w:pgMar w:top="1440" w:right="1080" w:bottom="1440" w:left="1080" w:header="851" w:footer="992" w:gutter="0"/>
          <w:cols w:space="425" w:num="1"/>
          <w:docGrid w:type="lines" w:linePitch="312" w:charSpace="0"/>
        </w:sectPr>
      </w:pPr>
    </w:p>
    <w:p w14:paraId="5E067D20">
      <w:pPr>
        <w:pStyle w:val="2"/>
        <w:spacing w:line="460" w:lineRule="exact"/>
        <w:jc w:val="center"/>
        <w:rPr>
          <w:sz w:val="32"/>
          <w:szCs w:val="32"/>
        </w:rPr>
      </w:pPr>
      <w:r>
        <w:rPr>
          <w:rFonts w:hint="eastAsia"/>
          <w:sz w:val="32"/>
          <w:szCs w:val="32"/>
        </w:rPr>
        <w:t>第一章  招标公告</w:t>
      </w:r>
    </w:p>
    <w:p w14:paraId="708EE867">
      <w:pPr>
        <w:spacing w:line="460" w:lineRule="exact"/>
        <w:ind w:firstLine="480" w:firstLineChars="200"/>
        <w:rPr>
          <w:rFonts w:ascii="宋体" w:hAnsi="宋体" w:cs="宋体"/>
          <w:sz w:val="24"/>
        </w:rPr>
      </w:pPr>
    </w:p>
    <w:p w14:paraId="37D02267">
      <w:pPr>
        <w:spacing w:line="460" w:lineRule="exact"/>
        <w:ind w:firstLine="480" w:firstLineChars="200"/>
        <w:rPr>
          <w:rFonts w:ascii="宋体" w:hAnsi="宋体" w:cs="宋体"/>
          <w:sz w:val="24"/>
        </w:rPr>
      </w:pPr>
      <w:r>
        <w:rPr>
          <w:rFonts w:hint="eastAsia" w:ascii="宋体" w:hAnsi="宋体" w:cs="宋体"/>
          <w:sz w:val="24"/>
        </w:rPr>
        <w:t>现有桂林市人民医院手术协同系统采购项目，为确保质优价廉，决定通过院内公开招标确定供应商，现将有关内容公告如下：</w:t>
      </w:r>
    </w:p>
    <w:p w14:paraId="7043EA0F">
      <w:pPr>
        <w:spacing w:line="460" w:lineRule="exact"/>
        <w:ind w:firstLine="482" w:firstLineChars="200"/>
        <w:rPr>
          <w:rFonts w:ascii="宋体" w:hAnsi="宋体" w:cs="宋体"/>
          <w:b/>
          <w:bCs/>
          <w:sz w:val="24"/>
        </w:rPr>
      </w:pPr>
      <w:r>
        <w:rPr>
          <w:rFonts w:hint="eastAsia" w:ascii="宋体" w:hAnsi="宋体" w:cs="宋体"/>
          <w:b/>
          <w:bCs/>
          <w:sz w:val="24"/>
        </w:rPr>
        <w:t>一、项目基本情况：</w:t>
      </w:r>
    </w:p>
    <w:p w14:paraId="1143539E">
      <w:pPr>
        <w:spacing w:line="460" w:lineRule="exact"/>
        <w:ind w:firstLine="482" w:firstLineChars="200"/>
        <w:rPr>
          <w:rFonts w:ascii="宋体" w:hAnsi="宋体" w:cs="宋体"/>
          <w:sz w:val="24"/>
        </w:rPr>
      </w:pPr>
      <w:r>
        <w:rPr>
          <w:rFonts w:hint="eastAsia" w:ascii="宋体" w:hAnsi="宋体" w:cs="宋体"/>
          <w:b/>
          <w:bCs/>
          <w:sz w:val="24"/>
        </w:rPr>
        <w:t>（一）项目名称：</w:t>
      </w:r>
      <w:r>
        <w:rPr>
          <w:rFonts w:hint="eastAsia" w:ascii="宋体" w:hAnsi="宋体" w:cs="宋体"/>
          <w:sz w:val="24"/>
        </w:rPr>
        <w:t>桂林市人民医院手术协同系统采购</w:t>
      </w:r>
    </w:p>
    <w:p w14:paraId="0A0F188A">
      <w:pPr>
        <w:spacing w:line="460" w:lineRule="exact"/>
        <w:ind w:firstLine="482" w:firstLineChars="200"/>
        <w:rPr>
          <w:rFonts w:ascii="宋体" w:hAnsi="宋体" w:cs="宋体"/>
          <w:sz w:val="24"/>
        </w:rPr>
      </w:pPr>
      <w:r>
        <w:rPr>
          <w:rFonts w:hint="eastAsia" w:ascii="宋体" w:hAnsi="宋体" w:cs="宋体"/>
          <w:b/>
          <w:bCs/>
          <w:sz w:val="24"/>
        </w:rPr>
        <w:t>（二）项目编号：</w:t>
      </w:r>
      <w:r>
        <w:rPr>
          <w:rFonts w:hint="eastAsia" w:ascii="宋体" w:hAnsi="宋体" w:cs="宋体"/>
          <w:sz w:val="24"/>
        </w:rPr>
        <w:t>XXK-2025-012</w:t>
      </w:r>
    </w:p>
    <w:p w14:paraId="4539E086">
      <w:pPr>
        <w:spacing w:line="460" w:lineRule="exact"/>
        <w:ind w:left="480"/>
        <w:rPr>
          <w:rFonts w:ascii="宋体" w:hAnsi="宋体" w:cs="宋体"/>
          <w:b/>
          <w:bCs/>
          <w:sz w:val="24"/>
        </w:rPr>
      </w:pPr>
      <w:r>
        <w:rPr>
          <w:rFonts w:hint="eastAsia" w:ascii="宋体" w:hAnsi="宋体" w:cs="宋体"/>
          <w:b/>
          <w:bCs/>
          <w:sz w:val="24"/>
        </w:rPr>
        <w:t>（三）项目概况：</w:t>
      </w:r>
    </w:p>
    <w:p w14:paraId="3BEB2F9C">
      <w:pPr>
        <w:spacing w:line="460" w:lineRule="exact"/>
        <w:ind w:firstLine="480" w:firstLineChars="200"/>
        <w:rPr>
          <w:rFonts w:ascii="宋体" w:hAnsi="宋体" w:cs="宋体"/>
          <w:sz w:val="24"/>
        </w:rPr>
      </w:pPr>
      <w:r>
        <w:rPr>
          <w:rFonts w:hint="eastAsia" w:ascii="宋体" w:hAnsi="宋体" w:cs="宋体"/>
          <w:sz w:val="24"/>
        </w:rPr>
        <w:t>1.通过院内公开招标确定桂林市人民医院手术协同系统采购项目供应商。</w:t>
      </w:r>
    </w:p>
    <w:p w14:paraId="5574B7B5">
      <w:pPr>
        <w:spacing w:line="460" w:lineRule="exact"/>
        <w:ind w:firstLine="480" w:firstLineChars="200"/>
        <w:rPr>
          <w:rFonts w:ascii="宋体" w:hAnsi="宋体" w:cs="宋体"/>
          <w:sz w:val="24"/>
        </w:rPr>
      </w:pPr>
      <w:r>
        <w:rPr>
          <w:rFonts w:hint="eastAsia" w:ascii="宋体" w:hAnsi="宋体" w:cs="宋体"/>
          <w:sz w:val="24"/>
        </w:rPr>
        <w:t>2.服务地点：桂林市人民医院</w:t>
      </w:r>
    </w:p>
    <w:p w14:paraId="29A00587">
      <w:pPr>
        <w:spacing w:line="460" w:lineRule="exact"/>
        <w:ind w:firstLine="482" w:firstLineChars="200"/>
        <w:rPr>
          <w:rFonts w:ascii="宋体" w:hAnsi="宋体" w:cs="宋体"/>
          <w:sz w:val="24"/>
        </w:rPr>
      </w:pPr>
      <w:r>
        <w:rPr>
          <w:rFonts w:hint="eastAsia" w:ascii="宋体" w:hAnsi="宋体" w:cs="宋体"/>
          <w:b/>
          <w:bCs/>
          <w:sz w:val="24"/>
        </w:rPr>
        <w:t>（四）</w:t>
      </w:r>
      <w:r>
        <w:rPr>
          <w:rFonts w:hint="eastAsia"/>
          <w:sz w:val="24"/>
        </w:rPr>
        <w:t>项目预算控制价</w:t>
      </w:r>
      <w:r>
        <w:rPr>
          <w:rFonts w:hint="eastAsia" w:ascii="宋体" w:hAnsi="宋体" w:cs="宋体"/>
          <w:b/>
          <w:bCs/>
          <w:sz w:val="24"/>
        </w:rPr>
        <w:t>：</w:t>
      </w:r>
      <w:r>
        <w:rPr>
          <w:rFonts w:hint="eastAsia" w:ascii="宋体" w:hAnsi="宋体" w:cs="宋体"/>
          <w:spacing w:val="-2"/>
          <w:sz w:val="24"/>
        </w:rPr>
        <w:t>本项目</w:t>
      </w:r>
      <w:r>
        <w:rPr>
          <w:rFonts w:hint="eastAsia" w:ascii="宋体" w:hAnsi="宋体" w:cs="宋体"/>
          <w:bCs/>
          <w:sz w:val="24"/>
        </w:rPr>
        <w:t>预算控制价为38.5万元，</w:t>
      </w:r>
      <w:r>
        <w:rPr>
          <w:rFonts w:hint="eastAsia" w:ascii="宋体" w:hAnsi="宋体" w:cs="宋体"/>
          <w:spacing w:val="-2"/>
          <w:sz w:val="24"/>
        </w:rPr>
        <w:t>投标人报价超出参考预算控制价的，按无效处理。</w:t>
      </w:r>
      <w:r>
        <w:rPr>
          <w:rFonts w:hint="eastAsia" w:cs="宋体"/>
          <w:color w:val="000000" w:themeColor="text1"/>
          <w:sz w:val="24"/>
          <w:shd w:val="clear" w:color="auto" w:fill="FFFFFF"/>
          <w14:textFill>
            <w14:solidFill>
              <w14:schemeClr w14:val="tx1"/>
            </w14:solidFill>
          </w14:textFill>
        </w:rPr>
        <w:t>本项目不接受</w:t>
      </w:r>
      <w:r>
        <w:rPr>
          <w:rFonts w:hint="eastAsia" w:ascii="宋体" w:hAnsi="宋体" w:cs="宋体"/>
          <w:sz w:val="24"/>
        </w:rPr>
        <w:t>二次报价。</w:t>
      </w:r>
    </w:p>
    <w:p w14:paraId="1FBB2DB7">
      <w:pPr>
        <w:spacing w:line="460" w:lineRule="exact"/>
        <w:ind w:firstLine="482" w:firstLineChars="200"/>
        <w:rPr>
          <w:rFonts w:ascii="宋体" w:hAnsi="宋体" w:cs="宋体"/>
          <w:b/>
          <w:bCs/>
          <w:sz w:val="24"/>
        </w:rPr>
      </w:pPr>
      <w:r>
        <w:rPr>
          <w:rFonts w:hint="eastAsia" w:ascii="宋体" w:hAnsi="宋体" w:cs="宋体"/>
          <w:b/>
          <w:bCs/>
          <w:sz w:val="24"/>
        </w:rPr>
        <w:t>二、供应商资质条件要求</w:t>
      </w:r>
    </w:p>
    <w:p w14:paraId="4906F111">
      <w:pPr>
        <w:spacing w:line="460" w:lineRule="exact"/>
        <w:ind w:firstLine="480" w:firstLineChars="200"/>
        <w:jc w:val="left"/>
        <w:rPr>
          <w:rFonts w:ascii="宋体" w:hAnsi="宋体" w:cs="宋体"/>
          <w:kern w:val="0"/>
          <w:sz w:val="24"/>
        </w:rPr>
      </w:pPr>
      <w:r>
        <w:rPr>
          <w:rFonts w:hint="eastAsia" w:ascii="宋体" w:hAnsi="宋体" w:cs="宋体"/>
          <w:kern w:val="0"/>
          <w:sz w:val="24"/>
        </w:rPr>
        <w:t>1.国内注册【依法在市场监督管理部门（或行政审批部门）登记注册】的，具备合法资格的供应商；</w:t>
      </w:r>
    </w:p>
    <w:p w14:paraId="6F269785">
      <w:pPr>
        <w:spacing w:line="460" w:lineRule="exact"/>
        <w:ind w:firstLine="480" w:firstLineChars="200"/>
        <w:jc w:val="left"/>
        <w:rPr>
          <w:rFonts w:ascii="宋体" w:hAnsi="宋体" w:cs="宋体"/>
          <w:kern w:val="0"/>
          <w:sz w:val="24"/>
        </w:rPr>
      </w:pPr>
      <w:r>
        <w:rPr>
          <w:rFonts w:hint="eastAsia" w:ascii="宋体" w:hAnsi="宋体" w:cs="宋体"/>
          <w:kern w:val="0"/>
          <w:sz w:val="24"/>
        </w:rPr>
        <w:t>2.参加本投标活动前三年内，在经营活动中没有重大违法记录；</w:t>
      </w:r>
    </w:p>
    <w:p w14:paraId="5E530610">
      <w:pPr>
        <w:spacing w:line="460" w:lineRule="exact"/>
        <w:ind w:firstLine="480" w:firstLineChars="200"/>
        <w:jc w:val="left"/>
        <w:rPr>
          <w:rFonts w:ascii="宋体" w:hAnsi="宋体" w:cs="宋体"/>
          <w:kern w:val="0"/>
          <w:sz w:val="24"/>
        </w:rPr>
      </w:pPr>
      <w:r>
        <w:rPr>
          <w:rFonts w:hint="eastAsia" w:ascii="宋体" w:hAnsi="宋体" w:cs="宋体"/>
          <w:kern w:val="0"/>
          <w:sz w:val="24"/>
        </w:rPr>
        <w:t>3.本项目不接受在“信用中国”网站(www.creditchina.gov.cn)被列入失信被执行人、重大税收违法失信主体、严重违法失信行为记录名单的投标人参与投标；</w:t>
      </w:r>
    </w:p>
    <w:p w14:paraId="54EA500F">
      <w:pPr>
        <w:spacing w:line="460" w:lineRule="exact"/>
        <w:ind w:firstLine="480" w:firstLineChars="200"/>
        <w:jc w:val="left"/>
        <w:rPr>
          <w:rFonts w:hint="eastAsia" w:ascii="宋体" w:hAnsi="宋体" w:cs="宋体"/>
          <w:kern w:val="0"/>
          <w:sz w:val="24"/>
        </w:rPr>
      </w:pPr>
      <w:r>
        <w:rPr>
          <w:rFonts w:hint="eastAsia" w:ascii="宋体" w:hAnsi="宋体" w:cs="宋体"/>
          <w:kern w:val="0"/>
          <w:sz w:val="24"/>
        </w:rPr>
        <w:t>4.本项目不接受联合体参与报价。</w:t>
      </w:r>
    </w:p>
    <w:p w14:paraId="254241FA">
      <w:pPr>
        <w:spacing w:line="360" w:lineRule="auto"/>
        <w:ind w:firstLine="482" w:firstLineChars="200"/>
        <w:rPr>
          <w:rFonts w:ascii="宋体" w:hAnsi="宋体" w:cs="Arial"/>
          <w:b/>
          <w:sz w:val="24"/>
          <w:szCs w:val="24"/>
        </w:rPr>
      </w:pPr>
      <w:r>
        <w:rPr>
          <w:rFonts w:hint="eastAsia" w:ascii="宋体" w:hAnsi="宋体" w:cs="Arial"/>
          <w:b/>
          <w:sz w:val="24"/>
          <w:szCs w:val="24"/>
        </w:rPr>
        <w:t>特别说明：</w:t>
      </w:r>
    </w:p>
    <w:p w14:paraId="42B6A4C0">
      <w:pPr>
        <w:spacing w:line="360" w:lineRule="auto"/>
        <w:ind w:firstLine="482" w:firstLineChars="200"/>
        <w:rPr>
          <w:rFonts w:ascii="宋体" w:hAnsi="宋体" w:cs="Arial"/>
          <w:b/>
          <w:sz w:val="24"/>
          <w:szCs w:val="24"/>
        </w:rPr>
      </w:pPr>
      <w:r>
        <w:rPr>
          <w:rFonts w:hint="eastAsia" w:ascii="宋体" w:hAnsi="宋体" w:cs="Arial"/>
          <w:b/>
          <w:sz w:val="24"/>
          <w:szCs w:val="24"/>
        </w:rPr>
        <w:t>（1）与招标人存在利害关系可能影响招标公正性的法人、其他组织或者个人，不得参加投标。</w:t>
      </w:r>
    </w:p>
    <w:p w14:paraId="5FEB7B1A">
      <w:pPr>
        <w:spacing w:line="360" w:lineRule="auto"/>
        <w:ind w:firstLine="482" w:firstLineChars="200"/>
        <w:rPr>
          <w:rFonts w:ascii="宋体" w:hAnsi="宋体" w:cs="Arial"/>
          <w:b/>
          <w:sz w:val="24"/>
          <w:szCs w:val="24"/>
        </w:rPr>
      </w:pPr>
      <w:r>
        <w:rPr>
          <w:rFonts w:hint="eastAsia" w:ascii="宋体" w:hAnsi="宋体" w:cs="Arial"/>
          <w:b/>
          <w:sz w:val="24"/>
          <w:szCs w:val="24"/>
        </w:rPr>
        <w:t>（2）单位负责人为同一人或者存在控股、管理关系的不同单位，不得参加同一招标项目投标。</w:t>
      </w:r>
    </w:p>
    <w:p w14:paraId="5609E824">
      <w:pPr>
        <w:pStyle w:val="6"/>
      </w:pPr>
      <w:r>
        <w:rPr>
          <w:rFonts w:hint="eastAsia" w:ascii="宋体" w:hAnsi="宋体" w:cs="Arial"/>
          <w:b/>
          <w:sz w:val="24"/>
          <w:szCs w:val="24"/>
        </w:rPr>
        <w:t>如投标人有违反上述规定的，相关投标按无效投标处理。</w:t>
      </w:r>
    </w:p>
    <w:p w14:paraId="4C0E0D77">
      <w:pPr>
        <w:spacing w:line="460" w:lineRule="exact"/>
        <w:ind w:left="420" w:leftChars="200"/>
        <w:jc w:val="left"/>
        <w:rPr>
          <w:rFonts w:ascii="宋体" w:hAnsi="宋体" w:cs="宋体"/>
          <w:sz w:val="24"/>
        </w:rPr>
      </w:pPr>
      <w:r>
        <w:rPr>
          <w:rFonts w:hint="eastAsia" w:ascii="宋体" w:hAnsi="宋体" w:cs="宋体"/>
          <w:b/>
          <w:bCs/>
          <w:sz w:val="24"/>
        </w:rPr>
        <w:t>三、报名时间、方式及获取招标文件方式</w:t>
      </w:r>
    </w:p>
    <w:p w14:paraId="245CF2C7">
      <w:pPr>
        <w:pStyle w:val="6"/>
        <w:spacing w:line="460" w:lineRule="exact"/>
        <w:ind w:firstLine="480" w:firstLineChars="200"/>
        <w:rPr>
          <w:rFonts w:ascii="宋体" w:hAnsi="宋体" w:cs="宋体"/>
          <w:sz w:val="24"/>
        </w:rPr>
      </w:pPr>
      <w:r>
        <w:rPr>
          <w:rFonts w:hint="eastAsia" w:ascii="宋体" w:hAnsi="宋体" w:cs="宋体"/>
          <w:sz w:val="24"/>
        </w:rPr>
        <w:t>报名时间：2025年6月  日至6月   日17:00时止</w:t>
      </w:r>
      <w:r>
        <w:rPr>
          <w:rFonts w:hint="eastAsia"/>
          <w:sz w:val="24"/>
        </w:rPr>
        <w:t>（北京时间）</w:t>
      </w:r>
      <w:r>
        <w:rPr>
          <w:rFonts w:hint="eastAsia" w:ascii="宋体" w:hAnsi="宋体" w:cs="宋体"/>
          <w:sz w:val="24"/>
        </w:rPr>
        <w:t>，逾期报名无效。</w:t>
      </w:r>
    </w:p>
    <w:p w14:paraId="0FD40827">
      <w:pPr>
        <w:spacing w:line="460" w:lineRule="exact"/>
        <w:ind w:firstLine="480" w:firstLineChars="200"/>
        <w:rPr>
          <w:rFonts w:ascii="宋体" w:hAnsi="宋体" w:cs="宋体"/>
          <w:sz w:val="24"/>
        </w:rPr>
      </w:pPr>
      <w:r>
        <w:rPr>
          <w:rFonts w:hint="eastAsia" w:ascii="宋体" w:hAnsi="宋体" w:cs="宋体"/>
          <w:sz w:val="24"/>
        </w:rPr>
        <w:t>报名方式：网上报名。请潜在投标人自行下载附件《报名表》，并按《报名表》的格式内容填写相关信息，同时附上营业执照、“信用中国(www.creditchina.gov.cn)以及中国政府采购网(www.ccgp.gov.cn)”上打印的信用查询记录相关信息。潜在投标人将上述材料填写准备好后发至邮箱（</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）即完成报名，否则将视为报名不成功。《报名表》要求WORD版，其他材料加盖公章后上传扫描件。</w:t>
      </w:r>
    </w:p>
    <w:p w14:paraId="4A58DB92">
      <w:pPr>
        <w:spacing w:line="460" w:lineRule="exact"/>
        <w:ind w:firstLine="480" w:firstLineChars="200"/>
        <w:rPr>
          <w:rFonts w:ascii="宋体" w:hAnsi="宋体" w:cs="宋体"/>
          <w:sz w:val="24"/>
        </w:rPr>
      </w:pPr>
      <w:r>
        <w:rPr>
          <w:rFonts w:hint="eastAsia" w:ascii="宋体" w:hAnsi="宋体" w:cs="宋体"/>
          <w:sz w:val="24"/>
        </w:rPr>
        <w:t>获取招标文件方式：桂林市人民医院官网（www.glrmyy.com）</w:t>
      </w:r>
    </w:p>
    <w:p w14:paraId="206DA633">
      <w:pPr>
        <w:spacing w:line="460" w:lineRule="exact"/>
        <w:ind w:firstLine="482" w:firstLineChars="200"/>
        <w:rPr>
          <w:rFonts w:ascii="宋体" w:hAnsi="宋体" w:cs="宋体"/>
          <w:b/>
          <w:bCs/>
          <w:sz w:val="24"/>
        </w:rPr>
      </w:pPr>
      <w:r>
        <w:rPr>
          <w:rFonts w:hint="eastAsia" w:ascii="宋体" w:hAnsi="宋体" w:cs="宋体"/>
          <w:b/>
          <w:bCs/>
          <w:sz w:val="24"/>
        </w:rPr>
        <w:t>四、采购活动要求</w:t>
      </w:r>
    </w:p>
    <w:p w14:paraId="606A21FB">
      <w:pPr>
        <w:spacing w:line="460" w:lineRule="exact"/>
        <w:ind w:firstLine="480" w:firstLineChars="200"/>
        <w:rPr>
          <w:rFonts w:ascii="宋体" w:hAnsi="宋体" w:cs="宋体"/>
          <w:sz w:val="24"/>
        </w:rPr>
      </w:pPr>
      <w:r>
        <w:rPr>
          <w:rFonts w:hint="eastAsia" w:ascii="宋体" w:hAnsi="宋体" w:cs="宋体"/>
          <w:sz w:val="24"/>
        </w:rPr>
        <w:t>1.开标时间：具体时间另行通知</w:t>
      </w:r>
      <w:r>
        <w:rPr>
          <w:rFonts w:hint="eastAsia" w:ascii="宋体" w:hAnsi="宋体" w:cs="宋体"/>
          <w:b/>
          <w:bCs/>
          <w:sz w:val="24"/>
        </w:rPr>
        <w:t>（开标通告将会通过（</w:t>
      </w:r>
      <w:r>
        <w:fldChar w:fldCharType="begin"/>
      </w:r>
      <w:r>
        <w:instrText xml:space="preserve"> HYPERLINK "mailto:glsrmyyzbb@163.com" </w:instrText>
      </w:r>
      <w:r>
        <w:fldChar w:fldCharType="separate"/>
      </w:r>
      <w:r>
        <w:rPr>
          <w:rStyle w:val="22"/>
          <w:rFonts w:hint="eastAsia" w:ascii="宋体" w:hAnsi="宋体" w:cs="宋体"/>
          <w:b/>
          <w:bCs/>
          <w:color w:val="auto"/>
          <w:sz w:val="24"/>
        </w:rPr>
        <w:t>glsrmyyzbb@163.com</w:t>
      </w:r>
      <w:r>
        <w:rPr>
          <w:rStyle w:val="22"/>
          <w:rFonts w:hint="eastAsia" w:ascii="宋体" w:hAnsi="宋体" w:cs="宋体"/>
          <w:b/>
          <w:bCs/>
          <w:color w:val="auto"/>
          <w:sz w:val="24"/>
        </w:rPr>
        <w:fldChar w:fldCharType="end"/>
      </w:r>
      <w:r>
        <w:rPr>
          <w:rFonts w:hint="eastAsia" w:ascii="宋体" w:hAnsi="宋体" w:cs="宋体"/>
          <w:b/>
          <w:bCs/>
          <w:sz w:val="24"/>
        </w:rPr>
        <w:t>）发至潜在投标人报名邮箱，报名后请及时关注查收，未及时查收后果自负）</w:t>
      </w:r>
      <w:r>
        <w:rPr>
          <w:rFonts w:hint="eastAsia" w:ascii="宋体" w:hAnsi="宋体" w:cs="宋体"/>
          <w:sz w:val="24"/>
        </w:rPr>
        <w:t>，请报名后根据所获取的招标文件要求及时准备正式的投标文件。</w:t>
      </w:r>
    </w:p>
    <w:p w14:paraId="389EA579">
      <w:pPr>
        <w:spacing w:line="460" w:lineRule="exact"/>
        <w:ind w:firstLine="480" w:firstLineChars="200"/>
        <w:rPr>
          <w:rFonts w:ascii="宋体" w:hAnsi="宋体" w:cs="宋体"/>
          <w:sz w:val="24"/>
        </w:rPr>
      </w:pPr>
      <w:r>
        <w:rPr>
          <w:rFonts w:hint="eastAsia" w:ascii="宋体" w:hAnsi="宋体" w:cs="宋体"/>
          <w:sz w:val="24"/>
        </w:rPr>
        <w:t>2.开标地点：桂林市人民医院招标办公室（广西桂林市象山区文明路29号）</w:t>
      </w:r>
    </w:p>
    <w:p w14:paraId="1B6DAC2A">
      <w:pPr>
        <w:spacing w:line="460" w:lineRule="exact"/>
        <w:ind w:firstLine="480" w:firstLineChars="200"/>
        <w:rPr>
          <w:rFonts w:ascii="宋体" w:hAnsi="宋体" w:cs="宋体"/>
          <w:sz w:val="24"/>
        </w:rPr>
      </w:pPr>
      <w:r>
        <w:rPr>
          <w:rFonts w:hint="eastAsia" w:ascii="宋体" w:hAnsi="宋体" w:cs="宋体"/>
          <w:sz w:val="24"/>
        </w:rPr>
        <w:t>3.投标文件：</w:t>
      </w:r>
    </w:p>
    <w:p w14:paraId="1A248047">
      <w:pPr>
        <w:spacing w:line="460" w:lineRule="exact"/>
        <w:ind w:firstLine="480" w:firstLineChars="200"/>
        <w:rPr>
          <w:rFonts w:ascii="宋体" w:hAnsi="宋体" w:cs="宋体"/>
          <w:sz w:val="24"/>
        </w:rPr>
      </w:pPr>
      <w:r>
        <w:rPr>
          <w:rFonts w:hint="eastAsia" w:ascii="宋体" w:hAnsi="宋体" w:cs="宋体"/>
          <w:sz w:val="24"/>
        </w:rPr>
        <w:t>(1)投标文件组成：必须含有但不限于响应函、营业执照复印件、法定代表人（负责人）身份证复印件、法定代表人授权书原件（委托代理时必须提供）、授权委托代理人身份证复印件</w:t>
      </w:r>
      <w:r>
        <w:rPr>
          <w:rFonts w:hint="eastAsia" w:ascii="宋体" w:hAnsi="宋体" w:cs="宋体"/>
          <w:kern w:val="0"/>
          <w:sz w:val="24"/>
        </w:rPr>
        <w:t>、</w:t>
      </w:r>
      <w:r>
        <w:rPr>
          <w:rFonts w:hint="eastAsia" w:ascii="宋体" w:hAnsi="宋体" w:cs="宋体"/>
          <w:sz w:val="24"/>
        </w:rPr>
        <w:t>投标人参加政府采购活动前</w:t>
      </w:r>
      <w:r>
        <w:rPr>
          <w:rFonts w:ascii="宋体" w:hAnsi="宋体" w:cs="宋体"/>
          <w:sz w:val="24"/>
        </w:rPr>
        <w:t>3年内在经营活动中没有重大违法记录的书面声明、</w:t>
      </w:r>
      <w:r>
        <w:rPr>
          <w:rFonts w:hint="eastAsia" w:ascii="宋体" w:hAnsi="宋体" w:cs="宋体"/>
          <w:sz w:val="24"/>
        </w:rPr>
        <w:t>投标人关于政府采购活动中信用信息记录的书面声明、“信用中国(www.creditchina.gov.cn)以及中国政府采购网(www.ccgp.gov.cn)”上打印的信用查询记录相关信息、投标报价、技术参数符合度、培训方案、售后服务、项目实施方案、业绩、联系人及电话等资料。投标人应完整准备上述招标文件的材料，否则由此引起的不利后果由供应商承担。</w:t>
      </w:r>
    </w:p>
    <w:p w14:paraId="0D95FE72">
      <w:pPr>
        <w:spacing w:line="460" w:lineRule="exact"/>
        <w:ind w:firstLine="482" w:firstLineChars="200"/>
        <w:rPr>
          <w:rFonts w:ascii="宋体" w:hAnsi="宋体" w:cs="宋体"/>
          <w:sz w:val="24"/>
        </w:rPr>
      </w:pPr>
      <w:r>
        <w:rPr>
          <w:rFonts w:hint="eastAsia" w:ascii="宋体" w:hAnsi="宋体" w:cs="宋体"/>
          <w:b/>
          <w:bCs/>
          <w:sz w:val="24"/>
        </w:rPr>
        <w:t>投标文件所提供的证照及相关证明材料必须真实有效，一经发现造假，将取消本次投标资格并追究相关法律责任！</w:t>
      </w:r>
    </w:p>
    <w:p w14:paraId="1C3FB7DC">
      <w:pPr>
        <w:numPr>
          <w:ilvl w:val="0"/>
          <w:numId w:val="1"/>
        </w:numPr>
        <w:spacing w:line="460" w:lineRule="exact"/>
        <w:ind w:firstLine="480" w:firstLineChars="200"/>
        <w:rPr>
          <w:rFonts w:ascii="宋体" w:hAnsi="宋体" w:cs="宋体"/>
          <w:sz w:val="24"/>
        </w:rPr>
      </w:pPr>
      <w:r>
        <w:rPr>
          <w:rFonts w:hint="eastAsia" w:ascii="宋体" w:hAnsi="宋体" w:cs="宋体"/>
          <w:sz w:val="24"/>
        </w:rPr>
        <w:t>投标文件份数：正本一份，副本六份。</w:t>
      </w:r>
    </w:p>
    <w:p w14:paraId="3D96C739">
      <w:pPr>
        <w:spacing w:line="460" w:lineRule="exact"/>
        <w:ind w:firstLine="480" w:firstLineChars="200"/>
        <w:rPr>
          <w:rFonts w:ascii="宋体" w:hAnsi="宋体" w:cs="宋体"/>
          <w:sz w:val="24"/>
        </w:rPr>
      </w:pPr>
      <w:r>
        <w:rPr>
          <w:rFonts w:hint="eastAsia" w:ascii="宋体" w:hAnsi="宋体" w:cs="宋体"/>
          <w:sz w:val="24"/>
        </w:rPr>
        <w:t>4.投标人应按规定的时间递交投标文件（投标文件应密封并加盖单位公章），逾期不予受理，投标文件一旦提交恕不退回。同时投标人委派参加本次投标活动的代表应当熟悉相关业务，否则由此引起的不利后果由投标人承担。</w:t>
      </w:r>
    </w:p>
    <w:p w14:paraId="24054093">
      <w:pPr>
        <w:spacing w:line="460" w:lineRule="exact"/>
        <w:ind w:firstLine="480" w:firstLineChars="200"/>
        <w:rPr>
          <w:rFonts w:ascii="宋体" w:hAnsi="宋体" w:cs="宋体"/>
          <w:sz w:val="24"/>
        </w:rPr>
      </w:pPr>
      <w:r>
        <w:rPr>
          <w:rFonts w:hint="eastAsia" w:ascii="宋体" w:hAnsi="宋体" w:cs="宋体"/>
          <w:sz w:val="24"/>
        </w:rPr>
        <w:t>5.凡报名合格并获取了招标文件的投标人，视同响应承诺参与本次投标活动。若因故不能按期参加的，请至少于开标截止时间前两天以书面邮件形式（发送邮箱地址：</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）告知我院招标办公室，否则，将被视为不诚信供应商，列入我院供应商黑名单，至少一年内不接受其参与我院院内的任何招标活动。</w:t>
      </w:r>
    </w:p>
    <w:p w14:paraId="627EF557">
      <w:pPr>
        <w:spacing w:line="460" w:lineRule="exact"/>
        <w:ind w:firstLine="482" w:firstLineChars="200"/>
        <w:rPr>
          <w:rFonts w:ascii="宋体" w:hAnsi="宋体" w:cs="宋体"/>
          <w:b/>
          <w:bCs/>
          <w:sz w:val="24"/>
        </w:rPr>
      </w:pPr>
      <w:r>
        <w:rPr>
          <w:rFonts w:hint="eastAsia" w:ascii="宋体" w:hAnsi="宋体" w:cs="宋体"/>
          <w:b/>
          <w:bCs/>
          <w:sz w:val="24"/>
        </w:rPr>
        <w:t>五、信息公告发布媒体</w:t>
      </w:r>
    </w:p>
    <w:p w14:paraId="591FC932">
      <w:pPr>
        <w:spacing w:line="460" w:lineRule="exact"/>
        <w:ind w:firstLine="480" w:firstLineChars="200"/>
        <w:rPr>
          <w:rFonts w:ascii="宋体" w:hAnsi="宋体" w:cs="宋体"/>
          <w:sz w:val="24"/>
        </w:rPr>
      </w:pPr>
      <w:r>
        <w:rPr>
          <w:rFonts w:hint="eastAsia" w:ascii="宋体" w:hAnsi="宋体" w:cs="宋体"/>
          <w:sz w:val="24"/>
        </w:rPr>
        <w:t>本次招标公告在桂林市人民医院官网（www.glrmyy.com）发布，对其他网站转发本公告可能引起的信息误导、造成投标人的经济或其他损失的，招标人不负任何责任。</w:t>
      </w:r>
    </w:p>
    <w:p w14:paraId="3EBDBA00">
      <w:pPr>
        <w:spacing w:line="460" w:lineRule="exact"/>
        <w:ind w:firstLine="482" w:firstLineChars="200"/>
        <w:rPr>
          <w:rFonts w:ascii="宋体" w:hAnsi="宋体" w:cs="宋体"/>
          <w:sz w:val="24"/>
        </w:rPr>
      </w:pPr>
      <w:r>
        <w:rPr>
          <w:rFonts w:hint="eastAsia" w:ascii="宋体" w:hAnsi="宋体" w:cs="宋体"/>
          <w:b/>
          <w:bCs/>
          <w:sz w:val="24"/>
        </w:rPr>
        <w:t>六、联系方式</w:t>
      </w:r>
    </w:p>
    <w:p w14:paraId="1590864E">
      <w:pPr>
        <w:spacing w:line="460" w:lineRule="exact"/>
        <w:ind w:firstLine="480" w:firstLineChars="200"/>
        <w:rPr>
          <w:rFonts w:ascii="宋体" w:hAnsi="宋体" w:cs="宋体"/>
          <w:sz w:val="24"/>
        </w:rPr>
      </w:pPr>
      <w:r>
        <w:rPr>
          <w:rFonts w:hint="eastAsia" w:ascii="宋体" w:hAnsi="宋体" w:cs="宋体"/>
          <w:sz w:val="24"/>
        </w:rPr>
        <w:t>1.联系人：罗老师、戴老师</w:t>
      </w:r>
    </w:p>
    <w:p w14:paraId="712B082F">
      <w:pPr>
        <w:spacing w:line="460" w:lineRule="exact"/>
        <w:ind w:firstLine="480" w:firstLineChars="200"/>
        <w:rPr>
          <w:rFonts w:ascii="宋体" w:hAnsi="宋体" w:cs="宋体"/>
          <w:sz w:val="24"/>
        </w:rPr>
      </w:pPr>
      <w:r>
        <w:rPr>
          <w:rFonts w:hint="eastAsia" w:ascii="宋体" w:hAnsi="宋体" w:cs="宋体"/>
          <w:sz w:val="24"/>
        </w:rPr>
        <w:t>2.联系电话：0773-2803316</w:t>
      </w:r>
    </w:p>
    <w:p w14:paraId="3F509B4D">
      <w:pPr>
        <w:tabs>
          <w:tab w:val="left" w:pos="6583"/>
        </w:tabs>
        <w:spacing w:line="460" w:lineRule="exact"/>
        <w:ind w:firstLine="5760" w:firstLineChars="2400"/>
        <w:jc w:val="center"/>
        <w:rPr>
          <w:rFonts w:ascii="宋体" w:hAnsi="宋体" w:cs="宋体"/>
          <w:sz w:val="24"/>
        </w:rPr>
      </w:pPr>
      <w:r>
        <w:rPr>
          <w:rFonts w:hint="eastAsia" w:ascii="宋体" w:hAnsi="宋体" w:cs="宋体"/>
          <w:sz w:val="24"/>
        </w:rPr>
        <w:t xml:space="preserve">         桂林市人民医院</w:t>
      </w:r>
    </w:p>
    <w:p w14:paraId="1F327466">
      <w:pPr>
        <w:tabs>
          <w:tab w:val="left" w:pos="5623"/>
        </w:tabs>
        <w:spacing w:line="460" w:lineRule="exact"/>
        <w:jc w:val="center"/>
        <w:rPr>
          <w:rFonts w:ascii="宋体" w:hAnsi="宋体" w:cs="宋体"/>
          <w:b/>
          <w:bCs/>
          <w:w w:val="95"/>
          <w:sz w:val="24"/>
        </w:rPr>
      </w:pPr>
      <w:r>
        <w:rPr>
          <w:rFonts w:hint="eastAsia" w:ascii="宋体" w:hAnsi="宋体" w:cs="宋体"/>
          <w:sz w:val="24"/>
        </w:rPr>
        <w:t xml:space="preserve">                                                        2025年6月   日</w:t>
      </w:r>
    </w:p>
    <w:p w14:paraId="2542C9DE">
      <w:pPr>
        <w:spacing w:line="460" w:lineRule="exact"/>
        <w:rPr>
          <w:rFonts w:ascii="宋体" w:hAnsi="宋体" w:cs="宋体"/>
          <w:sz w:val="24"/>
        </w:rPr>
      </w:pPr>
      <w:r>
        <w:rPr>
          <w:rFonts w:hint="eastAsia" w:ascii="宋体" w:hAnsi="宋体" w:cs="宋体"/>
          <w:b/>
          <w:bCs/>
          <w:w w:val="95"/>
          <w:sz w:val="24"/>
        </w:rPr>
        <w:br w:type="page"/>
      </w:r>
    </w:p>
    <w:p w14:paraId="464AD2C0">
      <w:pPr>
        <w:pStyle w:val="2"/>
        <w:spacing w:line="460" w:lineRule="exact"/>
        <w:jc w:val="center"/>
        <w:rPr>
          <w:sz w:val="30"/>
          <w:szCs w:val="30"/>
        </w:rPr>
      </w:pPr>
      <w:r>
        <w:rPr>
          <w:rFonts w:hint="eastAsia"/>
          <w:w w:val="95"/>
          <w:sz w:val="30"/>
          <w:szCs w:val="30"/>
        </w:rPr>
        <w:t xml:space="preserve">第二章  项目需求和说明 </w:t>
      </w:r>
    </w:p>
    <w:p w14:paraId="798F1EC3">
      <w:pPr>
        <w:spacing w:line="460" w:lineRule="exact"/>
        <w:ind w:firstLine="482" w:firstLineChars="200"/>
        <w:rPr>
          <w:rFonts w:ascii="宋体" w:hAnsi="宋体" w:cs="宋体"/>
          <w:sz w:val="24"/>
        </w:rPr>
      </w:pPr>
      <w:r>
        <w:rPr>
          <w:rFonts w:hint="eastAsia" w:ascii="宋体" w:hAnsi="宋体" w:cs="宋体"/>
          <w:b/>
          <w:bCs/>
          <w:sz w:val="24"/>
        </w:rPr>
        <w:t>一、项目名称：</w:t>
      </w:r>
      <w:r>
        <w:rPr>
          <w:rFonts w:hint="eastAsia" w:ascii="宋体" w:hAnsi="宋体" w:cs="宋体"/>
          <w:sz w:val="24"/>
        </w:rPr>
        <w:t>桂林市人民医院手术协同系统采购</w:t>
      </w:r>
    </w:p>
    <w:p w14:paraId="70791ABE">
      <w:pPr>
        <w:spacing w:line="460" w:lineRule="exact"/>
        <w:ind w:firstLine="482" w:firstLineChars="200"/>
        <w:rPr>
          <w:rFonts w:ascii="宋体" w:hAnsi="宋体" w:cs="宋体"/>
          <w:sz w:val="24"/>
        </w:rPr>
      </w:pPr>
      <w:r>
        <w:rPr>
          <w:rFonts w:hint="eastAsia" w:ascii="宋体" w:hAnsi="宋体" w:cs="宋体"/>
          <w:b/>
          <w:bCs/>
          <w:sz w:val="24"/>
        </w:rPr>
        <w:t>二、项目编号：</w:t>
      </w:r>
      <w:r>
        <w:rPr>
          <w:rFonts w:hint="eastAsia" w:ascii="宋体" w:hAnsi="宋体" w:cs="宋体"/>
          <w:sz w:val="24"/>
        </w:rPr>
        <w:t>XXK-2025-012</w:t>
      </w:r>
    </w:p>
    <w:p w14:paraId="5C61E5A6">
      <w:pPr>
        <w:spacing w:line="460" w:lineRule="exact"/>
        <w:ind w:firstLine="482" w:firstLineChars="200"/>
        <w:rPr>
          <w:rFonts w:hint="default" w:ascii="宋体" w:hAnsi="宋体" w:eastAsia="宋体" w:cs="宋体"/>
          <w:b/>
          <w:sz w:val="24"/>
          <w:lang w:val="en-US" w:eastAsia="zh-CN"/>
        </w:rPr>
      </w:pPr>
      <w:r>
        <w:rPr>
          <w:rFonts w:hint="eastAsia" w:ascii="宋体" w:hAnsi="宋体" w:cs="宋体"/>
          <w:b/>
          <w:sz w:val="24"/>
        </w:rPr>
        <w:t>三、技术要求</w:t>
      </w:r>
      <w:r>
        <w:rPr>
          <w:rFonts w:hint="eastAsia" w:ascii="宋体" w:hAnsi="宋体" w:cs="宋体"/>
          <w:b/>
          <w:sz w:val="24"/>
          <w:lang w:eastAsia="zh-CN"/>
        </w:rPr>
        <w:t>：</w:t>
      </w:r>
      <w:r>
        <w:rPr>
          <w:rFonts w:hint="eastAsia" w:ascii="宋体" w:hAnsi="宋体" w:cs="宋体"/>
          <w:b/>
          <w:sz w:val="24"/>
          <w:lang w:val="en-US" w:eastAsia="zh-CN"/>
        </w:rPr>
        <w:t>标注</w:t>
      </w:r>
      <w:r>
        <w:rPr>
          <w:rFonts w:hint="eastAsia" w:ascii="宋体" w:hAnsi="宋体" w:cs="宋体"/>
          <w:b/>
          <w:sz w:val="24"/>
          <w:lang w:eastAsia="zh-CN"/>
        </w:rPr>
        <w:t>“</w:t>
      </w:r>
      <w:r>
        <w:rPr>
          <w:rFonts w:hint="eastAsia" w:ascii="宋体" w:hAnsi="宋体" w:cs="宋体"/>
          <w:bCs/>
          <w:kern w:val="0"/>
          <w:sz w:val="24"/>
        </w:rPr>
        <w:t>▲</w:t>
      </w:r>
      <w:r>
        <w:rPr>
          <w:rFonts w:hint="eastAsia" w:ascii="宋体" w:hAnsi="宋体" w:cs="宋体"/>
          <w:b/>
          <w:sz w:val="24"/>
          <w:lang w:eastAsia="zh-CN"/>
        </w:rPr>
        <w:t>”</w:t>
      </w:r>
      <w:r>
        <w:rPr>
          <w:rFonts w:hint="eastAsia" w:ascii="宋体" w:hAnsi="宋体" w:cs="宋体"/>
          <w:b/>
          <w:sz w:val="24"/>
          <w:lang w:val="en-US" w:eastAsia="zh-CN"/>
        </w:rPr>
        <w:t>项的条款</w:t>
      </w:r>
      <w:r>
        <w:rPr>
          <w:rFonts w:hint="eastAsia" w:ascii="宋体" w:hAnsi="宋体" w:eastAsia="宋体" w:cs="宋体"/>
          <w:b/>
          <w:sz w:val="24"/>
          <w:lang w:val="en-US" w:eastAsia="zh-CN"/>
        </w:rPr>
        <w:t>需根据招标</w:t>
      </w:r>
      <w:r>
        <w:rPr>
          <w:rFonts w:hint="eastAsia" w:ascii="宋体" w:hAnsi="宋体" w:eastAsia="宋体" w:cs="宋体"/>
          <w:b/>
          <w:sz w:val="24"/>
          <w:lang w:val="zh-CN" w:eastAsia="zh-CN"/>
        </w:rPr>
        <w:t>文件要求</w:t>
      </w:r>
      <w:r>
        <w:rPr>
          <w:rFonts w:hint="eastAsia" w:ascii="宋体" w:hAnsi="宋体" w:eastAsia="宋体" w:cs="宋体"/>
          <w:b/>
          <w:sz w:val="24"/>
          <w:lang w:val="en-US" w:eastAsia="zh-CN"/>
        </w:rPr>
        <w:t>提供证明材料</w:t>
      </w:r>
      <w:r>
        <w:rPr>
          <w:rFonts w:hint="eastAsia" w:ascii="宋体" w:hAnsi="宋体" w:eastAsia="宋体" w:cs="宋体"/>
          <w:b/>
          <w:sz w:val="24"/>
          <w:lang w:val="zh-CN" w:eastAsia="zh-CN"/>
        </w:rPr>
        <w:t>。</w:t>
      </w:r>
    </w:p>
    <w:tbl>
      <w:tblPr>
        <w:tblStyle w:val="18"/>
        <w:tblW w:w="10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447"/>
        <w:gridCol w:w="6181"/>
        <w:gridCol w:w="829"/>
        <w:gridCol w:w="813"/>
      </w:tblGrid>
      <w:tr w14:paraId="6DA0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18" w:type="dxa"/>
            <w:shd w:val="clear" w:color="auto" w:fill="auto"/>
            <w:vAlign w:val="center"/>
          </w:tcPr>
          <w:p w14:paraId="3A2E086C">
            <w:pPr>
              <w:widowControl/>
              <w:spacing w:line="288" w:lineRule="auto"/>
              <w:jc w:val="center"/>
              <w:rPr>
                <w:rFonts w:ascii="宋体" w:hAnsi="宋体" w:cs="宋体"/>
                <w:b/>
                <w:bCs/>
                <w:kern w:val="0"/>
                <w:sz w:val="24"/>
              </w:rPr>
            </w:pPr>
            <w:r>
              <w:rPr>
                <w:rFonts w:hint="eastAsia" w:ascii="宋体" w:hAnsi="宋体" w:cs="宋体"/>
                <w:b/>
                <w:bCs/>
                <w:kern w:val="0"/>
                <w:sz w:val="24"/>
              </w:rPr>
              <w:t>序号</w:t>
            </w:r>
          </w:p>
        </w:tc>
        <w:tc>
          <w:tcPr>
            <w:tcW w:w="1447" w:type="dxa"/>
            <w:shd w:val="clear" w:color="auto" w:fill="auto"/>
            <w:vAlign w:val="center"/>
          </w:tcPr>
          <w:p w14:paraId="575D334A">
            <w:pPr>
              <w:widowControl/>
              <w:spacing w:line="288" w:lineRule="auto"/>
              <w:jc w:val="center"/>
              <w:rPr>
                <w:rFonts w:ascii="宋体" w:hAnsi="宋体" w:cs="宋体"/>
                <w:b/>
                <w:bCs/>
                <w:kern w:val="0"/>
                <w:sz w:val="24"/>
              </w:rPr>
            </w:pPr>
            <w:r>
              <w:rPr>
                <w:rFonts w:hint="eastAsia" w:ascii="宋体" w:hAnsi="宋体" w:cs="宋体"/>
                <w:b/>
                <w:bCs/>
                <w:kern w:val="0"/>
                <w:sz w:val="24"/>
              </w:rPr>
              <w:t>功能需求</w:t>
            </w:r>
          </w:p>
        </w:tc>
        <w:tc>
          <w:tcPr>
            <w:tcW w:w="6181" w:type="dxa"/>
            <w:shd w:val="clear" w:color="auto" w:fill="auto"/>
            <w:vAlign w:val="center"/>
          </w:tcPr>
          <w:p w14:paraId="4E5EDF86">
            <w:pPr>
              <w:widowControl/>
              <w:spacing w:line="288" w:lineRule="auto"/>
              <w:jc w:val="center"/>
              <w:rPr>
                <w:rFonts w:ascii="宋体" w:hAnsi="宋体" w:cs="宋体"/>
                <w:b/>
                <w:bCs/>
                <w:kern w:val="0"/>
                <w:sz w:val="24"/>
              </w:rPr>
            </w:pPr>
            <w:r>
              <w:rPr>
                <w:rFonts w:hint="eastAsia" w:ascii="宋体" w:hAnsi="宋体" w:cs="宋体"/>
                <w:b/>
                <w:bCs/>
                <w:kern w:val="0"/>
                <w:sz w:val="24"/>
              </w:rPr>
              <w:t>需求内容</w:t>
            </w:r>
          </w:p>
        </w:tc>
        <w:tc>
          <w:tcPr>
            <w:tcW w:w="829" w:type="dxa"/>
            <w:shd w:val="clear" w:color="auto" w:fill="auto"/>
            <w:vAlign w:val="center"/>
          </w:tcPr>
          <w:p w14:paraId="0E606D8B">
            <w:pPr>
              <w:widowControl/>
              <w:spacing w:line="288" w:lineRule="auto"/>
              <w:jc w:val="center"/>
              <w:rPr>
                <w:rFonts w:ascii="宋体" w:hAnsi="宋体" w:cs="宋体"/>
                <w:b/>
                <w:bCs/>
                <w:kern w:val="0"/>
                <w:sz w:val="24"/>
              </w:rPr>
            </w:pPr>
            <w:r>
              <w:rPr>
                <w:rFonts w:hint="eastAsia" w:ascii="宋体" w:hAnsi="宋体" w:cs="宋体"/>
                <w:b/>
                <w:bCs/>
                <w:kern w:val="0"/>
                <w:sz w:val="24"/>
              </w:rPr>
              <w:t>数量</w:t>
            </w:r>
          </w:p>
        </w:tc>
        <w:tc>
          <w:tcPr>
            <w:tcW w:w="813" w:type="dxa"/>
            <w:shd w:val="clear" w:color="auto" w:fill="auto"/>
            <w:vAlign w:val="center"/>
          </w:tcPr>
          <w:p w14:paraId="2BFC1B8F">
            <w:pPr>
              <w:widowControl/>
              <w:spacing w:line="288" w:lineRule="auto"/>
              <w:jc w:val="center"/>
              <w:rPr>
                <w:rFonts w:ascii="宋体" w:hAnsi="宋体" w:cs="宋体"/>
                <w:b/>
                <w:bCs/>
                <w:kern w:val="0"/>
                <w:sz w:val="24"/>
              </w:rPr>
            </w:pPr>
            <w:r>
              <w:rPr>
                <w:rFonts w:hint="eastAsia" w:ascii="宋体" w:hAnsi="宋体" w:cs="宋体"/>
                <w:b/>
                <w:bCs/>
                <w:kern w:val="0"/>
                <w:sz w:val="24"/>
              </w:rPr>
              <w:t>单位</w:t>
            </w:r>
          </w:p>
        </w:tc>
      </w:tr>
      <w:tr w14:paraId="422F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shd w:val="clear" w:color="auto" w:fill="auto"/>
            <w:vAlign w:val="center"/>
          </w:tcPr>
          <w:p w14:paraId="2925CBB4">
            <w:pPr>
              <w:widowControl/>
              <w:spacing w:line="288" w:lineRule="auto"/>
              <w:jc w:val="center"/>
              <w:rPr>
                <w:rFonts w:ascii="宋体" w:hAnsi="宋体" w:cs="宋体"/>
                <w:bCs/>
                <w:kern w:val="0"/>
                <w:sz w:val="24"/>
              </w:rPr>
            </w:pPr>
            <w:r>
              <w:rPr>
                <w:rFonts w:hint="eastAsia" w:ascii="宋体" w:hAnsi="宋体" w:cs="宋体"/>
                <w:bCs/>
                <w:kern w:val="0"/>
                <w:sz w:val="24"/>
              </w:rPr>
              <w:t>1</w:t>
            </w:r>
          </w:p>
        </w:tc>
        <w:tc>
          <w:tcPr>
            <w:tcW w:w="1447" w:type="dxa"/>
            <w:shd w:val="clear" w:color="auto" w:fill="auto"/>
            <w:vAlign w:val="center"/>
          </w:tcPr>
          <w:p w14:paraId="79DD6AE7">
            <w:pPr>
              <w:widowControl/>
              <w:spacing w:line="288" w:lineRule="auto"/>
              <w:jc w:val="center"/>
              <w:textAlignment w:val="center"/>
              <w:rPr>
                <w:rFonts w:ascii="宋体" w:hAnsi="宋体" w:cs="宋体"/>
                <w:sz w:val="24"/>
              </w:rPr>
            </w:pPr>
            <w:r>
              <w:rPr>
                <w:rFonts w:hint="eastAsia" w:ascii="宋体" w:hAnsi="宋体" w:cs="宋体"/>
                <w:kern w:val="0"/>
                <w:sz w:val="24"/>
                <w:lang w:bidi="ar"/>
              </w:rPr>
              <w:t>系统软件</w:t>
            </w:r>
          </w:p>
        </w:tc>
        <w:tc>
          <w:tcPr>
            <w:tcW w:w="6181" w:type="dxa"/>
            <w:shd w:val="clear" w:color="auto" w:fill="auto"/>
            <w:vAlign w:val="center"/>
          </w:tcPr>
          <w:p w14:paraId="6F9F4D9F">
            <w:pPr>
              <w:spacing w:line="288" w:lineRule="auto"/>
              <w:rPr>
                <w:rFonts w:ascii="宋体" w:hAnsi="宋体" w:cs="宋体"/>
                <w:bCs/>
                <w:kern w:val="0"/>
                <w:sz w:val="24"/>
              </w:rPr>
            </w:pPr>
            <w:r>
              <w:rPr>
                <w:rFonts w:hint="eastAsia" w:ascii="宋体" w:hAnsi="宋体" w:cs="宋体"/>
                <w:bCs/>
                <w:kern w:val="0"/>
                <w:sz w:val="24"/>
              </w:rPr>
              <w:t>1.可视对讲：支持手术室、护士站、麻醉复苏室、血库、药房、器械室、值班室的音视频通话</w:t>
            </w:r>
            <w:r>
              <w:rPr>
                <w:rFonts w:hint="eastAsia" w:ascii="宋体" w:hAnsi="宋体" w:cs="宋体"/>
                <w:bCs/>
                <w:kern w:val="0"/>
                <w:sz w:val="24"/>
                <w:lang w:val="en-US" w:eastAsia="zh-CN"/>
              </w:rPr>
              <w:t>等</w:t>
            </w:r>
            <w:r>
              <w:rPr>
                <w:rFonts w:hint="eastAsia" w:ascii="宋体" w:hAnsi="宋体" w:cs="宋体"/>
                <w:bCs/>
                <w:kern w:val="0"/>
                <w:sz w:val="24"/>
              </w:rPr>
              <w:t>功能。</w:t>
            </w:r>
          </w:p>
          <w:p w14:paraId="146E0C83">
            <w:pPr>
              <w:spacing w:line="288" w:lineRule="auto"/>
              <w:rPr>
                <w:rFonts w:ascii="宋体" w:hAnsi="宋体" w:cs="宋体"/>
                <w:bCs/>
                <w:kern w:val="0"/>
                <w:sz w:val="24"/>
              </w:rPr>
            </w:pPr>
            <w:r>
              <w:rPr>
                <w:rFonts w:hint="eastAsia" w:ascii="宋体" w:hAnsi="宋体" w:cs="宋体"/>
                <w:bCs/>
                <w:kern w:val="0"/>
                <w:sz w:val="24"/>
              </w:rPr>
              <w:t>2.多设备间广播：支持主机向手术室分机、门口机分机进行话筒广播</w:t>
            </w:r>
            <w:r>
              <w:rPr>
                <w:rFonts w:hint="eastAsia" w:ascii="宋体" w:hAnsi="宋体" w:cs="宋体"/>
                <w:bCs/>
                <w:kern w:val="0"/>
                <w:sz w:val="24"/>
                <w:lang w:val="en-US" w:eastAsia="zh-CN"/>
              </w:rPr>
              <w:t>等</w:t>
            </w:r>
            <w:r>
              <w:rPr>
                <w:rFonts w:hint="eastAsia" w:ascii="宋体" w:hAnsi="宋体" w:cs="宋体"/>
                <w:bCs/>
                <w:kern w:val="0"/>
                <w:sz w:val="24"/>
              </w:rPr>
              <w:t>功能。</w:t>
            </w:r>
          </w:p>
          <w:p w14:paraId="4DAE23F7">
            <w:pPr>
              <w:spacing w:line="288" w:lineRule="auto"/>
              <w:rPr>
                <w:rFonts w:ascii="宋体" w:hAnsi="宋体" w:cs="宋体"/>
                <w:bCs/>
                <w:kern w:val="0"/>
                <w:sz w:val="24"/>
              </w:rPr>
            </w:pPr>
            <w:r>
              <w:rPr>
                <w:rFonts w:hint="eastAsia" w:ascii="宋体" w:hAnsi="宋体" w:cs="宋体"/>
                <w:bCs/>
                <w:kern w:val="0"/>
                <w:sz w:val="24"/>
              </w:rPr>
              <w:t>3.宣教广播：支持音频宣教广播</w:t>
            </w:r>
            <w:r>
              <w:rPr>
                <w:rFonts w:hint="eastAsia" w:ascii="宋体" w:hAnsi="宋体" w:cs="宋体"/>
                <w:bCs/>
                <w:kern w:val="0"/>
                <w:sz w:val="24"/>
                <w:lang w:val="en-US" w:eastAsia="zh-CN"/>
              </w:rPr>
              <w:t>等</w:t>
            </w:r>
            <w:r>
              <w:rPr>
                <w:rFonts w:hint="eastAsia" w:ascii="宋体" w:hAnsi="宋体" w:cs="宋体"/>
                <w:bCs/>
                <w:kern w:val="0"/>
                <w:sz w:val="24"/>
              </w:rPr>
              <w:t>功能。</w:t>
            </w:r>
          </w:p>
          <w:p w14:paraId="623AF27B">
            <w:pPr>
              <w:spacing w:line="288" w:lineRule="auto"/>
              <w:rPr>
                <w:rFonts w:ascii="宋体" w:hAnsi="宋体" w:cs="宋体"/>
                <w:bCs/>
                <w:kern w:val="0"/>
                <w:sz w:val="24"/>
              </w:rPr>
            </w:pPr>
            <w:r>
              <w:rPr>
                <w:rFonts w:hint="eastAsia" w:ascii="宋体" w:hAnsi="宋体" w:cs="宋体"/>
                <w:bCs/>
                <w:kern w:val="0"/>
                <w:sz w:val="24"/>
              </w:rPr>
              <w:t>4.信息发布：支持手术公告、手术状态信息大屏显示，信息发布</w:t>
            </w:r>
            <w:r>
              <w:rPr>
                <w:rFonts w:hint="eastAsia" w:ascii="宋体" w:hAnsi="宋体" w:cs="宋体"/>
                <w:bCs/>
                <w:kern w:val="0"/>
                <w:sz w:val="24"/>
                <w:lang w:val="en-US" w:eastAsia="zh-CN"/>
              </w:rPr>
              <w:t>等</w:t>
            </w:r>
            <w:r>
              <w:rPr>
                <w:rFonts w:hint="eastAsia" w:ascii="宋体" w:hAnsi="宋体" w:cs="宋体"/>
                <w:bCs/>
                <w:kern w:val="0"/>
                <w:sz w:val="24"/>
              </w:rPr>
              <w:t>功能。</w:t>
            </w:r>
          </w:p>
          <w:p w14:paraId="433C56BF">
            <w:pPr>
              <w:spacing w:line="288" w:lineRule="auto"/>
              <w:rPr>
                <w:rFonts w:ascii="宋体" w:hAnsi="宋体" w:cs="宋体"/>
                <w:bCs/>
                <w:kern w:val="0"/>
                <w:sz w:val="24"/>
              </w:rPr>
            </w:pPr>
            <w:r>
              <w:rPr>
                <w:rFonts w:hint="eastAsia" w:ascii="宋体" w:hAnsi="宋体" w:cs="宋体"/>
                <w:bCs/>
                <w:kern w:val="0"/>
                <w:sz w:val="24"/>
              </w:rPr>
              <w:t>5.管理配置：支持灵活的系统配置</w:t>
            </w:r>
            <w:r>
              <w:rPr>
                <w:rFonts w:hint="eastAsia" w:ascii="宋体" w:hAnsi="宋体" w:cs="宋体"/>
                <w:bCs/>
                <w:kern w:val="0"/>
                <w:sz w:val="24"/>
                <w:lang w:val="en-US" w:eastAsia="zh-CN"/>
              </w:rPr>
              <w:t>等</w:t>
            </w:r>
            <w:r>
              <w:rPr>
                <w:rFonts w:hint="eastAsia" w:ascii="宋体" w:hAnsi="宋体" w:cs="宋体"/>
                <w:bCs/>
                <w:kern w:val="0"/>
                <w:sz w:val="24"/>
              </w:rPr>
              <w:t>功能。</w:t>
            </w:r>
          </w:p>
        </w:tc>
        <w:tc>
          <w:tcPr>
            <w:tcW w:w="829" w:type="dxa"/>
            <w:shd w:val="clear" w:color="auto" w:fill="auto"/>
            <w:vAlign w:val="center"/>
          </w:tcPr>
          <w:p w14:paraId="3D352F01">
            <w:pPr>
              <w:widowControl/>
              <w:spacing w:line="288" w:lineRule="auto"/>
              <w:jc w:val="center"/>
              <w:rPr>
                <w:rFonts w:ascii="宋体" w:hAnsi="宋体" w:cs="宋体"/>
                <w:bCs/>
                <w:kern w:val="0"/>
                <w:sz w:val="24"/>
              </w:rPr>
            </w:pPr>
            <w:r>
              <w:rPr>
                <w:rFonts w:hint="eastAsia" w:ascii="宋体" w:hAnsi="宋体" w:cs="宋体"/>
                <w:bCs/>
                <w:kern w:val="0"/>
                <w:sz w:val="24"/>
              </w:rPr>
              <w:t>1</w:t>
            </w:r>
          </w:p>
        </w:tc>
        <w:tc>
          <w:tcPr>
            <w:tcW w:w="813" w:type="dxa"/>
            <w:shd w:val="clear" w:color="auto" w:fill="auto"/>
            <w:vAlign w:val="center"/>
          </w:tcPr>
          <w:p w14:paraId="239876CE">
            <w:pPr>
              <w:widowControl/>
              <w:spacing w:line="288" w:lineRule="auto"/>
              <w:jc w:val="center"/>
              <w:rPr>
                <w:rFonts w:ascii="宋体" w:hAnsi="宋体" w:cs="宋体"/>
                <w:bCs/>
                <w:kern w:val="0"/>
                <w:sz w:val="24"/>
              </w:rPr>
            </w:pPr>
            <w:r>
              <w:rPr>
                <w:rFonts w:hint="eastAsia" w:ascii="宋体" w:hAnsi="宋体" w:cs="宋体"/>
                <w:bCs/>
                <w:kern w:val="0"/>
                <w:sz w:val="24"/>
              </w:rPr>
              <w:t>套</w:t>
            </w:r>
          </w:p>
        </w:tc>
      </w:tr>
      <w:tr w14:paraId="7353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shd w:val="clear" w:color="auto" w:fill="auto"/>
            <w:vAlign w:val="center"/>
          </w:tcPr>
          <w:p w14:paraId="274A6452">
            <w:pPr>
              <w:widowControl/>
              <w:spacing w:line="288" w:lineRule="auto"/>
              <w:jc w:val="center"/>
              <w:rPr>
                <w:rFonts w:ascii="宋体" w:hAnsi="宋体" w:cs="宋体"/>
                <w:bCs/>
                <w:kern w:val="0"/>
                <w:sz w:val="24"/>
              </w:rPr>
            </w:pPr>
            <w:r>
              <w:rPr>
                <w:rFonts w:hint="eastAsia" w:ascii="宋体" w:hAnsi="宋体" w:cs="宋体"/>
                <w:bCs/>
                <w:kern w:val="0"/>
                <w:sz w:val="24"/>
              </w:rPr>
              <w:t>2</w:t>
            </w:r>
          </w:p>
        </w:tc>
        <w:tc>
          <w:tcPr>
            <w:tcW w:w="1447" w:type="dxa"/>
            <w:shd w:val="clear" w:color="auto" w:fill="auto"/>
            <w:vAlign w:val="center"/>
          </w:tcPr>
          <w:p w14:paraId="5CF1693A">
            <w:pPr>
              <w:widowControl/>
              <w:spacing w:line="288" w:lineRule="auto"/>
              <w:jc w:val="center"/>
              <w:textAlignment w:val="center"/>
              <w:rPr>
                <w:rFonts w:ascii="宋体" w:hAnsi="宋体" w:cs="宋体"/>
                <w:bCs/>
                <w:kern w:val="0"/>
                <w:sz w:val="24"/>
              </w:rPr>
            </w:pPr>
            <w:r>
              <w:rPr>
                <w:rFonts w:hint="eastAsia" w:ascii="宋体" w:hAnsi="宋体" w:cs="宋体"/>
                <w:kern w:val="0"/>
                <w:sz w:val="24"/>
                <w:lang w:bidi="ar"/>
              </w:rPr>
              <w:t>护士站主机</w:t>
            </w:r>
          </w:p>
        </w:tc>
        <w:tc>
          <w:tcPr>
            <w:tcW w:w="6181" w:type="dxa"/>
            <w:shd w:val="clear" w:color="auto" w:fill="auto"/>
            <w:vAlign w:val="center"/>
          </w:tcPr>
          <w:p w14:paraId="41A1D91A">
            <w:pPr>
              <w:spacing w:line="288" w:lineRule="auto"/>
              <w:rPr>
                <w:rFonts w:ascii="宋体" w:hAnsi="宋体" w:cs="宋体"/>
                <w:bCs/>
                <w:kern w:val="0"/>
                <w:sz w:val="24"/>
              </w:rPr>
            </w:pPr>
            <w:r>
              <w:rPr>
                <w:rFonts w:hint="eastAsia" w:ascii="宋体" w:hAnsi="宋体" w:cs="宋体"/>
                <w:bCs/>
                <w:kern w:val="0"/>
                <w:sz w:val="24"/>
              </w:rPr>
              <w:t>1.▲安卓操作系统，版本号不低于Android 11.0；CPU不低于6核，CPU主频不低于1.8GHz；运行内存不低于4G；机身存储不低于32G（需提供带有CMA或CNAS标识的检验报告复印件并加盖投标人公章）；</w:t>
            </w:r>
          </w:p>
          <w:p w14:paraId="688DC3BB">
            <w:pPr>
              <w:spacing w:line="288" w:lineRule="auto"/>
              <w:rPr>
                <w:rFonts w:ascii="宋体" w:hAnsi="宋体" w:cs="宋体"/>
                <w:bCs/>
                <w:kern w:val="0"/>
                <w:sz w:val="24"/>
              </w:rPr>
            </w:pPr>
            <w:r>
              <w:rPr>
                <w:rFonts w:hint="eastAsia" w:ascii="宋体" w:hAnsi="宋体" w:cs="宋体"/>
                <w:bCs/>
                <w:kern w:val="0"/>
                <w:sz w:val="24"/>
              </w:rPr>
              <w:t>2.▲尺寸不低于23.5英寸IPS显示屏；触摸屏为电容屏，防指纹，</w:t>
            </w:r>
            <w:r>
              <w:rPr>
                <w:rFonts w:hint="eastAsia" w:ascii="宋体" w:hAnsi="宋体" w:cs="宋体"/>
                <w:bCs/>
                <w:kern w:val="0"/>
                <w:sz w:val="24"/>
                <w:lang w:val="en-US" w:eastAsia="zh-CN"/>
              </w:rPr>
              <w:t>至少</w:t>
            </w:r>
            <w:r>
              <w:rPr>
                <w:rFonts w:hint="eastAsia" w:ascii="宋体" w:hAnsi="宋体" w:cs="宋体"/>
                <w:bCs/>
                <w:kern w:val="0"/>
                <w:sz w:val="24"/>
              </w:rPr>
              <w:t>支持10点触控；显示屏分辨率不低于1920×1080（需提供带有CMA或CNAS标识的检验报告复印件并加盖投标人公章）；</w:t>
            </w:r>
          </w:p>
          <w:p w14:paraId="6C384CF4">
            <w:pPr>
              <w:spacing w:line="288" w:lineRule="auto"/>
              <w:rPr>
                <w:rFonts w:ascii="宋体" w:hAnsi="宋体" w:cs="宋体"/>
                <w:bCs/>
                <w:kern w:val="0"/>
                <w:sz w:val="24"/>
              </w:rPr>
            </w:pPr>
            <w:r>
              <w:rPr>
                <w:rFonts w:hint="eastAsia" w:ascii="宋体" w:hAnsi="宋体" w:cs="宋体"/>
                <w:bCs/>
                <w:kern w:val="0"/>
                <w:sz w:val="24"/>
              </w:rPr>
              <w:t>3.▲摄像头：≥1300</w:t>
            </w:r>
            <w:r>
              <w:rPr>
                <w:rFonts w:hint="eastAsia" w:ascii="宋体" w:hAnsi="宋体" w:cs="宋体"/>
                <w:bCs/>
                <w:kern w:val="0"/>
                <w:sz w:val="24"/>
                <w:lang w:val="en-US" w:eastAsia="zh-CN"/>
              </w:rPr>
              <w:t>万像素</w:t>
            </w:r>
            <w:r>
              <w:rPr>
                <w:rFonts w:hint="eastAsia" w:ascii="宋体" w:hAnsi="宋体" w:cs="宋体"/>
                <w:bCs/>
                <w:kern w:val="0"/>
                <w:sz w:val="24"/>
              </w:rPr>
              <w:t>，摄像头带有指示灯；麦克风：全指向性4MIC,支持降噪防啸叫高清通话；（需提供带有CMA或CNAS标识的检验报告复印件并加盖投标人公章）；</w:t>
            </w:r>
          </w:p>
          <w:p w14:paraId="1A77EB20">
            <w:pPr>
              <w:spacing w:line="288" w:lineRule="auto"/>
              <w:rPr>
                <w:rFonts w:ascii="宋体" w:hAnsi="宋体" w:cs="宋体"/>
                <w:bCs/>
                <w:kern w:val="0"/>
                <w:sz w:val="24"/>
              </w:rPr>
            </w:pPr>
            <w:r>
              <w:rPr>
                <w:rFonts w:hint="eastAsia" w:ascii="宋体" w:hAnsi="宋体" w:cs="宋体"/>
                <w:bCs/>
                <w:kern w:val="0"/>
                <w:sz w:val="24"/>
              </w:rPr>
              <w:t>4.WIIF：2.4G/5G 802.11 b/g/n/ac；兼容WIFI6；</w:t>
            </w:r>
          </w:p>
          <w:p w14:paraId="3AE6DFB1">
            <w:pPr>
              <w:spacing w:line="288" w:lineRule="auto"/>
              <w:rPr>
                <w:rFonts w:ascii="宋体" w:hAnsi="宋体" w:cs="宋体"/>
                <w:bCs/>
                <w:kern w:val="0"/>
                <w:sz w:val="24"/>
              </w:rPr>
            </w:pPr>
            <w:r>
              <w:rPr>
                <w:rFonts w:hint="eastAsia" w:ascii="宋体" w:hAnsi="宋体" w:cs="宋体"/>
                <w:bCs/>
                <w:kern w:val="0"/>
                <w:sz w:val="24"/>
              </w:rPr>
              <w:t>5.光传感器：支持，用于环境光的检测，自动调节屏幕亮度；</w:t>
            </w:r>
          </w:p>
          <w:p w14:paraId="2F3ECC9E">
            <w:pPr>
              <w:spacing w:line="288" w:lineRule="auto"/>
              <w:rPr>
                <w:rFonts w:ascii="宋体" w:hAnsi="宋体" w:cs="宋体"/>
                <w:bCs/>
                <w:kern w:val="0"/>
                <w:sz w:val="24"/>
              </w:rPr>
            </w:pPr>
            <w:r>
              <w:rPr>
                <w:rFonts w:hint="eastAsia" w:ascii="宋体" w:hAnsi="宋体" w:cs="宋体"/>
                <w:bCs/>
                <w:kern w:val="0"/>
                <w:sz w:val="24"/>
              </w:rPr>
              <w:t>6.红外距离检测：支持，用于检测0.1-0.6米内是否有人靠近本产品，并能自动亮屏；</w:t>
            </w:r>
          </w:p>
          <w:p w14:paraId="548B90A7">
            <w:pPr>
              <w:spacing w:line="288" w:lineRule="auto"/>
              <w:rPr>
                <w:rFonts w:ascii="宋体" w:hAnsi="宋体" w:cs="宋体"/>
                <w:bCs/>
                <w:kern w:val="0"/>
                <w:sz w:val="24"/>
              </w:rPr>
            </w:pPr>
            <w:r>
              <w:rPr>
                <w:rFonts w:hint="eastAsia" w:ascii="宋体" w:hAnsi="宋体" w:cs="宋体"/>
                <w:bCs/>
                <w:kern w:val="0"/>
                <w:sz w:val="24"/>
              </w:rPr>
              <w:t>7.3D重力加速度检测：支持</w:t>
            </w:r>
          </w:p>
          <w:p w14:paraId="4AED65F0">
            <w:pPr>
              <w:spacing w:line="288" w:lineRule="auto"/>
              <w:rPr>
                <w:rFonts w:ascii="宋体" w:hAnsi="宋体" w:cs="宋体"/>
                <w:bCs/>
                <w:kern w:val="0"/>
                <w:sz w:val="24"/>
              </w:rPr>
            </w:pPr>
            <w:r>
              <w:rPr>
                <w:rFonts w:hint="eastAsia" w:ascii="宋体" w:hAnsi="宋体" w:cs="宋体"/>
                <w:bCs/>
                <w:kern w:val="0"/>
                <w:sz w:val="24"/>
              </w:rPr>
              <w:t>8.支持电源适配器供电、POE+供电、电源箱集中供电</w:t>
            </w:r>
            <w:r>
              <w:rPr>
                <w:rFonts w:hint="eastAsia" w:ascii="宋体" w:hAnsi="宋体" w:cs="宋体"/>
                <w:bCs/>
                <w:kern w:val="0"/>
                <w:sz w:val="24"/>
                <w:lang w:val="en-US" w:eastAsia="zh-CN"/>
              </w:rPr>
              <w:t>等多种</w:t>
            </w:r>
            <w:r>
              <w:rPr>
                <w:rFonts w:hint="eastAsia" w:ascii="宋体" w:hAnsi="宋体" w:cs="宋体"/>
                <w:bCs/>
                <w:kern w:val="0"/>
                <w:sz w:val="24"/>
              </w:rPr>
              <w:t>方式；</w:t>
            </w:r>
          </w:p>
          <w:p w14:paraId="7FF18319">
            <w:pPr>
              <w:spacing w:line="288" w:lineRule="auto"/>
              <w:rPr>
                <w:rFonts w:ascii="宋体" w:hAnsi="宋体" w:cs="宋体"/>
                <w:bCs/>
                <w:kern w:val="0"/>
                <w:sz w:val="24"/>
              </w:rPr>
            </w:pPr>
            <w:r>
              <w:rPr>
                <w:rFonts w:hint="eastAsia" w:ascii="宋体" w:hAnsi="宋体" w:cs="宋体"/>
                <w:bCs/>
                <w:kern w:val="0"/>
                <w:sz w:val="24"/>
              </w:rPr>
              <w:t>9.▲支持NFC刷卡识别，支持通讯协议ISO14443A（需提供带有CMA或CNAS标识的检验报告复印件并加盖投标人公章）。</w:t>
            </w:r>
          </w:p>
          <w:p w14:paraId="33B8A003">
            <w:pPr>
              <w:spacing w:line="288" w:lineRule="auto"/>
              <w:rPr>
                <w:rFonts w:ascii="宋体" w:hAnsi="宋体" w:cs="宋体"/>
                <w:bCs/>
                <w:kern w:val="0"/>
                <w:sz w:val="24"/>
              </w:rPr>
            </w:pPr>
            <w:r>
              <w:rPr>
                <w:rFonts w:hint="eastAsia" w:ascii="宋体" w:hAnsi="宋体" w:cs="宋体"/>
                <w:bCs/>
                <w:kern w:val="0"/>
                <w:sz w:val="24"/>
              </w:rPr>
              <w:t>10.物理按键：</w:t>
            </w:r>
            <w:r>
              <w:rPr>
                <w:rFonts w:hint="eastAsia" w:ascii="宋体" w:hAnsi="宋体" w:cs="宋体"/>
                <w:bCs/>
                <w:kern w:val="0"/>
                <w:sz w:val="24"/>
                <w:lang w:val="en-US" w:eastAsia="zh-CN"/>
              </w:rPr>
              <w:t>配备</w:t>
            </w:r>
            <w:r>
              <w:rPr>
                <w:rFonts w:hint="eastAsia" w:ascii="宋体" w:hAnsi="宋体" w:cs="宋体"/>
                <w:bCs/>
                <w:kern w:val="0"/>
                <w:sz w:val="24"/>
              </w:rPr>
              <w:t>息屏键*1，便于使用人员快速开关屏幕；</w:t>
            </w:r>
            <w:r>
              <w:rPr>
                <w:rFonts w:hint="eastAsia" w:ascii="宋体" w:hAnsi="宋体" w:cs="宋体"/>
                <w:bCs/>
                <w:kern w:val="0"/>
                <w:sz w:val="24"/>
                <w:lang w:val="en-US" w:eastAsia="zh-CN"/>
              </w:rPr>
              <w:t>配备</w:t>
            </w:r>
            <w:r>
              <w:rPr>
                <w:rFonts w:hint="eastAsia" w:ascii="宋体" w:hAnsi="宋体" w:cs="宋体"/>
                <w:bCs/>
                <w:kern w:val="0"/>
                <w:sz w:val="24"/>
              </w:rPr>
              <w:t>复位键*1，便于设备异常时快速重启，物理按键为隐藏式设计，可有效避免误按情况发生；</w:t>
            </w:r>
          </w:p>
          <w:p w14:paraId="7820DCE6">
            <w:pPr>
              <w:spacing w:line="288" w:lineRule="auto"/>
              <w:rPr>
                <w:rFonts w:ascii="宋体" w:hAnsi="宋体" w:cs="宋体"/>
                <w:bCs/>
                <w:kern w:val="0"/>
                <w:sz w:val="24"/>
              </w:rPr>
            </w:pPr>
            <w:r>
              <w:rPr>
                <w:rFonts w:hint="eastAsia" w:ascii="宋体" w:hAnsi="宋体" w:cs="宋体"/>
                <w:bCs/>
                <w:kern w:val="0"/>
                <w:sz w:val="24"/>
              </w:rPr>
              <w:t>11.</w:t>
            </w:r>
            <w:r>
              <w:rPr>
                <w:rFonts w:hint="eastAsia" w:ascii="宋体" w:hAnsi="宋体" w:cs="宋体"/>
                <w:bCs/>
                <w:kern w:val="0"/>
                <w:sz w:val="24"/>
                <w:lang w:val="en-US" w:eastAsia="zh-CN"/>
              </w:rPr>
              <w:t>至少配备</w:t>
            </w:r>
            <w:r>
              <w:rPr>
                <w:rFonts w:hint="eastAsia" w:ascii="宋体" w:hAnsi="宋体" w:cs="宋体"/>
                <w:bCs/>
                <w:kern w:val="0"/>
                <w:sz w:val="24"/>
              </w:rPr>
              <w:t>HDMI 2.0、Type-C USB、3.5mm耳机插孔等接口</w:t>
            </w:r>
            <w:r>
              <w:rPr>
                <w:rFonts w:hint="eastAsia" w:ascii="宋体" w:hAnsi="宋体" w:cs="宋体"/>
                <w:bCs/>
                <w:kern w:val="0"/>
                <w:sz w:val="24"/>
                <w:lang w:val="en-US" w:eastAsia="zh-CN"/>
              </w:rPr>
              <w:t>各1个</w:t>
            </w:r>
            <w:r>
              <w:rPr>
                <w:rFonts w:hint="eastAsia" w:ascii="宋体" w:hAnsi="宋体" w:cs="宋体"/>
                <w:bCs/>
                <w:kern w:val="0"/>
                <w:sz w:val="24"/>
              </w:rPr>
              <w:t>；支持卫生间接口；支持门灯接口。</w:t>
            </w:r>
          </w:p>
          <w:p w14:paraId="792F78A5">
            <w:pPr>
              <w:spacing w:line="288" w:lineRule="auto"/>
              <w:rPr>
                <w:rFonts w:ascii="宋体" w:hAnsi="宋体" w:cs="宋体"/>
                <w:bCs/>
                <w:kern w:val="0"/>
                <w:sz w:val="24"/>
              </w:rPr>
            </w:pPr>
            <w:r>
              <w:rPr>
                <w:rFonts w:hint="eastAsia" w:ascii="宋体" w:hAnsi="宋体" w:cs="宋体"/>
                <w:bCs/>
                <w:kern w:val="0"/>
                <w:sz w:val="24"/>
              </w:rPr>
              <w:t>12.呼叫医护：支持向值班室、护士站以及其他病区护士站发起呼叫，接通后可进行音频或视频通话；</w:t>
            </w:r>
          </w:p>
          <w:p w14:paraId="140DD8CC">
            <w:pPr>
              <w:spacing w:line="288" w:lineRule="auto"/>
              <w:rPr>
                <w:rFonts w:ascii="宋体" w:hAnsi="宋体" w:cs="宋体"/>
                <w:bCs/>
                <w:kern w:val="0"/>
                <w:sz w:val="24"/>
              </w:rPr>
            </w:pPr>
            <w:r>
              <w:rPr>
                <w:rFonts w:hint="eastAsia" w:ascii="宋体" w:hAnsi="宋体" w:cs="宋体"/>
                <w:bCs/>
                <w:kern w:val="0"/>
                <w:sz w:val="24"/>
              </w:rPr>
              <w:t xml:space="preserve">13.多路通话：支持一病区多主机模式，当一个主机正在通话中时，不影响其他主机等终端处理患者呼叫。 </w:t>
            </w:r>
          </w:p>
          <w:p w14:paraId="1BEDB95F">
            <w:pPr>
              <w:spacing w:line="288" w:lineRule="auto"/>
              <w:rPr>
                <w:rFonts w:ascii="宋体" w:hAnsi="宋体" w:cs="宋体"/>
                <w:bCs/>
                <w:kern w:val="0"/>
                <w:sz w:val="24"/>
              </w:rPr>
            </w:pPr>
            <w:r>
              <w:rPr>
                <w:rFonts w:hint="eastAsia" w:ascii="宋体" w:hAnsi="宋体" w:cs="宋体"/>
                <w:bCs/>
                <w:kern w:val="0"/>
                <w:sz w:val="24"/>
              </w:rPr>
              <w:t>14.宕机呼叫：服务器重启、宕机、停电等特殊情况均不影响正常患者向主机的呼叫功能。呼叫托管：可设置托管主机，床头、门口等分机的呼叫统一转移到被托管主机上处理。支持立即托管与定时段托管模式。</w:t>
            </w:r>
          </w:p>
          <w:p w14:paraId="2EFB2879">
            <w:pPr>
              <w:spacing w:line="288" w:lineRule="auto"/>
              <w:rPr>
                <w:rFonts w:ascii="宋体" w:hAnsi="宋体" w:cs="宋体"/>
                <w:bCs/>
                <w:kern w:val="0"/>
                <w:sz w:val="24"/>
              </w:rPr>
            </w:pPr>
            <w:r>
              <w:rPr>
                <w:rFonts w:hint="eastAsia" w:ascii="宋体" w:hAnsi="宋体" w:cs="宋体"/>
                <w:bCs/>
                <w:kern w:val="0"/>
                <w:sz w:val="24"/>
              </w:rPr>
              <w:t>15.回音消除：具备回音消除算法，优化通话噪音，提高通话质量。</w:t>
            </w:r>
          </w:p>
        </w:tc>
        <w:tc>
          <w:tcPr>
            <w:tcW w:w="829" w:type="dxa"/>
            <w:shd w:val="clear" w:color="auto" w:fill="auto"/>
            <w:vAlign w:val="center"/>
          </w:tcPr>
          <w:p w14:paraId="282696FE">
            <w:pPr>
              <w:widowControl/>
              <w:spacing w:line="288" w:lineRule="auto"/>
              <w:jc w:val="center"/>
              <w:rPr>
                <w:rFonts w:ascii="宋体" w:hAnsi="宋体" w:cs="宋体"/>
                <w:bCs/>
                <w:kern w:val="0"/>
                <w:sz w:val="24"/>
              </w:rPr>
            </w:pPr>
            <w:r>
              <w:rPr>
                <w:rFonts w:hint="eastAsia" w:ascii="宋体" w:hAnsi="宋体" w:cs="宋体"/>
                <w:bCs/>
                <w:kern w:val="0"/>
                <w:sz w:val="24"/>
              </w:rPr>
              <w:t>3</w:t>
            </w:r>
          </w:p>
        </w:tc>
        <w:tc>
          <w:tcPr>
            <w:tcW w:w="813" w:type="dxa"/>
            <w:shd w:val="clear" w:color="auto" w:fill="auto"/>
            <w:vAlign w:val="center"/>
          </w:tcPr>
          <w:p w14:paraId="1F5D7779">
            <w:pPr>
              <w:widowControl/>
              <w:spacing w:line="288" w:lineRule="auto"/>
              <w:jc w:val="center"/>
              <w:rPr>
                <w:rFonts w:ascii="宋体" w:hAnsi="宋体" w:cs="宋体"/>
                <w:bCs/>
                <w:kern w:val="0"/>
                <w:sz w:val="24"/>
              </w:rPr>
            </w:pPr>
            <w:r>
              <w:rPr>
                <w:rFonts w:hint="eastAsia" w:ascii="宋体" w:hAnsi="宋体" w:cs="宋体"/>
                <w:bCs/>
                <w:kern w:val="0"/>
                <w:sz w:val="24"/>
              </w:rPr>
              <w:t>台</w:t>
            </w:r>
          </w:p>
        </w:tc>
      </w:tr>
      <w:tr w14:paraId="62BE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shd w:val="clear" w:color="auto" w:fill="auto"/>
            <w:vAlign w:val="center"/>
          </w:tcPr>
          <w:p w14:paraId="51A9ABD9">
            <w:pPr>
              <w:widowControl/>
              <w:spacing w:line="288" w:lineRule="auto"/>
              <w:jc w:val="center"/>
              <w:rPr>
                <w:rFonts w:ascii="宋体" w:hAnsi="宋体" w:cs="宋体"/>
                <w:bCs/>
                <w:kern w:val="0"/>
                <w:sz w:val="24"/>
              </w:rPr>
            </w:pPr>
            <w:r>
              <w:rPr>
                <w:rFonts w:hint="eastAsia" w:ascii="宋体" w:hAnsi="宋体" w:cs="宋体"/>
                <w:bCs/>
                <w:kern w:val="0"/>
                <w:sz w:val="24"/>
              </w:rPr>
              <w:t>3</w:t>
            </w:r>
          </w:p>
        </w:tc>
        <w:tc>
          <w:tcPr>
            <w:tcW w:w="1447" w:type="dxa"/>
            <w:shd w:val="clear" w:color="auto" w:fill="auto"/>
            <w:vAlign w:val="center"/>
          </w:tcPr>
          <w:p w14:paraId="3276E7D8">
            <w:pPr>
              <w:widowControl/>
              <w:spacing w:line="288" w:lineRule="auto"/>
              <w:jc w:val="center"/>
              <w:textAlignment w:val="center"/>
              <w:rPr>
                <w:rFonts w:ascii="宋体" w:hAnsi="宋体" w:cs="宋体"/>
                <w:bCs/>
                <w:kern w:val="0"/>
                <w:sz w:val="24"/>
              </w:rPr>
            </w:pPr>
            <w:r>
              <w:rPr>
                <w:rFonts w:hint="eastAsia" w:ascii="宋体" w:hAnsi="宋体" w:cs="宋体"/>
                <w:kern w:val="0"/>
                <w:sz w:val="24"/>
                <w:lang w:bidi="ar"/>
              </w:rPr>
              <w:t>手术室分机</w:t>
            </w:r>
          </w:p>
        </w:tc>
        <w:tc>
          <w:tcPr>
            <w:tcW w:w="6181" w:type="dxa"/>
            <w:shd w:val="clear" w:color="auto" w:fill="auto"/>
            <w:vAlign w:val="center"/>
          </w:tcPr>
          <w:p w14:paraId="0F9A7003">
            <w:pPr>
              <w:spacing w:line="288" w:lineRule="auto"/>
              <w:jc w:val="left"/>
              <w:rPr>
                <w:rFonts w:ascii="宋体" w:hAnsi="宋体" w:cs="宋体"/>
                <w:bCs/>
                <w:kern w:val="0"/>
                <w:sz w:val="24"/>
              </w:rPr>
            </w:pPr>
            <w:r>
              <w:rPr>
                <w:rFonts w:hint="eastAsia" w:ascii="宋体" w:hAnsi="宋体" w:cs="宋体"/>
                <w:bCs/>
                <w:kern w:val="0"/>
                <w:sz w:val="24"/>
              </w:rPr>
              <w:t>1.▲安卓操作系统，版本号不低于Android 11；尺寸不低于10.0英寸IPS显示屏，显示屏分辨率不低于1280*800；视角：80/80/80/80deg；电容触摸屏，防指纹，支持多点触控；（需提供带有CMA或CNAS标识的检验报告复印件并加盖投标人公章）</w:t>
            </w:r>
          </w:p>
          <w:p w14:paraId="03C9D22A">
            <w:pPr>
              <w:spacing w:line="288" w:lineRule="auto"/>
              <w:jc w:val="left"/>
              <w:rPr>
                <w:rFonts w:ascii="宋体" w:hAnsi="宋体" w:cs="宋体"/>
                <w:bCs/>
                <w:kern w:val="0"/>
                <w:sz w:val="24"/>
              </w:rPr>
            </w:pPr>
            <w:r>
              <w:rPr>
                <w:rFonts w:hint="eastAsia" w:ascii="宋体" w:hAnsi="宋体" w:cs="宋体"/>
                <w:bCs/>
                <w:kern w:val="0"/>
                <w:sz w:val="24"/>
              </w:rPr>
              <w:t>2.▲具备摄像头，像素不低于800万；扬声器：双声道,采用下出音方式；（需提供带有CMA或CNAS标识的检验报告复印件并加盖投标人公章）</w:t>
            </w:r>
          </w:p>
          <w:p w14:paraId="0EF261D1">
            <w:pPr>
              <w:spacing w:line="288" w:lineRule="auto"/>
              <w:jc w:val="left"/>
              <w:rPr>
                <w:rFonts w:ascii="宋体" w:hAnsi="宋体" w:cs="宋体"/>
                <w:bCs/>
                <w:kern w:val="0"/>
                <w:sz w:val="24"/>
              </w:rPr>
            </w:pPr>
            <w:r>
              <w:rPr>
                <w:rFonts w:hint="eastAsia" w:ascii="宋体" w:hAnsi="宋体" w:cs="宋体"/>
                <w:bCs/>
                <w:kern w:val="0"/>
                <w:sz w:val="24"/>
              </w:rPr>
              <w:t>3.CPU不低于4核，主频不低于1.8GHz；运行内存不低于2G，机身存储不低于32G；</w:t>
            </w:r>
          </w:p>
          <w:p w14:paraId="5E459D47">
            <w:pPr>
              <w:spacing w:line="288" w:lineRule="auto"/>
              <w:jc w:val="left"/>
              <w:rPr>
                <w:rFonts w:ascii="宋体" w:hAnsi="宋体" w:cs="宋体"/>
                <w:bCs/>
                <w:kern w:val="0"/>
                <w:sz w:val="24"/>
              </w:rPr>
            </w:pPr>
            <w:r>
              <w:rPr>
                <w:rFonts w:hint="eastAsia" w:ascii="宋体" w:hAnsi="宋体" w:cs="宋体"/>
                <w:bCs/>
                <w:kern w:val="0"/>
                <w:sz w:val="24"/>
              </w:rPr>
              <w:t>4.支持WiFi：2.4G/5G双频；支持不低于蓝牙4.2；以太网：支持10/100/1000Mbps自适应；支持：光感模块、IC卡读卡模块；支持息屏物理按键；</w:t>
            </w:r>
          </w:p>
          <w:p w14:paraId="01C936AA">
            <w:pPr>
              <w:spacing w:line="288" w:lineRule="auto"/>
              <w:jc w:val="left"/>
              <w:rPr>
                <w:rFonts w:ascii="宋体" w:hAnsi="宋体" w:cs="宋体"/>
                <w:bCs/>
                <w:kern w:val="0"/>
                <w:sz w:val="24"/>
              </w:rPr>
            </w:pPr>
            <w:r>
              <w:rPr>
                <w:rFonts w:hint="eastAsia" w:ascii="宋体" w:hAnsi="宋体" w:cs="宋体"/>
                <w:bCs/>
                <w:kern w:val="0"/>
                <w:sz w:val="24"/>
              </w:rPr>
              <w:t>5.接口：USB2.0、RJ45转接口、呼叫开关接口≥2个、扬声器转接口；支持卫生间接口、门灯接口，可支持≥4个卫生间分机接入；</w:t>
            </w:r>
          </w:p>
          <w:p w14:paraId="62C689AD">
            <w:pPr>
              <w:spacing w:line="288" w:lineRule="auto"/>
              <w:jc w:val="left"/>
              <w:rPr>
                <w:rFonts w:ascii="宋体" w:hAnsi="宋体" w:cs="宋体"/>
                <w:bCs/>
                <w:kern w:val="0"/>
                <w:sz w:val="24"/>
              </w:rPr>
            </w:pPr>
            <w:r>
              <w:rPr>
                <w:rFonts w:hint="eastAsia" w:ascii="宋体" w:hAnsi="宋体" w:cs="宋体"/>
                <w:bCs/>
                <w:kern w:val="0"/>
                <w:sz w:val="24"/>
              </w:rPr>
              <w:t>6.支持电源适配器供电、POE供电、电源箱集中供电</w:t>
            </w:r>
            <w:r>
              <w:rPr>
                <w:rFonts w:hint="eastAsia" w:ascii="宋体" w:hAnsi="宋体" w:cs="宋体"/>
                <w:bCs/>
                <w:kern w:val="0"/>
                <w:sz w:val="24"/>
                <w:lang w:val="en-US" w:eastAsia="zh-CN"/>
              </w:rPr>
              <w:t>等多种</w:t>
            </w:r>
            <w:r>
              <w:rPr>
                <w:rFonts w:hint="eastAsia" w:ascii="宋体" w:hAnsi="宋体" w:cs="宋体"/>
                <w:bCs/>
                <w:kern w:val="0"/>
                <w:sz w:val="24"/>
              </w:rPr>
              <w:t>方式。</w:t>
            </w:r>
          </w:p>
          <w:p w14:paraId="033EAA24">
            <w:pPr>
              <w:spacing w:line="288" w:lineRule="auto"/>
              <w:jc w:val="left"/>
              <w:rPr>
                <w:rFonts w:ascii="宋体" w:hAnsi="宋体" w:cs="宋体"/>
                <w:bCs/>
                <w:kern w:val="0"/>
                <w:sz w:val="24"/>
              </w:rPr>
            </w:pPr>
            <w:r>
              <w:rPr>
                <w:rFonts w:hint="eastAsia" w:ascii="宋体" w:hAnsi="宋体" w:cs="宋体"/>
                <w:bCs/>
                <w:kern w:val="0"/>
                <w:sz w:val="24"/>
              </w:rPr>
              <w:t>7.手术安排：查看患者近期的手术安排情况，帮助医护人员合理安排术前术后治疗计划。</w:t>
            </w:r>
          </w:p>
          <w:p w14:paraId="21D38163">
            <w:pPr>
              <w:spacing w:line="288" w:lineRule="auto"/>
              <w:jc w:val="left"/>
              <w:rPr>
                <w:rFonts w:ascii="宋体" w:hAnsi="宋体" w:cs="宋体"/>
                <w:bCs/>
                <w:kern w:val="0"/>
                <w:sz w:val="24"/>
              </w:rPr>
            </w:pPr>
            <w:r>
              <w:rPr>
                <w:rFonts w:hint="eastAsia" w:ascii="宋体" w:hAnsi="宋体" w:cs="宋体"/>
                <w:bCs/>
                <w:kern w:val="0"/>
                <w:sz w:val="24"/>
              </w:rPr>
              <w:t>8.增援呼叫：迅速直呼医护主机，方便护理人员迅速定位所需增援床位。</w:t>
            </w:r>
          </w:p>
          <w:p w14:paraId="3D7E59B4">
            <w:pPr>
              <w:spacing w:line="288" w:lineRule="auto"/>
              <w:jc w:val="left"/>
              <w:rPr>
                <w:rFonts w:ascii="宋体" w:hAnsi="宋体" w:cs="宋体"/>
                <w:bCs/>
                <w:kern w:val="0"/>
                <w:sz w:val="24"/>
              </w:rPr>
            </w:pPr>
            <w:r>
              <w:rPr>
                <w:rFonts w:hint="eastAsia" w:ascii="宋体" w:hAnsi="宋体" w:cs="宋体"/>
                <w:bCs/>
                <w:kern w:val="0"/>
                <w:sz w:val="24"/>
              </w:rPr>
              <w:t xml:space="preserve">9.终端音量调整：支持后台配置多时间段终端音量，可根据医院作息灵活控制。 </w:t>
            </w:r>
          </w:p>
          <w:p w14:paraId="25C54E29">
            <w:pPr>
              <w:spacing w:line="288" w:lineRule="auto"/>
              <w:jc w:val="left"/>
              <w:rPr>
                <w:rFonts w:ascii="宋体" w:hAnsi="宋体" w:cs="宋体"/>
                <w:bCs/>
                <w:kern w:val="0"/>
                <w:sz w:val="24"/>
              </w:rPr>
            </w:pPr>
            <w:r>
              <w:rPr>
                <w:rFonts w:hint="eastAsia" w:ascii="宋体" w:hAnsi="宋体" w:cs="宋体"/>
                <w:bCs/>
                <w:kern w:val="0"/>
                <w:sz w:val="24"/>
              </w:rPr>
              <w:t xml:space="preserve">10.回音消除：具备回音消除算法，优化通话噪音，提高通话质量。 </w:t>
            </w:r>
          </w:p>
          <w:p w14:paraId="040B958F">
            <w:pPr>
              <w:spacing w:line="288" w:lineRule="auto"/>
              <w:jc w:val="left"/>
              <w:rPr>
                <w:rFonts w:ascii="宋体" w:hAnsi="宋体" w:cs="宋体"/>
                <w:bCs/>
                <w:kern w:val="0"/>
                <w:sz w:val="24"/>
              </w:rPr>
            </w:pPr>
            <w:r>
              <w:rPr>
                <w:rFonts w:hint="eastAsia" w:ascii="宋体" w:hAnsi="宋体" w:cs="宋体"/>
                <w:bCs/>
                <w:kern w:val="0"/>
                <w:sz w:val="24"/>
              </w:rPr>
              <w:t xml:space="preserve">11.自动增益：患者或家属说话声音小时也可保证通话效果，无需护士到床头二次确认。 </w:t>
            </w:r>
          </w:p>
        </w:tc>
        <w:tc>
          <w:tcPr>
            <w:tcW w:w="829" w:type="dxa"/>
            <w:shd w:val="clear" w:color="auto" w:fill="auto"/>
            <w:vAlign w:val="center"/>
          </w:tcPr>
          <w:p w14:paraId="6CC3B21F">
            <w:pPr>
              <w:widowControl/>
              <w:spacing w:line="288" w:lineRule="auto"/>
              <w:jc w:val="center"/>
              <w:rPr>
                <w:rFonts w:ascii="宋体" w:hAnsi="宋体" w:cs="宋体"/>
                <w:bCs/>
                <w:kern w:val="0"/>
                <w:sz w:val="24"/>
              </w:rPr>
            </w:pPr>
            <w:r>
              <w:rPr>
                <w:rFonts w:hint="eastAsia" w:ascii="宋体" w:hAnsi="宋体" w:cs="宋体"/>
                <w:bCs/>
                <w:kern w:val="0"/>
                <w:sz w:val="24"/>
              </w:rPr>
              <w:t>20</w:t>
            </w:r>
          </w:p>
        </w:tc>
        <w:tc>
          <w:tcPr>
            <w:tcW w:w="813" w:type="dxa"/>
            <w:shd w:val="clear" w:color="auto" w:fill="auto"/>
            <w:vAlign w:val="center"/>
          </w:tcPr>
          <w:p w14:paraId="1FB9592D">
            <w:pPr>
              <w:widowControl/>
              <w:spacing w:line="288" w:lineRule="auto"/>
              <w:jc w:val="center"/>
              <w:rPr>
                <w:rFonts w:ascii="宋体" w:hAnsi="宋体" w:cs="宋体"/>
                <w:bCs/>
                <w:kern w:val="0"/>
                <w:sz w:val="24"/>
              </w:rPr>
            </w:pPr>
            <w:r>
              <w:rPr>
                <w:rFonts w:hint="eastAsia" w:ascii="宋体" w:hAnsi="宋体" w:cs="宋体"/>
                <w:bCs/>
                <w:kern w:val="0"/>
                <w:sz w:val="24"/>
              </w:rPr>
              <w:t>台</w:t>
            </w:r>
          </w:p>
        </w:tc>
      </w:tr>
      <w:tr w14:paraId="470D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shd w:val="clear" w:color="auto" w:fill="auto"/>
            <w:vAlign w:val="center"/>
          </w:tcPr>
          <w:p w14:paraId="06E4B272">
            <w:pPr>
              <w:widowControl/>
              <w:spacing w:line="288" w:lineRule="auto"/>
              <w:jc w:val="center"/>
              <w:rPr>
                <w:rFonts w:ascii="宋体" w:hAnsi="宋体" w:cs="宋体"/>
                <w:bCs/>
                <w:kern w:val="0"/>
                <w:sz w:val="24"/>
              </w:rPr>
            </w:pPr>
            <w:r>
              <w:rPr>
                <w:rFonts w:hint="eastAsia" w:ascii="宋体" w:hAnsi="宋体" w:cs="宋体"/>
                <w:bCs/>
                <w:kern w:val="0"/>
                <w:sz w:val="24"/>
              </w:rPr>
              <w:t>4</w:t>
            </w:r>
          </w:p>
        </w:tc>
        <w:tc>
          <w:tcPr>
            <w:tcW w:w="1447" w:type="dxa"/>
            <w:shd w:val="clear" w:color="auto" w:fill="auto"/>
            <w:vAlign w:val="center"/>
          </w:tcPr>
          <w:p w14:paraId="22C6F51F">
            <w:pPr>
              <w:widowControl/>
              <w:spacing w:line="288" w:lineRule="auto"/>
              <w:jc w:val="center"/>
              <w:textAlignment w:val="center"/>
              <w:rPr>
                <w:rFonts w:ascii="宋体" w:hAnsi="宋体" w:cs="宋体"/>
                <w:bCs/>
                <w:kern w:val="0"/>
                <w:sz w:val="24"/>
              </w:rPr>
            </w:pPr>
            <w:r>
              <w:rPr>
                <w:rFonts w:hint="eastAsia" w:ascii="宋体" w:hAnsi="宋体" w:cs="宋体"/>
                <w:kern w:val="0"/>
                <w:sz w:val="24"/>
                <w:lang w:bidi="ar"/>
              </w:rPr>
              <w:t>手术室门口机</w:t>
            </w:r>
          </w:p>
        </w:tc>
        <w:tc>
          <w:tcPr>
            <w:tcW w:w="6181" w:type="dxa"/>
            <w:shd w:val="clear" w:color="auto" w:fill="auto"/>
            <w:vAlign w:val="center"/>
          </w:tcPr>
          <w:p w14:paraId="51E9EDE5">
            <w:pPr>
              <w:pStyle w:val="4"/>
              <w:spacing w:line="288" w:lineRule="auto"/>
              <w:rPr>
                <w:rFonts w:ascii="宋体" w:hAnsi="宋体" w:cs="宋体"/>
                <w:b w:val="0"/>
                <w:bCs/>
                <w:sz w:val="24"/>
                <w:szCs w:val="24"/>
              </w:rPr>
            </w:pPr>
            <w:r>
              <w:rPr>
                <w:rFonts w:hint="eastAsia" w:ascii="宋体" w:hAnsi="宋体" w:cs="宋体"/>
                <w:b w:val="0"/>
                <w:sz w:val="24"/>
                <w:szCs w:val="24"/>
              </w:rPr>
              <w:t>1.</w:t>
            </w:r>
            <w:r>
              <w:rPr>
                <w:rFonts w:hint="eastAsia" w:ascii="宋体" w:hAnsi="宋体" w:cs="宋体"/>
                <w:b w:val="0"/>
                <w:kern w:val="0"/>
                <w:sz w:val="24"/>
                <w:szCs w:val="24"/>
              </w:rPr>
              <w:t>▲</w:t>
            </w:r>
            <w:r>
              <w:rPr>
                <w:rFonts w:hint="eastAsia" w:ascii="宋体" w:hAnsi="宋体" w:cs="宋体"/>
                <w:b w:val="0"/>
                <w:sz w:val="24"/>
                <w:szCs w:val="24"/>
              </w:rPr>
              <w:t>安卓操作系统，版本号不低于Android 11.0；尺寸不低于15.6英寸IPS显示屏，电容触摸屏，支持多点触控，支持不少于10点；显示屏分辨率不低于1920×10</w:t>
            </w:r>
            <w:r>
              <w:rPr>
                <w:rFonts w:hint="eastAsia" w:ascii="宋体" w:hAnsi="宋体" w:cs="宋体"/>
                <w:b w:val="0"/>
                <w:bCs/>
                <w:sz w:val="24"/>
                <w:szCs w:val="24"/>
              </w:rPr>
              <w:t>80；亮度：250cd/m²；视角：不低于85/85/85/85deg；（</w:t>
            </w:r>
            <w:r>
              <w:rPr>
                <w:rFonts w:hint="eastAsia" w:ascii="宋体" w:hAnsi="宋体" w:cs="宋体"/>
                <w:b w:val="0"/>
                <w:bCs/>
                <w:kern w:val="0"/>
                <w:sz w:val="24"/>
              </w:rPr>
              <w:t>需提供带有CMA或CNAS标识的检验报告复印件并加盖投标人公章</w:t>
            </w:r>
            <w:r>
              <w:rPr>
                <w:rFonts w:hint="eastAsia" w:ascii="宋体" w:hAnsi="宋体" w:cs="宋体"/>
                <w:b w:val="0"/>
                <w:bCs/>
                <w:sz w:val="24"/>
                <w:szCs w:val="24"/>
              </w:rPr>
              <w:t>）</w:t>
            </w:r>
          </w:p>
          <w:p w14:paraId="3D5688A9">
            <w:pPr>
              <w:pStyle w:val="4"/>
              <w:spacing w:line="288" w:lineRule="auto"/>
              <w:rPr>
                <w:rFonts w:ascii="宋体" w:hAnsi="宋体" w:cs="宋体"/>
                <w:b w:val="0"/>
                <w:bCs/>
                <w:sz w:val="24"/>
                <w:szCs w:val="24"/>
              </w:rPr>
            </w:pPr>
            <w:r>
              <w:rPr>
                <w:rFonts w:hint="eastAsia" w:ascii="宋体" w:hAnsi="宋体" w:cs="宋体"/>
                <w:b w:val="0"/>
                <w:bCs/>
                <w:sz w:val="24"/>
                <w:szCs w:val="24"/>
              </w:rPr>
              <w:t>2.CPU不低于4核，主频不低于1.8GHz；运行内存不低于2G，机身存储不低于32G;</w:t>
            </w:r>
          </w:p>
          <w:p w14:paraId="24DD5774">
            <w:pPr>
              <w:pStyle w:val="4"/>
              <w:spacing w:line="288" w:lineRule="auto"/>
              <w:rPr>
                <w:rFonts w:ascii="宋体" w:hAnsi="宋体" w:cs="宋体"/>
                <w:b w:val="0"/>
                <w:bCs/>
                <w:sz w:val="24"/>
                <w:szCs w:val="24"/>
              </w:rPr>
            </w:pPr>
            <w:r>
              <w:rPr>
                <w:rFonts w:hint="eastAsia" w:ascii="宋体" w:hAnsi="宋体" w:cs="宋体"/>
                <w:b w:val="0"/>
                <w:bCs/>
                <w:sz w:val="24"/>
                <w:szCs w:val="24"/>
              </w:rPr>
              <w:t>3.</w:t>
            </w:r>
            <w:r>
              <w:rPr>
                <w:rFonts w:hint="eastAsia" w:ascii="宋体" w:hAnsi="宋体" w:cs="宋体"/>
                <w:b w:val="0"/>
                <w:bCs/>
                <w:kern w:val="0"/>
                <w:sz w:val="24"/>
                <w:szCs w:val="24"/>
              </w:rPr>
              <w:t>▲</w:t>
            </w:r>
            <w:r>
              <w:rPr>
                <w:rFonts w:hint="eastAsia" w:ascii="宋体" w:hAnsi="宋体" w:cs="宋体"/>
                <w:b w:val="0"/>
                <w:bCs/>
                <w:sz w:val="24"/>
                <w:szCs w:val="24"/>
              </w:rPr>
              <w:t>设备自带门灯，门灯颜色不小于7色；支持NFC，以太网支持：10/100/1000Mbps自适应；（</w:t>
            </w:r>
            <w:r>
              <w:rPr>
                <w:rFonts w:hint="eastAsia" w:ascii="宋体" w:hAnsi="宋体" w:cs="宋体"/>
                <w:b w:val="0"/>
                <w:bCs/>
                <w:kern w:val="0"/>
                <w:sz w:val="24"/>
              </w:rPr>
              <w:t>需提供带有CMA或CNAS标识的检验报告复印件并加盖投标人公章</w:t>
            </w:r>
            <w:r>
              <w:rPr>
                <w:rFonts w:hint="eastAsia" w:ascii="宋体" w:hAnsi="宋体" w:cs="宋体"/>
                <w:b w:val="0"/>
                <w:bCs/>
                <w:sz w:val="24"/>
                <w:szCs w:val="24"/>
              </w:rPr>
              <w:t>）</w:t>
            </w:r>
          </w:p>
          <w:p w14:paraId="70AC3A19">
            <w:pPr>
              <w:pStyle w:val="4"/>
              <w:spacing w:line="288" w:lineRule="auto"/>
              <w:rPr>
                <w:rFonts w:ascii="宋体" w:hAnsi="宋体" w:cs="宋体"/>
                <w:b w:val="0"/>
                <w:bCs/>
                <w:sz w:val="24"/>
                <w:szCs w:val="24"/>
              </w:rPr>
            </w:pPr>
            <w:r>
              <w:rPr>
                <w:rFonts w:hint="eastAsia" w:ascii="宋体" w:hAnsi="宋体" w:cs="宋体"/>
                <w:b w:val="0"/>
                <w:bCs/>
                <w:sz w:val="24"/>
                <w:szCs w:val="24"/>
              </w:rPr>
              <w:t>4.</w:t>
            </w:r>
            <w:r>
              <w:rPr>
                <w:rFonts w:hint="eastAsia" w:ascii="宋体" w:hAnsi="宋体" w:cs="宋体"/>
                <w:b w:val="0"/>
                <w:bCs/>
                <w:kern w:val="0"/>
                <w:sz w:val="24"/>
                <w:szCs w:val="24"/>
              </w:rPr>
              <w:t>▲</w:t>
            </w:r>
            <w:r>
              <w:rPr>
                <w:rFonts w:hint="eastAsia" w:ascii="宋体" w:hAnsi="宋体" w:cs="宋体"/>
                <w:b w:val="0"/>
                <w:bCs/>
                <w:sz w:val="24"/>
                <w:szCs w:val="24"/>
              </w:rPr>
              <w:t>自带摄像头，像素不低于800</w:t>
            </w:r>
            <w:r>
              <w:rPr>
                <w:rFonts w:hint="eastAsia" w:ascii="宋体" w:hAnsi="宋体" w:cs="宋体"/>
                <w:b w:val="0"/>
                <w:bCs/>
                <w:sz w:val="24"/>
                <w:szCs w:val="24"/>
                <w:lang w:val="en-US" w:eastAsia="zh-CN"/>
              </w:rPr>
              <w:t>万像素</w:t>
            </w:r>
            <w:r>
              <w:rPr>
                <w:rFonts w:hint="eastAsia" w:ascii="宋体" w:hAnsi="宋体" w:cs="宋体"/>
                <w:b w:val="0"/>
                <w:bCs/>
                <w:sz w:val="24"/>
                <w:szCs w:val="24"/>
              </w:rPr>
              <w:t>；（</w:t>
            </w:r>
            <w:r>
              <w:rPr>
                <w:rFonts w:hint="eastAsia" w:ascii="宋体" w:hAnsi="宋体" w:cs="宋体"/>
                <w:b w:val="0"/>
                <w:bCs/>
                <w:kern w:val="0"/>
                <w:sz w:val="24"/>
              </w:rPr>
              <w:t>需提供带有CMA或CNAS标识的检验报告复印件并加盖投标人公章</w:t>
            </w:r>
            <w:r>
              <w:rPr>
                <w:rFonts w:hint="eastAsia" w:ascii="宋体" w:hAnsi="宋体" w:cs="宋体"/>
                <w:b w:val="0"/>
                <w:bCs/>
                <w:sz w:val="24"/>
                <w:szCs w:val="24"/>
              </w:rPr>
              <w:t>）</w:t>
            </w:r>
          </w:p>
          <w:p w14:paraId="4CE4A363">
            <w:pPr>
              <w:pStyle w:val="4"/>
              <w:spacing w:line="288" w:lineRule="auto"/>
              <w:rPr>
                <w:rFonts w:ascii="宋体" w:hAnsi="宋体" w:cs="宋体"/>
                <w:b w:val="0"/>
                <w:sz w:val="24"/>
                <w:szCs w:val="24"/>
              </w:rPr>
            </w:pPr>
            <w:r>
              <w:rPr>
                <w:rFonts w:hint="eastAsia" w:ascii="宋体" w:hAnsi="宋体" w:cs="宋体"/>
                <w:b w:val="0"/>
                <w:sz w:val="24"/>
                <w:szCs w:val="24"/>
              </w:rPr>
              <w:t>5.支持WiFi5，蓝牙5.0；支持光感模块；</w:t>
            </w:r>
          </w:p>
          <w:p w14:paraId="250F5150">
            <w:pPr>
              <w:pStyle w:val="4"/>
              <w:spacing w:line="288" w:lineRule="auto"/>
              <w:rPr>
                <w:rFonts w:ascii="宋体" w:hAnsi="宋体" w:cs="宋体"/>
                <w:b w:val="0"/>
                <w:sz w:val="24"/>
                <w:szCs w:val="24"/>
              </w:rPr>
            </w:pPr>
            <w:r>
              <w:rPr>
                <w:rFonts w:hint="eastAsia" w:ascii="宋体" w:hAnsi="宋体" w:cs="宋体"/>
                <w:b w:val="0"/>
                <w:sz w:val="24"/>
                <w:szCs w:val="24"/>
              </w:rPr>
              <w:t>6.支持电源适配器供电、POE供电、电源箱集中供电</w:t>
            </w:r>
            <w:r>
              <w:rPr>
                <w:rFonts w:hint="eastAsia" w:ascii="宋体" w:hAnsi="宋体" w:cs="宋体"/>
                <w:b w:val="0"/>
                <w:sz w:val="24"/>
                <w:szCs w:val="24"/>
                <w:lang w:val="en-US" w:eastAsia="zh-CN"/>
              </w:rPr>
              <w:t>等多种</w:t>
            </w:r>
            <w:r>
              <w:rPr>
                <w:rFonts w:hint="eastAsia" w:ascii="宋体" w:hAnsi="宋体" w:cs="宋体"/>
                <w:b w:val="0"/>
                <w:sz w:val="24"/>
                <w:szCs w:val="24"/>
              </w:rPr>
              <w:t>方式;</w:t>
            </w:r>
          </w:p>
          <w:p w14:paraId="4E52CD65">
            <w:pPr>
              <w:pStyle w:val="4"/>
              <w:spacing w:line="288" w:lineRule="auto"/>
              <w:rPr>
                <w:rFonts w:ascii="宋体" w:hAnsi="宋体" w:cs="宋体"/>
                <w:b w:val="0"/>
                <w:sz w:val="24"/>
                <w:szCs w:val="24"/>
              </w:rPr>
            </w:pPr>
            <w:r>
              <w:rPr>
                <w:rFonts w:hint="eastAsia" w:ascii="宋体" w:hAnsi="宋体" w:cs="宋体"/>
                <w:b w:val="0"/>
                <w:sz w:val="24"/>
                <w:szCs w:val="24"/>
              </w:rPr>
              <w:t>7.具备实体护理按键；</w:t>
            </w:r>
          </w:p>
          <w:p w14:paraId="1C20AF7C">
            <w:pPr>
              <w:pStyle w:val="4"/>
              <w:spacing w:line="288" w:lineRule="auto"/>
              <w:rPr>
                <w:rFonts w:ascii="宋体" w:hAnsi="宋体" w:cs="宋体"/>
                <w:b w:val="0"/>
                <w:sz w:val="24"/>
                <w:szCs w:val="24"/>
              </w:rPr>
            </w:pPr>
            <w:r>
              <w:rPr>
                <w:rFonts w:hint="eastAsia" w:ascii="宋体" w:hAnsi="宋体" w:cs="宋体"/>
                <w:b w:val="0"/>
                <w:sz w:val="24"/>
                <w:szCs w:val="24"/>
              </w:rPr>
              <w:t>8.扬声器：支持双声道，前出音；</w:t>
            </w:r>
          </w:p>
          <w:p w14:paraId="6FDD40AA">
            <w:pPr>
              <w:pStyle w:val="4"/>
              <w:spacing w:line="288" w:lineRule="auto"/>
              <w:rPr>
                <w:rFonts w:ascii="宋体" w:hAnsi="宋体" w:cs="宋体"/>
                <w:b w:val="0"/>
                <w:sz w:val="24"/>
                <w:szCs w:val="24"/>
              </w:rPr>
            </w:pPr>
            <w:r>
              <w:rPr>
                <w:rFonts w:hint="eastAsia" w:ascii="宋体" w:hAnsi="宋体" w:cs="宋体"/>
                <w:b w:val="0"/>
                <w:sz w:val="24"/>
                <w:szCs w:val="24"/>
              </w:rPr>
              <w:t>9.接口：Micro USB2.0、RJ45转接口、卫生间分机接口、开关接口。</w:t>
            </w:r>
          </w:p>
          <w:p w14:paraId="77A1C0D0">
            <w:pPr>
              <w:pStyle w:val="4"/>
              <w:spacing w:line="288" w:lineRule="auto"/>
              <w:rPr>
                <w:rFonts w:ascii="宋体" w:hAnsi="宋体" w:cs="宋体"/>
                <w:b w:val="0"/>
                <w:sz w:val="24"/>
                <w:szCs w:val="24"/>
              </w:rPr>
            </w:pPr>
            <w:r>
              <w:rPr>
                <w:rFonts w:hint="eastAsia" w:ascii="宋体" w:hAnsi="宋体" w:cs="宋体"/>
                <w:b w:val="0"/>
                <w:sz w:val="24"/>
                <w:szCs w:val="24"/>
              </w:rPr>
              <w:t>10.安装在手术室门口墙壁，支持手术信息的显示功能；</w:t>
            </w:r>
          </w:p>
          <w:p w14:paraId="35F35EA4">
            <w:pPr>
              <w:pStyle w:val="4"/>
              <w:spacing w:line="288" w:lineRule="auto"/>
              <w:rPr>
                <w:rFonts w:ascii="宋体" w:hAnsi="宋体" w:cs="宋体"/>
                <w:b w:val="0"/>
                <w:sz w:val="24"/>
                <w:szCs w:val="24"/>
              </w:rPr>
            </w:pPr>
            <w:r>
              <w:rPr>
                <w:rFonts w:hint="eastAsia" w:ascii="宋体" w:hAnsi="宋体" w:cs="宋体"/>
                <w:b w:val="0"/>
                <w:sz w:val="24"/>
                <w:szCs w:val="24"/>
              </w:rPr>
              <w:t>11.显示本手术室当天的手术信息。</w:t>
            </w:r>
          </w:p>
        </w:tc>
        <w:tc>
          <w:tcPr>
            <w:tcW w:w="829" w:type="dxa"/>
            <w:shd w:val="clear" w:color="auto" w:fill="auto"/>
            <w:vAlign w:val="center"/>
          </w:tcPr>
          <w:p w14:paraId="26749F64">
            <w:pPr>
              <w:widowControl/>
              <w:spacing w:line="288" w:lineRule="auto"/>
              <w:jc w:val="center"/>
              <w:rPr>
                <w:rFonts w:ascii="宋体" w:hAnsi="宋体" w:cs="宋体"/>
                <w:bCs/>
                <w:kern w:val="0"/>
                <w:sz w:val="24"/>
              </w:rPr>
            </w:pPr>
            <w:r>
              <w:rPr>
                <w:rFonts w:hint="eastAsia" w:ascii="宋体" w:hAnsi="宋体" w:cs="宋体"/>
                <w:bCs/>
                <w:kern w:val="0"/>
                <w:sz w:val="24"/>
              </w:rPr>
              <w:t>24</w:t>
            </w:r>
          </w:p>
        </w:tc>
        <w:tc>
          <w:tcPr>
            <w:tcW w:w="813" w:type="dxa"/>
            <w:shd w:val="clear" w:color="auto" w:fill="auto"/>
            <w:vAlign w:val="center"/>
          </w:tcPr>
          <w:p w14:paraId="5D6C6F0E">
            <w:pPr>
              <w:widowControl/>
              <w:spacing w:line="288" w:lineRule="auto"/>
              <w:jc w:val="center"/>
              <w:rPr>
                <w:rFonts w:ascii="宋体" w:hAnsi="宋体" w:cs="宋体"/>
                <w:bCs/>
                <w:kern w:val="0"/>
                <w:sz w:val="24"/>
              </w:rPr>
            </w:pPr>
            <w:r>
              <w:rPr>
                <w:rFonts w:hint="eastAsia" w:ascii="宋体" w:hAnsi="宋体" w:cs="宋体"/>
                <w:bCs/>
                <w:kern w:val="0"/>
                <w:sz w:val="24"/>
              </w:rPr>
              <w:t>台</w:t>
            </w:r>
          </w:p>
        </w:tc>
      </w:tr>
      <w:tr w14:paraId="5479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shd w:val="clear" w:color="auto" w:fill="auto"/>
            <w:vAlign w:val="center"/>
          </w:tcPr>
          <w:p w14:paraId="64270BC8">
            <w:pPr>
              <w:widowControl/>
              <w:spacing w:line="288" w:lineRule="auto"/>
              <w:jc w:val="center"/>
              <w:rPr>
                <w:rFonts w:ascii="宋体" w:hAnsi="宋体" w:cs="宋体"/>
                <w:bCs/>
                <w:kern w:val="0"/>
                <w:sz w:val="24"/>
              </w:rPr>
            </w:pPr>
            <w:r>
              <w:rPr>
                <w:rFonts w:hint="eastAsia" w:ascii="宋体" w:hAnsi="宋体" w:cs="宋体"/>
                <w:bCs/>
                <w:kern w:val="0"/>
                <w:sz w:val="24"/>
              </w:rPr>
              <w:t>5</w:t>
            </w:r>
          </w:p>
        </w:tc>
        <w:tc>
          <w:tcPr>
            <w:tcW w:w="1447" w:type="dxa"/>
            <w:shd w:val="clear" w:color="auto" w:fill="auto"/>
            <w:vAlign w:val="center"/>
          </w:tcPr>
          <w:p w14:paraId="2C6D6FF4">
            <w:pPr>
              <w:widowControl/>
              <w:spacing w:line="288" w:lineRule="auto"/>
              <w:jc w:val="center"/>
              <w:textAlignment w:val="center"/>
              <w:rPr>
                <w:rFonts w:ascii="宋体" w:hAnsi="宋体" w:cs="宋体"/>
                <w:bCs/>
                <w:kern w:val="0"/>
                <w:sz w:val="24"/>
              </w:rPr>
            </w:pPr>
            <w:r>
              <w:rPr>
                <w:rFonts w:hint="eastAsia" w:ascii="宋体" w:hAnsi="宋体" w:cs="宋体"/>
                <w:kern w:val="0"/>
                <w:sz w:val="24"/>
                <w:lang w:bidi="ar"/>
              </w:rPr>
              <w:t>手术室门禁分机</w:t>
            </w:r>
          </w:p>
        </w:tc>
        <w:tc>
          <w:tcPr>
            <w:tcW w:w="6181" w:type="dxa"/>
            <w:shd w:val="clear" w:color="auto" w:fill="auto"/>
            <w:vAlign w:val="center"/>
          </w:tcPr>
          <w:p w14:paraId="2DD83C00">
            <w:pPr>
              <w:spacing w:line="288" w:lineRule="auto"/>
              <w:rPr>
                <w:rFonts w:ascii="宋体" w:hAnsi="宋体" w:cs="宋体"/>
                <w:bCs/>
                <w:kern w:val="0"/>
                <w:sz w:val="24"/>
              </w:rPr>
            </w:pPr>
            <w:r>
              <w:rPr>
                <w:rFonts w:hint="eastAsia" w:ascii="宋体" w:hAnsi="宋体" w:cs="宋体"/>
                <w:bCs/>
                <w:kern w:val="0"/>
                <w:sz w:val="24"/>
              </w:rPr>
              <w:t>1.▲安卓操作系统，版本号不低于Android 11.0；显示屏尺寸不低于8英寸电容屏，触摸屏面板：3mm钢化玻璃；</w:t>
            </w:r>
            <w:r>
              <w:rPr>
                <w:rFonts w:hint="eastAsia" w:ascii="宋体" w:hAnsi="宋体" w:cs="宋体"/>
                <w:bCs/>
                <w:kern w:val="0"/>
                <w:sz w:val="24"/>
                <w:lang w:val="en-US" w:eastAsia="zh-CN"/>
              </w:rPr>
              <w:t>至少</w:t>
            </w:r>
            <w:r>
              <w:rPr>
                <w:rFonts w:hint="eastAsia" w:ascii="宋体" w:hAnsi="宋体" w:cs="宋体"/>
                <w:bCs/>
                <w:kern w:val="0"/>
                <w:sz w:val="24"/>
              </w:rPr>
              <w:t>支持10点触控；支持湿手操作；支持两层棉布手套操作；显示屏分辨率不低于1280*800；摄像头数量：2，摄像头像素：200W+200W；补光灯：不少于3色；防暴等级：不低于IK07；盐雾等级：不低于Rp6 级；静电性能：接触放电±8kv，空气放电±20kv</w:t>
            </w:r>
            <w:r>
              <w:rPr>
                <w:rFonts w:hint="eastAsia" w:ascii="宋体" w:hAnsi="宋体" w:cs="宋体"/>
                <w:bCs/>
                <w:kern w:val="0"/>
                <w:sz w:val="24"/>
                <w:lang w:eastAsia="zh-CN"/>
              </w:rPr>
              <w:t>。</w:t>
            </w:r>
            <w:r>
              <w:rPr>
                <w:rFonts w:hint="eastAsia" w:ascii="宋体" w:hAnsi="宋体" w:cs="宋体"/>
                <w:bCs/>
                <w:kern w:val="0"/>
                <w:sz w:val="24"/>
              </w:rPr>
              <w:t>（需提供带有CMA或CNAS标识的检验报告复印件并加盖投标人公章）</w:t>
            </w:r>
          </w:p>
          <w:p w14:paraId="4DC6E217">
            <w:pPr>
              <w:spacing w:line="288" w:lineRule="auto"/>
              <w:rPr>
                <w:rFonts w:ascii="宋体" w:hAnsi="宋体" w:cs="宋体"/>
                <w:bCs/>
                <w:kern w:val="0"/>
                <w:sz w:val="24"/>
              </w:rPr>
            </w:pPr>
            <w:r>
              <w:rPr>
                <w:rFonts w:hint="eastAsia" w:ascii="宋体" w:hAnsi="宋体" w:cs="宋体"/>
                <w:bCs/>
                <w:kern w:val="0"/>
                <w:sz w:val="24"/>
              </w:rPr>
              <w:t>2.▲CPU：不低于6核 至高1.8GHz；运行内存：不低于4G，机身存储：不低于32G；支持读卡模块；蓝牙：不低于4.2双模蓝牙；以太网：支持10/100/1000mbps自适应。（需提供带有CMA或CNAS标识的检验报告复印件并加盖投标人公章）</w:t>
            </w:r>
          </w:p>
          <w:p w14:paraId="31A243A4">
            <w:pPr>
              <w:spacing w:line="288" w:lineRule="auto"/>
              <w:rPr>
                <w:rFonts w:ascii="宋体" w:hAnsi="宋体" w:cs="宋体"/>
                <w:bCs/>
                <w:kern w:val="0"/>
                <w:sz w:val="24"/>
              </w:rPr>
            </w:pPr>
            <w:r>
              <w:rPr>
                <w:rFonts w:hint="eastAsia" w:ascii="宋体" w:hAnsi="宋体" w:cs="宋体"/>
                <w:bCs/>
                <w:kern w:val="0"/>
                <w:sz w:val="24"/>
              </w:rPr>
              <w:t>3.刷卡开门：终端通过门禁卡验证用户是否具备门禁权限，验证通过后，打开门禁。</w:t>
            </w:r>
          </w:p>
          <w:p w14:paraId="69F87727">
            <w:pPr>
              <w:spacing w:line="288" w:lineRule="auto"/>
              <w:rPr>
                <w:rFonts w:ascii="宋体" w:hAnsi="宋体" w:cs="宋体"/>
                <w:bCs/>
                <w:kern w:val="0"/>
                <w:sz w:val="24"/>
              </w:rPr>
            </w:pPr>
            <w:r>
              <w:rPr>
                <w:rFonts w:hint="eastAsia" w:ascii="宋体" w:hAnsi="宋体" w:cs="宋体"/>
                <w:bCs/>
                <w:kern w:val="0"/>
                <w:sz w:val="24"/>
              </w:rPr>
              <w:t>4.密码开门：终端通过门禁密码验证用户是否具备门禁权限，验证通过后，打开门禁，支持一机一码。</w:t>
            </w:r>
          </w:p>
          <w:p w14:paraId="724C0DAF">
            <w:pPr>
              <w:spacing w:line="288" w:lineRule="auto"/>
              <w:rPr>
                <w:rFonts w:ascii="宋体" w:hAnsi="宋体" w:cs="宋体"/>
                <w:bCs/>
                <w:kern w:val="0"/>
                <w:sz w:val="24"/>
              </w:rPr>
            </w:pPr>
            <w:r>
              <w:rPr>
                <w:rFonts w:hint="eastAsia" w:ascii="宋体" w:hAnsi="宋体" w:cs="宋体"/>
                <w:bCs/>
                <w:kern w:val="0"/>
                <w:sz w:val="24"/>
              </w:rPr>
              <w:t>5.视频通话：支持单向视频与双向视频两种方式。单向视频时，医护人员不需要接听即可看到终端摄像头的画面，通话过程中终端始终显示本地摄像头画面。</w:t>
            </w:r>
          </w:p>
          <w:p w14:paraId="380835EC">
            <w:pPr>
              <w:spacing w:line="288" w:lineRule="auto"/>
              <w:rPr>
                <w:rFonts w:ascii="宋体" w:hAnsi="宋体" w:cs="宋体"/>
                <w:bCs/>
                <w:kern w:val="0"/>
                <w:sz w:val="24"/>
              </w:rPr>
            </w:pPr>
            <w:r>
              <w:rPr>
                <w:rFonts w:hint="eastAsia" w:ascii="宋体" w:hAnsi="宋体" w:cs="宋体"/>
                <w:bCs/>
                <w:kern w:val="0"/>
                <w:sz w:val="24"/>
              </w:rPr>
              <w:t>6.开门提示：通过补光灯闪烁不同的颜色、语音播报等方式提示用户是否通过验证打开门禁。</w:t>
            </w:r>
          </w:p>
          <w:p w14:paraId="5EE11CC9">
            <w:pPr>
              <w:spacing w:line="288" w:lineRule="auto"/>
              <w:rPr>
                <w:rFonts w:ascii="宋体" w:hAnsi="宋体" w:cs="宋体"/>
                <w:bCs/>
                <w:kern w:val="0"/>
                <w:sz w:val="24"/>
              </w:rPr>
            </w:pPr>
            <w:r>
              <w:rPr>
                <w:rFonts w:hint="eastAsia" w:ascii="宋体" w:hAnsi="宋体" w:cs="宋体"/>
                <w:bCs/>
                <w:kern w:val="0"/>
                <w:sz w:val="24"/>
              </w:rPr>
              <w:t>7.宕机工作：服务器宕机时，终端断网时，不影响使用刷脸开门、刷卡开门、密码开门等功能。</w:t>
            </w:r>
          </w:p>
          <w:p w14:paraId="5A99A4BC">
            <w:pPr>
              <w:spacing w:line="288" w:lineRule="auto"/>
              <w:rPr>
                <w:rFonts w:ascii="宋体" w:hAnsi="宋体" w:cs="宋体"/>
                <w:bCs/>
                <w:kern w:val="0"/>
                <w:sz w:val="24"/>
              </w:rPr>
            </w:pPr>
            <w:r>
              <w:rPr>
                <w:rFonts w:hint="eastAsia" w:ascii="宋体" w:hAnsi="宋体" w:cs="宋体"/>
                <w:bCs/>
                <w:kern w:val="0"/>
                <w:sz w:val="24"/>
              </w:rPr>
              <w:t>8.门禁记录：本机记录开门记录，包括“开门时间”“开门方式”“门禁名称”“是否开门”“体温”“照片”等字段，并统一上传至服务器以供查询。</w:t>
            </w:r>
          </w:p>
          <w:p w14:paraId="216CD0F0">
            <w:pPr>
              <w:spacing w:line="288" w:lineRule="auto"/>
              <w:rPr>
                <w:rFonts w:ascii="宋体" w:hAnsi="宋体" w:cs="宋体"/>
                <w:bCs/>
                <w:kern w:val="0"/>
                <w:sz w:val="24"/>
              </w:rPr>
            </w:pPr>
            <w:r>
              <w:rPr>
                <w:rFonts w:hint="eastAsia" w:ascii="宋体" w:hAnsi="宋体" w:cs="宋体"/>
                <w:bCs/>
                <w:kern w:val="0"/>
                <w:sz w:val="24"/>
              </w:rPr>
              <w:t>9.回音消除:具备回音消除算法，优化通话噪音，提高通话质量。</w:t>
            </w:r>
          </w:p>
          <w:p w14:paraId="5FD309A0">
            <w:pPr>
              <w:spacing w:line="288" w:lineRule="auto"/>
              <w:rPr>
                <w:rFonts w:ascii="宋体" w:hAnsi="宋体" w:cs="宋体"/>
                <w:bCs/>
                <w:kern w:val="0"/>
                <w:sz w:val="24"/>
              </w:rPr>
            </w:pPr>
            <w:r>
              <w:rPr>
                <w:rFonts w:hint="eastAsia" w:ascii="宋体" w:hAnsi="宋体" w:cs="宋体"/>
                <w:bCs/>
                <w:kern w:val="0"/>
                <w:sz w:val="24"/>
              </w:rPr>
              <w:t>10.噪音抑制:通过噪音抑制算法，降低通话中的环境噪音，提高通话质量。</w:t>
            </w:r>
          </w:p>
        </w:tc>
        <w:tc>
          <w:tcPr>
            <w:tcW w:w="829" w:type="dxa"/>
            <w:shd w:val="clear" w:color="auto" w:fill="auto"/>
            <w:vAlign w:val="center"/>
          </w:tcPr>
          <w:p w14:paraId="217D1853">
            <w:pPr>
              <w:widowControl/>
              <w:spacing w:line="288" w:lineRule="auto"/>
              <w:jc w:val="center"/>
              <w:rPr>
                <w:rFonts w:ascii="宋体" w:hAnsi="宋体" w:cs="宋体"/>
                <w:bCs/>
                <w:kern w:val="0"/>
                <w:sz w:val="24"/>
              </w:rPr>
            </w:pPr>
            <w:r>
              <w:rPr>
                <w:rFonts w:hint="eastAsia" w:ascii="宋体" w:hAnsi="宋体" w:cs="宋体"/>
                <w:bCs/>
                <w:kern w:val="0"/>
                <w:sz w:val="24"/>
              </w:rPr>
              <w:t>3</w:t>
            </w:r>
          </w:p>
        </w:tc>
        <w:tc>
          <w:tcPr>
            <w:tcW w:w="813" w:type="dxa"/>
            <w:shd w:val="clear" w:color="auto" w:fill="auto"/>
            <w:vAlign w:val="center"/>
          </w:tcPr>
          <w:p w14:paraId="05CD389F">
            <w:pPr>
              <w:widowControl/>
              <w:spacing w:line="288" w:lineRule="auto"/>
              <w:jc w:val="center"/>
              <w:rPr>
                <w:rFonts w:ascii="宋体" w:hAnsi="宋体" w:cs="宋体"/>
                <w:bCs/>
                <w:kern w:val="0"/>
                <w:sz w:val="24"/>
              </w:rPr>
            </w:pPr>
            <w:r>
              <w:rPr>
                <w:rFonts w:hint="eastAsia" w:ascii="宋体" w:hAnsi="宋体" w:cs="宋体"/>
                <w:bCs/>
                <w:kern w:val="0"/>
                <w:sz w:val="24"/>
              </w:rPr>
              <w:t>台</w:t>
            </w:r>
          </w:p>
        </w:tc>
      </w:tr>
      <w:tr w14:paraId="0588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shd w:val="clear" w:color="auto" w:fill="auto"/>
            <w:vAlign w:val="center"/>
          </w:tcPr>
          <w:p w14:paraId="50080BF5">
            <w:pPr>
              <w:widowControl/>
              <w:spacing w:line="288" w:lineRule="auto"/>
              <w:jc w:val="center"/>
              <w:rPr>
                <w:rFonts w:ascii="宋体" w:hAnsi="宋体" w:cs="宋体"/>
                <w:bCs/>
                <w:kern w:val="0"/>
                <w:sz w:val="24"/>
              </w:rPr>
            </w:pPr>
            <w:r>
              <w:rPr>
                <w:rFonts w:hint="eastAsia" w:ascii="宋体" w:hAnsi="宋体" w:cs="宋体"/>
                <w:bCs/>
                <w:kern w:val="0"/>
                <w:sz w:val="24"/>
              </w:rPr>
              <w:t>6</w:t>
            </w:r>
          </w:p>
        </w:tc>
        <w:tc>
          <w:tcPr>
            <w:tcW w:w="1447" w:type="dxa"/>
            <w:shd w:val="clear" w:color="auto" w:fill="auto"/>
            <w:vAlign w:val="center"/>
          </w:tcPr>
          <w:p w14:paraId="566F46A4">
            <w:pPr>
              <w:widowControl/>
              <w:spacing w:line="288" w:lineRule="auto"/>
              <w:jc w:val="center"/>
              <w:textAlignment w:val="center"/>
              <w:rPr>
                <w:rFonts w:ascii="宋体" w:hAnsi="宋体" w:cs="宋体"/>
                <w:bCs/>
                <w:kern w:val="0"/>
                <w:sz w:val="24"/>
              </w:rPr>
            </w:pPr>
            <w:r>
              <w:rPr>
                <w:rFonts w:hint="eastAsia" w:ascii="宋体" w:hAnsi="宋体" w:cs="宋体"/>
                <w:kern w:val="0"/>
                <w:sz w:val="24"/>
                <w:lang w:bidi="ar"/>
              </w:rPr>
              <w:t>吸顶喇叭</w:t>
            </w:r>
          </w:p>
        </w:tc>
        <w:tc>
          <w:tcPr>
            <w:tcW w:w="6181" w:type="dxa"/>
            <w:shd w:val="clear" w:color="auto" w:fill="auto"/>
            <w:vAlign w:val="center"/>
          </w:tcPr>
          <w:p w14:paraId="5B99FB75">
            <w:pPr>
              <w:spacing w:line="288" w:lineRule="auto"/>
              <w:rPr>
                <w:rFonts w:ascii="宋体" w:hAnsi="宋体" w:cs="宋体"/>
                <w:bCs/>
                <w:kern w:val="0"/>
                <w:sz w:val="24"/>
              </w:rPr>
            </w:pPr>
            <w:r>
              <w:rPr>
                <w:rFonts w:hint="eastAsia" w:ascii="宋体" w:hAnsi="宋体" w:cs="宋体"/>
                <w:bCs/>
                <w:kern w:val="0"/>
                <w:sz w:val="24"/>
              </w:rPr>
              <w:t>1.输入电压：110V</w:t>
            </w:r>
          </w:p>
          <w:p w14:paraId="12676DA7">
            <w:pPr>
              <w:spacing w:line="288" w:lineRule="auto"/>
              <w:rPr>
                <w:rFonts w:ascii="宋体" w:hAnsi="宋体" w:cs="宋体"/>
                <w:bCs/>
                <w:kern w:val="0"/>
                <w:sz w:val="24"/>
              </w:rPr>
            </w:pPr>
            <w:r>
              <w:rPr>
                <w:rFonts w:hint="eastAsia" w:ascii="宋体" w:hAnsi="宋体" w:cs="宋体"/>
                <w:bCs/>
                <w:kern w:val="0"/>
                <w:sz w:val="24"/>
              </w:rPr>
              <w:t>2.额定功率：6W</w:t>
            </w:r>
          </w:p>
          <w:p w14:paraId="0959EED6">
            <w:pPr>
              <w:spacing w:line="288" w:lineRule="auto"/>
              <w:rPr>
                <w:rFonts w:ascii="宋体" w:hAnsi="宋体" w:cs="宋体"/>
                <w:bCs/>
                <w:kern w:val="0"/>
                <w:sz w:val="24"/>
              </w:rPr>
            </w:pPr>
            <w:r>
              <w:rPr>
                <w:rFonts w:hint="eastAsia" w:ascii="宋体" w:hAnsi="宋体" w:cs="宋体"/>
                <w:bCs/>
                <w:kern w:val="0"/>
                <w:sz w:val="24"/>
              </w:rPr>
              <w:t>3.频率响应：70-12KHz</w:t>
            </w:r>
          </w:p>
          <w:p w14:paraId="572C3E39">
            <w:pPr>
              <w:spacing w:line="288" w:lineRule="auto"/>
              <w:rPr>
                <w:rFonts w:ascii="宋体" w:hAnsi="宋体" w:cs="宋体"/>
                <w:bCs/>
                <w:kern w:val="0"/>
                <w:sz w:val="24"/>
              </w:rPr>
            </w:pPr>
            <w:r>
              <w:rPr>
                <w:rFonts w:hint="eastAsia" w:ascii="宋体" w:hAnsi="宋体" w:cs="宋体"/>
                <w:bCs/>
                <w:kern w:val="0"/>
                <w:sz w:val="24"/>
              </w:rPr>
              <w:t>3.灵敏度：98dB</w:t>
            </w:r>
          </w:p>
        </w:tc>
        <w:tc>
          <w:tcPr>
            <w:tcW w:w="829" w:type="dxa"/>
            <w:shd w:val="clear" w:color="auto" w:fill="auto"/>
            <w:vAlign w:val="center"/>
          </w:tcPr>
          <w:p w14:paraId="5D5355EE">
            <w:pPr>
              <w:widowControl/>
              <w:spacing w:line="288" w:lineRule="auto"/>
              <w:jc w:val="center"/>
              <w:rPr>
                <w:rFonts w:ascii="宋体" w:hAnsi="宋体" w:cs="宋体"/>
                <w:bCs/>
                <w:kern w:val="0"/>
                <w:sz w:val="24"/>
              </w:rPr>
            </w:pPr>
            <w:r>
              <w:rPr>
                <w:rFonts w:hint="eastAsia" w:ascii="宋体" w:hAnsi="宋体" w:cs="宋体"/>
                <w:bCs/>
                <w:kern w:val="0"/>
                <w:sz w:val="24"/>
              </w:rPr>
              <w:t>3</w:t>
            </w:r>
          </w:p>
        </w:tc>
        <w:tc>
          <w:tcPr>
            <w:tcW w:w="813" w:type="dxa"/>
            <w:shd w:val="clear" w:color="auto" w:fill="auto"/>
            <w:vAlign w:val="center"/>
          </w:tcPr>
          <w:p w14:paraId="2F1540CF">
            <w:pPr>
              <w:widowControl/>
              <w:spacing w:line="288" w:lineRule="auto"/>
              <w:jc w:val="center"/>
              <w:rPr>
                <w:rFonts w:ascii="宋体" w:hAnsi="宋体" w:cs="宋体"/>
                <w:bCs/>
                <w:kern w:val="0"/>
                <w:sz w:val="24"/>
              </w:rPr>
            </w:pPr>
            <w:r>
              <w:rPr>
                <w:rFonts w:hint="eastAsia" w:ascii="宋体" w:hAnsi="宋体" w:cs="宋体"/>
                <w:bCs/>
                <w:kern w:val="0"/>
                <w:sz w:val="24"/>
              </w:rPr>
              <w:t>个</w:t>
            </w:r>
          </w:p>
        </w:tc>
      </w:tr>
      <w:tr w14:paraId="6530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shd w:val="clear" w:color="auto" w:fill="auto"/>
            <w:vAlign w:val="center"/>
          </w:tcPr>
          <w:p w14:paraId="070956B0">
            <w:pPr>
              <w:widowControl/>
              <w:spacing w:line="288" w:lineRule="auto"/>
              <w:jc w:val="center"/>
              <w:rPr>
                <w:rFonts w:ascii="宋体" w:hAnsi="宋体" w:cs="宋体"/>
                <w:bCs/>
                <w:kern w:val="0"/>
                <w:sz w:val="24"/>
              </w:rPr>
            </w:pPr>
            <w:r>
              <w:rPr>
                <w:rFonts w:hint="eastAsia" w:ascii="宋体" w:hAnsi="宋体" w:cs="宋体"/>
                <w:bCs/>
                <w:kern w:val="0"/>
                <w:sz w:val="24"/>
              </w:rPr>
              <w:t>7</w:t>
            </w:r>
          </w:p>
        </w:tc>
        <w:tc>
          <w:tcPr>
            <w:tcW w:w="1447" w:type="dxa"/>
            <w:shd w:val="clear" w:color="auto" w:fill="auto"/>
            <w:vAlign w:val="center"/>
          </w:tcPr>
          <w:p w14:paraId="320115D8">
            <w:pPr>
              <w:widowControl/>
              <w:spacing w:line="288" w:lineRule="auto"/>
              <w:jc w:val="center"/>
              <w:rPr>
                <w:rFonts w:ascii="宋体" w:hAnsi="宋体" w:cs="宋体"/>
                <w:bCs/>
                <w:kern w:val="0"/>
                <w:sz w:val="24"/>
              </w:rPr>
            </w:pPr>
            <w:r>
              <w:rPr>
                <w:rFonts w:hint="eastAsia" w:ascii="宋体" w:hAnsi="宋体" w:cs="宋体"/>
                <w:bCs/>
                <w:kern w:val="0"/>
                <w:sz w:val="24"/>
              </w:rPr>
              <w:t>移动通讯终端</w:t>
            </w:r>
          </w:p>
        </w:tc>
        <w:tc>
          <w:tcPr>
            <w:tcW w:w="6181" w:type="dxa"/>
            <w:shd w:val="clear" w:color="auto" w:fill="auto"/>
            <w:vAlign w:val="center"/>
          </w:tcPr>
          <w:p w14:paraId="45671935">
            <w:pPr>
              <w:pStyle w:val="25"/>
              <w:spacing w:line="288" w:lineRule="auto"/>
              <w:ind w:left="0"/>
              <w:jc w:val="left"/>
              <w:rPr>
                <w:rFonts w:ascii="宋体" w:hAnsi="宋体" w:cs="宋体"/>
                <w:bCs/>
                <w:sz w:val="24"/>
                <w:szCs w:val="24"/>
              </w:rPr>
            </w:pPr>
            <w:r>
              <w:rPr>
                <w:rFonts w:hint="eastAsia" w:ascii="宋体" w:hAnsi="宋体" w:cs="宋体"/>
                <w:bCs/>
                <w:sz w:val="24"/>
                <w:szCs w:val="24"/>
              </w:rPr>
              <w:t>1.▲安卓操作系统，版本号不低于Android 8.1；显示屏尺寸不低于2.4英寸电容屏，</w:t>
            </w:r>
            <w:r>
              <w:rPr>
                <w:rFonts w:hint="eastAsia" w:ascii="宋体" w:hAnsi="宋体" w:cs="宋体"/>
                <w:bCs/>
                <w:sz w:val="24"/>
                <w:szCs w:val="24"/>
                <w:lang w:val="en-US" w:eastAsia="zh-CN"/>
              </w:rPr>
              <w:t>至少</w:t>
            </w:r>
            <w:r>
              <w:rPr>
                <w:rFonts w:hint="eastAsia" w:ascii="宋体" w:hAnsi="宋体" w:cs="宋体"/>
                <w:bCs/>
                <w:sz w:val="24"/>
                <w:szCs w:val="24"/>
              </w:rPr>
              <w:t>支持10点触控；显示屏分辨率不低于320×240；亮度不低于250cd/m²；CPU不低于4核，主频不低于1.5GHz；运行内存不低于1G；机身存储不低于8G；三防等级不小于IP54；具备硬件扫描头、NFC模块与200W摄像头，支持wifi、支持蓝牙；定位：支持GPS(L1+L5双频)/AGPS/Glonass/北斗，支持一键关屏；接口：USB2.0(type-C)。（</w:t>
            </w:r>
            <w:r>
              <w:rPr>
                <w:rFonts w:hint="eastAsia" w:ascii="宋体" w:hAnsi="宋体" w:cs="宋体"/>
                <w:bCs/>
                <w:kern w:val="0"/>
                <w:sz w:val="24"/>
              </w:rPr>
              <w:t>需提供带有CMA或CNAS标识的检验报告复印件并加盖投标人公章</w:t>
            </w:r>
            <w:r>
              <w:rPr>
                <w:rFonts w:hint="eastAsia" w:ascii="宋体" w:hAnsi="宋体" w:cs="宋体"/>
                <w:bCs/>
                <w:sz w:val="24"/>
                <w:szCs w:val="24"/>
              </w:rPr>
              <w:t>）</w:t>
            </w:r>
          </w:p>
          <w:p w14:paraId="47C2438B">
            <w:pPr>
              <w:pStyle w:val="25"/>
              <w:spacing w:line="288" w:lineRule="auto"/>
              <w:ind w:left="0"/>
              <w:jc w:val="left"/>
              <w:rPr>
                <w:rFonts w:ascii="宋体" w:hAnsi="宋体" w:cs="宋体"/>
                <w:bCs/>
                <w:sz w:val="24"/>
                <w:szCs w:val="24"/>
              </w:rPr>
            </w:pPr>
            <w:r>
              <w:rPr>
                <w:rFonts w:hint="eastAsia" w:ascii="宋体" w:hAnsi="宋体" w:cs="宋体"/>
                <w:bCs/>
                <w:sz w:val="24"/>
                <w:szCs w:val="24"/>
              </w:rPr>
              <w:t>2.通讯录：显示登录用户的通讯录列表，包括患者、护士站、护士、医生、值班室等分组。</w:t>
            </w:r>
          </w:p>
          <w:p w14:paraId="65973DB6">
            <w:pPr>
              <w:pStyle w:val="25"/>
              <w:spacing w:line="288" w:lineRule="auto"/>
              <w:ind w:left="0"/>
              <w:jc w:val="left"/>
              <w:rPr>
                <w:rFonts w:ascii="宋体" w:hAnsi="宋体" w:cs="宋体"/>
                <w:bCs/>
                <w:sz w:val="24"/>
                <w:szCs w:val="24"/>
              </w:rPr>
            </w:pPr>
            <w:r>
              <w:rPr>
                <w:rFonts w:hint="eastAsia" w:ascii="宋体" w:hAnsi="宋体" w:cs="宋体"/>
                <w:bCs/>
                <w:sz w:val="24"/>
                <w:szCs w:val="24"/>
              </w:rPr>
              <w:t>2.呼叫对讲：支持移动通讯终端之间以及与床旁分机、护士站主机、值班室分机等分机间的对讲。</w:t>
            </w:r>
          </w:p>
          <w:p w14:paraId="19A3E892">
            <w:pPr>
              <w:pStyle w:val="25"/>
              <w:spacing w:line="288" w:lineRule="auto"/>
              <w:ind w:left="0"/>
              <w:jc w:val="left"/>
              <w:rPr>
                <w:rFonts w:ascii="宋体" w:hAnsi="宋体" w:cs="宋体"/>
                <w:bCs/>
                <w:sz w:val="24"/>
                <w:szCs w:val="24"/>
              </w:rPr>
            </w:pPr>
            <w:r>
              <w:rPr>
                <w:rFonts w:hint="eastAsia" w:ascii="宋体" w:hAnsi="宋体" w:cs="宋体"/>
                <w:bCs/>
                <w:sz w:val="24"/>
                <w:szCs w:val="24"/>
              </w:rPr>
              <w:t>3.网络自动切换：可根据所连接网络的信号强弱，自动 切换至其他较强信号的网络。</w:t>
            </w:r>
          </w:p>
          <w:p w14:paraId="53AB385C">
            <w:pPr>
              <w:pStyle w:val="25"/>
              <w:spacing w:line="288" w:lineRule="auto"/>
              <w:ind w:left="0"/>
              <w:jc w:val="left"/>
              <w:rPr>
                <w:rFonts w:ascii="宋体" w:hAnsi="宋体" w:cs="宋体"/>
                <w:bCs/>
                <w:sz w:val="24"/>
                <w:szCs w:val="24"/>
              </w:rPr>
            </w:pPr>
            <w:r>
              <w:rPr>
                <w:rFonts w:hint="eastAsia" w:ascii="宋体" w:hAnsi="宋体" w:cs="宋体"/>
                <w:bCs/>
                <w:sz w:val="24"/>
                <w:szCs w:val="24"/>
              </w:rPr>
              <w:t>4.状态提醒：分机端支持对充电状态、联网状态、 未处理呼叫信息的展示提醒。</w:t>
            </w:r>
          </w:p>
        </w:tc>
        <w:tc>
          <w:tcPr>
            <w:tcW w:w="829" w:type="dxa"/>
            <w:shd w:val="clear" w:color="auto" w:fill="auto"/>
            <w:vAlign w:val="center"/>
          </w:tcPr>
          <w:p w14:paraId="4A58B160">
            <w:pPr>
              <w:widowControl/>
              <w:spacing w:line="288" w:lineRule="auto"/>
              <w:jc w:val="center"/>
              <w:rPr>
                <w:rFonts w:ascii="宋体" w:hAnsi="宋体" w:cs="宋体"/>
                <w:bCs/>
                <w:kern w:val="0"/>
                <w:sz w:val="24"/>
              </w:rPr>
            </w:pPr>
            <w:r>
              <w:rPr>
                <w:rFonts w:hint="eastAsia" w:ascii="宋体" w:hAnsi="宋体" w:cs="宋体"/>
                <w:bCs/>
                <w:kern w:val="0"/>
                <w:sz w:val="24"/>
              </w:rPr>
              <w:t>5</w:t>
            </w:r>
          </w:p>
        </w:tc>
        <w:tc>
          <w:tcPr>
            <w:tcW w:w="813" w:type="dxa"/>
            <w:shd w:val="clear" w:color="auto" w:fill="auto"/>
            <w:vAlign w:val="center"/>
          </w:tcPr>
          <w:p w14:paraId="079F8EEE">
            <w:pPr>
              <w:widowControl/>
              <w:spacing w:line="288" w:lineRule="auto"/>
              <w:jc w:val="center"/>
              <w:rPr>
                <w:rFonts w:ascii="宋体" w:hAnsi="宋体" w:cs="宋体"/>
                <w:bCs/>
                <w:kern w:val="0"/>
                <w:sz w:val="24"/>
              </w:rPr>
            </w:pPr>
            <w:r>
              <w:rPr>
                <w:rFonts w:hint="eastAsia" w:ascii="宋体" w:hAnsi="宋体" w:cs="宋体"/>
                <w:bCs/>
                <w:kern w:val="0"/>
                <w:sz w:val="24"/>
              </w:rPr>
              <w:t>台</w:t>
            </w:r>
          </w:p>
        </w:tc>
      </w:tr>
      <w:tr w14:paraId="62AB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918" w:type="dxa"/>
            <w:shd w:val="clear" w:color="auto" w:fill="auto"/>
            <w:vAlign w:val="center"/>
          </w:tcPr>
          <w:p w14:paraId="56BCF7D6">
            <w:pPr>
              <w:widowControl/>
              <w:spacing w:line="288" w:lineRule="auto"/>
              <w:jc w:val="center"/>
              <w:rPr>
                <w:rFonts w:ascii="宋体" w:hAnsi="宋体" w:cs="宋体"/>
                <w:bCs/>
                <w:kern w:val="0"/>
                <w:sz w:val="24"/>
              </w:rPr>
            </w:pPr>
            <w:r>
              <w:rPr>
                <w:rFonts w:hint="eastAsia" w:ascii="宋体" w:hAnsi="宋体" w:cs="宋体"/>
                <w:bCs/>
                <w:kern w:val="0"/>
                <w:sz w:val="24"/>
              </w:rPr>
              <w:t>8</w:t>
            </w:r>
          </w:p>
        </w:tc>
        <w:tc>
          <w:tcPr>
            <w:tcW w:w="1447" w:type="dxa"/>
            <w:shd w:val="clear" w:color="auto" w:fill="auto"/>
            <w:vAlign w:val="center"/>
          </w:tcPr>
          <w:p w14:paraId="3472AF66">
            <w:pPr>
              <w:widowControl/>
              <w:spacing w:line="288" w:lineRule="auto"/>
              <w:jc w:val="center"/>
              <w:rPr>
                <w:rFonts w:ascii="宋体" w:hAnsi="宋体" w:cs="宋体"/>
                <w:bCs/>
                <w:kern w:val="0"/>
                <w:sz w:val="24"/>
              </w:rPr>
            </w:pPr>
            <w:r>
              <w:rPr>
                <w:rFonts w:hint="eastAsia" w:ascii="宋体" w:hAnsi="宋体" w:cs="宋体"/>
                <w:bCs/>
                <w:kern w:val="0"/>
                <w:sz w:val="24"/>
              </w:rPr>
              <w:t>网络多媒体控制器</w:t>
            </w:r>
          </w:p>
        </w:tc>
        <w:tc>
          <w:tcPr>
            <w:tcW w:w="6181" w:type="dxa"/>
            <w:shd w:val="clear" w:color="auto" w:fill="auto"/>
            <w:vAlign w:val="center"/>
          </w:tcPr>
          <w:p w14:paraId="54E45EC1">
            <w:pPr>
              <w:pStyle w:val="25"/>
              <w:spacing w:line="288" w:lineRule="auto"/>
              <w:ind w:left="0"/>
              <w:jc w:val="left"/>
              <w:rPr>
                <w:rFonts w:ascii="宋体" w:hAnsi="宋体" w:cs="宋体"/>
                <w:bCs/>
                <w:sz w:val="24"/>
                <w:szCs w:val="24"/>
              </w:rPr>
            </w:pPr>
            <w:r>
              <w:rPr>
                <w:rFonts w:hint="eastAsia" w:ascii="宋体" w:hAnsi="宋体" w:cs="宋体"/>
                <w:bCs/>
                <w:sz w:val="24"/>
                <w:szCs w:val="24"/>
              </w:rPr>
              <w:t>1.安卓操作系统，版本号不低于Android 5.0；CPU不低于4核；</w:t>
            </w:r>
          </w:p>
          <w:p w14:paraId="057A802C">
            <w:pPr>
              <w:pStyle w:val="25"/>
              <w:spacing w:line="288" w:lineRule="auto"/>
              <w:ind w:left="0"/>
              <w:jc w:val="left"/>
              <w:rPr>
                <w:rFonts w:ascii="宋体" w:hAnsi="宋体" w:cs="宋体"/>
                <w:bCs/>
                <w:sz w:val="24"/>
                <w:szCs w:val="24"/>
              </w:rPr>
            </w:pPr>
            <w:r>
              <w:rPr>
                <w:rFonts w:hint="eastAsia" w:ascii="宋体" w:hAnsi="宋体" w:cs="宋体"/>
                <w:bCs/>
                <w:sz w:val="24"/>
                <w:szCs w:val="24"/>
              </w:rPr>
              <w:t>2.运行内存不低于2G，机身存储不低于16G；</w:t>
            </w:r>
          </w:p>
          <w:p w14:paraId="6526D868">
            <w:pPr>
              <w:pStyle w:val="25"/>
              <w:spacing w:line="288" w:lineRule="auto"/>
              <w:ind w:left="0"/>
              <w:jc w:val="left"/>
              <w:rPr>
                <w:rFonts w:ascii="宋体" w:hAnsi="宋体" w:cs="宋体"/>
                <w:bCs/>
                <w:sz w:val="24"/>
                <w:szCs w:val="24"/>
              </w:rPr>
            </w:pPr>
            <w:r>
              <w:rPr>
                <w:rFonts w:hint="eastAsia" w:ascii="宋体" w:hAnsi="宋体" w:cs="宋体"/>
                <w:bCs/>
                <w:sz w:val="24"/>
                <w:szCs w:val="24"/>
              </w:rPr>
              <w:t>3.网络接口：以太网：10/100Mbps自适应；</w:t>
            </w:r>
          </w:p>
          <w:p w14:paraId="02CD2994">
            <w:pPr>
              <w:pStyle w:val="25"/>
              <w:spacing w:line="288" w:lineRule="auto"/>
              <w:ind w:left="0"/>
              <w:jc w:val="left"/>
              <w:rPr>
                <w:rFonts w:ascii="宋体" w:hAnsi="宋体" w:cs="宋体"/>
                <w:bCs/>
                <w:sz w:val="24"/>
                <w:szCs w:val="24"/>
              </w:rPr>
            </w:pPr>
            <w:r>
              <w:rPr>
                <w:rFonts w:hint="eastAsia" w:ascii="宋体" w:hAnsi="宋体" w:cs="宋体"/>
                <w:bCs/>
                <w:sz w:val="24"/>
                <w:szCs w:val="24"/>
              </w:rPr>
              <w:t>4.一键复位：支持；其他接口：</w:t>
            </w:r>
            <w:r>
              <w:rPr>
                <w:rFonts w:hint="eastAsia" w:ascii="宋体" w:hAnsi="宋体" w:cs="宋体"/>
                <w:bCs/>
                <w:sz w:val="24"/>
                <w:szCs w:val="24"/>
                <w:lang w:val="en-US" w:eastAsia="zh-CN"/>
              </w:rPr>
              <w:t>至少配备</w:t>
            </w:r>
            <w:r>
              <w:rPr>
                <w:rFonts w:hint="eastAsia" w:ascii="宋体" w:hAnsi="宋体" w:cs="宋体"/>
                <w:bCs/>
                <w:sz w:val="24"/>
                <w:szCs w:val="24"/>
              </w:rPr>
              <w:t>USB2.0,RJ45,电源接口</w:t>
            </w:r>
            <w:r>
              <w:rPr>
                <w:rFonts w:hint="eastAsia" w:ascii="宋体" w:hAnsi="宋体" w:cs="宋体"/>
                <w:bCs/>
                <w:sz w:val="24"/>
                <w:szCs w:val="24"/>
                <w:lang w:val="en-US" w:eastAsia="zh-CN"/>
              </w:rPr>
              <w:t>等接口各1个</w:t>
            </w:r>
            <w:r>
              <w:rPr>
                <w:rFonts w:hint="eastAsia" w:ascii="宋体" w:hAnsi="宋体" w:cs="宋体"/>
                <w:bCs/>
                <w:sz w:val="24"/>
                <w:szCs w:val="24"/>
              </w:rPr>
              <w:t>；</w:t>
            </w:r>
          </w:p>
          <w:p w14:paraId="379FB9D6">
            <w:pPr>
              <w:pStyle w:val="25"/>
              <w:spacing w:line="288" w:lineRule="auto"/>
              <w:ind w:left="0"/>
              <w:jc w:val="left"/>
              <w:rPr>
                <w:rFonts w:ascii="宋体" w:hAnsi="宋体" w:cs="宋体"/>
                <w:bCs/>
                <w:sz w:val="24"/>
                <w:szCs w:val="24"/>
              </w:rPr>
            </w:pPr>
            <w:r>
              <w:rPr>
                <w:rFonts w:hint="eastAsia" w:ascii="宋体" w:hAnsi="宋体" w:cs="宋体"/>
                <w:bCs/>
                <w:sz w:val="24"/>
                <w:szCs w:val="24"/>
              </w:rPr>
              <w:t>5.材质工艺：工业铝合金型材，表面采用金属阳极氧化工艺；</w:t>
            </w:r>
          </w:p>
        </w:tc>
        <w:tc>
          <w:tcPr>
            <w:tcW w:w="829" w:type="dxa"/>
            <w:shd w:val="clear" w:color="auto" w:fill="auto"/>
            <w:vAlign w:val="center"/>
          </w:tcPr>
          <w:p w14:paraId="7667D2D2">
            <w:pPr>
              <w:widowControl/>
              <w:spacing w:line="288" w:lineRule="auto"/>
              <w:jc w:val="center"/>
              <w:rPr>
                <w:rFonts w:ascii="宋体" w:hAnsi="宋体" w:cs="宋体"/>
                <w:bCs/>
                <w:kern w:val="0"/>
                <w:sz w:val="24"/>
              </w:rPr>
            </w:pPr>
            <w:r>
              <w:rPr>
                <w:rFonts w:hint="eastAsia" w:ascii="宋体" w:hAnsi="宋体" w:cs="宋体"/>
                <w:bCs/>
                <w:kern w:val="0"/>
                <w:sz w:val="24"/>
              </w:rPr>
              <w:t>6</w:t>
            </w:r>
          </w:p>
        </w:tc>
        <w:tc>
          <w:tcPr>
            <w:tcW w:w="813" w:type="dxa"/>
            <w:shd w:val="clear" w:color="auto" w:fill="auto"/>
            <w:vAlign w:val="center"/>
          </w:tcPr>
          <w:p w14:paraId="69E0AC92">
            <w:pPr>
              <w:widowControl/>
              <w:spacing w:line="288" w:lineRule="auto"/>
              <w:jc w:val="center"/>
              <w:rPr>
                <w:rFonts w:ascii="宋体" w:hAnsi="宋体" w:cs="宋体"/>
                <w:bCs/>
                <w:kern w:val="0"/>
                <w:sz w:val="24"/>
              </w:rPr>
            </w:pPr>
            <w:r>
              <w:rPr>
                <w:rFonts w:hint="eastAsia" w:ascii="宋体" w:hAnsi="宋体" w:cs="宋体"/>
                <w:bCs/>
                <w:kern w:val="0"/>
                <w:sz w:val="24"/>
              </w:rPr>
              <w:t>台</w:t>
            </w:r>
          </w:p>
        </w:tc>
      </w:tr>
      <w:tr w14:paraId="72FD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18" w:type="dxa"/>
            <w:shd w:val="clear" w:color="auto" w:fill="auto"/>
            <w:vAlign w:val="center"/>
          </w:tcPr>
          <w:p w14:paraId="6D077243">
            <w:pPr>
              <w:widowControl/>
              <w:spacing w:line="288" w:lineRule="auto"/>
              <w:jc w:val="center"/>
              <w:rPr>
                <w:rFonts w:ascii="宋体" w:hAnsi="宋体" w:cs="宋体"/>
                <w:bCs/>
                <w:kern w:val="0"/>
                <w:sz w:val="24"/>
              </w:rPr>
            </w:pPr>
            <w:r>
              <w:rPr>
                <w:rFonts w:hint="eastAsia" w:ascii="宋体" w:hAnsi="宋体" w:cs="宋体"/>
                <w:bCs/>
                <w:kern w:val="0"/>
                <w:sz w:val="24"/>
              </w:rPr>
              <w:t>9</w:t>
            </w:r>
          </w:p>
        </w:tc>
        <w:tc>
          <w:tcPr>
            <w:tcW w:w="1447" w:type="dxa"/>
            <w:shd w:val="clear" w:color="auto" w:fill="auto"/>
            <w:vAlign w:val="center"/>
          </w:tcPr>
          <w:p w14:paraId="33CE3061">
            <w:pPr>
              <w:widowControl/>
              <w:spacing w:line="288" w:lineRule="auto"/>
              <w:jc w:val="center"/>
              <w:rPr>
                <w:rFonts w:ascii="宋体" w:hAnsi="宋体" w:cs="宋体"/>
                <w:bCs/>
                <w:kern w:val="0"/>
                <w:sz w:val="24"/>
              </w:rPr>
            </w:pPr>
            <w:r>
              <w:rPr>
                <w:rFonts w:hint="eastAsia" w:ascii="宋体" w:hAnsi="宋体" w:cs="宋体"/>
                <w:bCs/>
                <w:kern w:val="0"/>
                <w:sz w:val="24"/>
              </w:rPr>
              <w:t>多媒体功率放大器</w:t>
            </w:r>
          </w:p>
        </w:tc>
        <w:tc>
          <w:tcPr>
            <w:tcW w:w="6181" w:type="dxa"/>
            <w:shd w:val="clear" w:color="auto" w:fill="auto"/>
            <w:vAlign w:val="center"/>
          </w:tcPr>
          <w:p w14:paraId="27BB7D9C">
            <w:pPr>
              <w:widowControl/>
              <w:spacing w:line="288" w:lineRule="auto"/>
              <w:rPr>
                <w:rFonts w:ascii="宋体" w:hAnsi="宋体" w:cs="宋体"/>
                <w:bCs/>
                <w:kern w:val="0"/>
                <w:sz w:val="24"/>
              </w:rPr>
            </w:pPr>
            <w:r>
              <w:rPr>
                <w:rFonts w:hint="eastAsia" w:ascii="宋体" w:hAnsi="宋体" w:cs="宋体"/>
                <w:bCs/>
                <w:kern w:val="0"/>
                <w:sz w:val="24"/>
              </w:rPr>
              <w:t>1.定压功放</w:t>
            </w:r>
          </w:p>
          <w:p w14:paraId="2DDA74B2">
            <w:pPr>
              <w:widowControl/>
              <w:spacing w:line="288" w:lineRule="auto"/>
              <w:rPr>
                <w:rFonts w:ascii="宋体" w:hAnsi="宋体" w:cs="宋体"/>
                <w:bCs/>
                <w:kern w:val="0"/>
                <w:sz w:val="24"/>
              </w:rPr>
            </w:pPr>
            <w:r>
              <w:rPr>
                <w:rFonts w:hint="eastAsia" w:ascii="宋体" w:hAnsi="宋体" w:cs="宋体"/>
                <w:bCs/>
                <w:kern w:val="0"/>
                <w:sz w:val="24"/>
              </w:rPr>
              <w:t>2.输出电压：110V</w:t>
            </w:r>
          </w:p>
          <w:p w14:paraId="53991F29">
            <w:pPr>
              <w:widowControl/>
              <w:spacing w:line="288" w:lineRule="auto"/>
              <w:rPr>
                <w:rFonts w:ascii="宋体" w:hAnsi="宋体" w:cs="宋体"/>
                <w:bCs/>
                <w:kern w:val="0"/>
                <w:sz w:val="24"/>
              </w:rPr>
            </w:pPr>
            <w:r>
              <w:rPr>
                <w:rFonts w:hint="eastAsia" w:ascii="宋体" w:hAnsi="宋体" w:cs="宋体"/>
                <w:bCs/>
                <w:kern w:val="0"/>
                <w:sz w:val="24"/>
              </w:rPr>
              <w:t>3.输出功率：60W</w:t>
            </w:r>
          </w:p>
        </w:tc>
        <w:tc>
          <w:tcPr>
            <w:tcW w:w="829" w:type="dxa"/>
            <w:shd w:val="clear" w:color="auto" w:fill="auto"/>
            <w:vAlign w:val="center"/>
          </w:tcPr>
          <w:p w14:paraId="749CEC7B">
            <w:pPr>
              <w:widowControl/>
              <w:spacing w:line="288" w:lineRule="auto"/>
              <w:jc w:val="center"/>
              <w:rPr>
                <w:rFonts w:ascii="宋体" w:hAnsi="宋体" w:cs="宋体"/>
                <w:bCs/>
                <w:kern w:val="0"/>
                <w:sz w:val="24"/>
              </w:rPr>
            </w:pPr>
            <w:r>
              <w:rPr>
                <w:rFonts w:hint="eastAsia" w:ascii="宋体" w:hAnsi="宋体" w:cs="宋体"/>
                <w:bCs/>
                <w:kern w:val="0"/>
                <w:sz w:val="24"/>
              </w:rPr>
              <w:t>3</w:t>
            </w:r>
          </w:p>
        </w:tc>
        <w:tc>
          <w:tcPr>
            <w:tcW w:w="813" w:type="dxa"/>
            <w:shd w:val="clear" w:color="auto" w:fill="auto"/>
            <w:vAlign w:val="center"/>
          </w:tcPr>
          <w:p w14:paraId="67FE5C77">
            <w:pPr>
              <w:widowControl/>
              <w:spacing w:line="288" w:lineRule="auto"/>
              <w:jc w:val="center"/>
              <w:rPr>
                <w:rFonts w:ascii="宋体" w:hAnsi="宋体" w:cs="宋体"/>
                <w:bCs/>
                <w:kern w:val="0"/>
                <w:sz w:val="24"/>
              </w:rPr>
            </w:pPr>
            <w:r>
              <w:rPr>
                <w:rFonts w:hint="eastAsia" w:ascii="宋体" w:hAnsi="宋体" w:cs="宋体"/>
                <w:bCs/>
                <w:kern w:val="0"/>
                <w:sz w:val="24"/>
              </w:rPr>
              <w:t>台</w:t>
            </w:r>
          </w:p>
        </w:tc>
      </w:tr>
      <w:tr w14:paraId="1163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18" w:type="dxa"/>
            <w:shd w:val="clear" w:color="auto" w:fill="auto"/>
            <w:vAlign w:val="center"/>
          </w:tcPr>
          <w:p w14:paraId="790541CF">
            <w:pPr>
              <w:widowControl/>
              <w:spacing w:line="288" w:lineRule="auto"/>
              <w:jc w:val="center"/>
              <w:rPr>
                <w:rFonts w:ascii="宋体" w:hAnsi="宋体" w:cs="宋体"/>
                <w:bCs/>
                <w:kern w:val="0"/>
                <w:sz w:val="24"/>
              </w:rPr>
            </w:pPr>
            <w:r>
              <w:rPr>
                <w:rFonts w:hint="eastAsia" w:ascii="宋体" w:hAnsi="宋体" w:cs="宋体"/>
                <w:bCs/>
                <w:kern w:val="0"/>
                <w:sz w:val="24"/>
              </w:rPr>
              <w:t>10</w:t>
            </w:r>
          </w:p>
        </w:tc>
        <w:tc>
          <w:tcPr>
            <w:tcW w:w="1447" w:type="dxa"/>
            <w:shd w:val="clear" w:color="auto" w:fill="auto"/>
            <w:vAlign w:val="center"/>
          </w:tcPr>
          <w:p w14:paraId="0624D54B">
            <w:pPr>
              <w:widowControl/>
              <w:spacing w:line="288" w:lineRule="auto"/>
              <w:jc w:val="center"/>
              <w:textAlignment w:val="center"/>
              <w:rPr>
                <w:rFonts w:ascii="宋体" w:hAnsi="宋体" w:cs="宋体"/>
                <w:bCs/>
                <w:kern w:val="0"/>
                <w:sz w:val="24"/>
              </w:rPr>
            </w:pPr>
            <w:r>
              <w:rPr>
                <w:rFonts w:hint="eastAsia" w:ascii="宋体" w:hAnsi="宋体" w:cs="宋体"/>
                <w:kern w:val="0"/>
                <w:sz w:val="24"/>
                <w:lang w:bidi="ar"/>
              </w:rPr>
              <w:t>24口POE交换机</w:t>
            </w:r>
          </w:p>
        </w:tc>
        <w:tc>
          <w:tcPr>
            <w:tcW w:w="6181" w:type="dxa"/>
            <w:shd w:val="clear" w:color="auto" w:fill="auto"/>
            <w:vAlign w:val="center"/>
          </w:tcPr>
          <w:p w14:paraId="1A95DF80">
            <w:pPr>
              <w:spacing w:line="288" w:lineRule="auto"/>
              <w:rPr>
                <w:rFonts w:ascii="宋体" w:hAnsi="宋体" w:cs="宋体"/>
                <w:bCs/>
                <w:kern w:val="0"/>
                <w:sz w:val="24"/>
              </w:rPr>
            </w:pPr>
            <w:r>
              <w:rPr>
                <w:rFonts w:hint="eastAsia" w:ascii="宋体" w:hAnsi="宋体" w:cs="宋体"/>
                <w:bCs/>
                <w:kern w:val="0"/>
                <w:sz w:val="24"/>
              </w:rPr>
              <w:t>1.24个10/100/1000Base-T以太网端口；</w:t>
            </w:r>
          </w:p>
          <w:p w14:paraId="72A234C2">
            <w:pPr>
              <w:spacing w:line="288" w:lineRule="auto"/>
              <w:rPr>
                <w:rFonts w:ascii="宋体" w:hAnsi="宋体" w:cs="宋体"/>
                <w:bCs/>
                <w:kern w:val="0"/>
                <w:sz w:val="24"/>
              </w:rPr>
            </w:pPr>
            <w:r>
              <w:rPr>
                <w:rFonts w:hint="eastAsia" w:ascii="宋体" w:hAnsi="宋体" w:cs="宋体"/>
                <w:bCs/>
                <w:kern w:val="0"/>
                <w:sz w:val="24"/>
              </w:rPr>
              <w:t>2.无阻塞高速转发，包转发率≥30Mpps；</w:t>
            </w:r>
          </w:p>
          <w:p w14:paraId="34D2EF0D">
            <w:pPr>
              <w:spacing w:line="288" w:lineRule="auto"/>
              <w:rPr>
                <w:rFonts w:ascii="宋体" w:hAnsi="宋体" w:cs="宋体"/>
                <w:bCs/>
                <w:kern w:val="0"/>
                <w:sz w:val="24"/>
              </w:rPr>
            </w:pPr>
            <w:r>
              <w:rPr>
                <w:rFonts w:hint="eastAsia" w:ascii="宋体" w:hAnsi="宋体" w:cs="宋体"/>
                <w:bCs/>
                <w:kern w:val="0"/>
                <w:sz w:val="24"/>
              </w:rPr>
              <w:t>支持MAC和IP绑定；</w:t>
            </w:r>
          </w:p>
          <w:p w14:paraId="14C298E3">
            <w:pPr>
              <w:spacing w:line="288" w:lineRule="auto"/>
              <w:rPr>
                <w:rFonts w:ascii="宋体" w:hAnsi="宋体" w:cs="宋体"/>
                <w:bCs/>
                <w:kern w:val="0"/>
                <w:sz w:val="24"/>
              </w:rPr>
            </w:pPr>
            <w:r>
              <w:rPr>
                <w:rFonts w:hint="eastAsia" w:ascii="宋体" w:hAnsi="宋体" w:cs="宋体"/>
                <w:bCs/>
                <w:kern w:val="0"/>
                <w:sz w:val="24"/>
              </w:rPr>
              <w:t>4.支持MAC地址过滤和端口过滤；</w:t>
            </w:r>
          </w:p>
          <w:p w14:paraId="5A151714">
            <w:pPr>
              <w:spacing w:line="288" w:lineRule="auto"/>
              <w:rPr>
                <w:rFonts w:ascii="宋体" w:hAnsi="宋体" w:cs="宋体"/>
                <w:bCs/>
                <w:kern w:val="0"/>
                <w:sz w:val="24"/>
              </w:rPr>
            </w:pPr>
            <w:r>
              <w:rPr>
                <w:rFonts w:hint="eastAsia" w:ascii="宋体" w:hAnsi="宋体" w:cs="宋体"/>
                <w:bCs/>
                <w:kern w:val="0"/>
                <w:sz w:val="24"/>
              </w:rPr>
              <w:t>5.支持POE及poe+供电，支持802.3af</w:t>
            </w:r>
          </w:p>
          <w:p w14:paraId="0CCE26F8">
            <w:pPr>
              <w:spacing w:line="288" w:lineRule="auto"/>
              <w:rPr>
                <w:rFonts w:ascii="宋体" w:hAnsi="宋体" w:cs="宋体"/>
                <w:bCs/>
                <w:kern w:val="0"/>
                <w:sz w:val="24"/>
              </w:rPr>
            </w:pPr>
            <w:r>
              <w:rPr>
                <w:rFonts w:hint="eastAsia" w:ascii="宋体" w:hAnsi="宋体" w:cs="宋体"/>
                <w:bCs/>
                <w:kern w:val="0"/>
                <w:sz w:val="24"/>
              </w:rPr>
              <w:t>6.功率≥370W</w:t>
            </w:r>
          </w:p>
        </w:tc>
        <w:tc>
          <w:tcPr>
            <w:tcW w:w="829" w:type="dxa"/>
            <w:shd w:val="clear" w:color="auto" w:fill="auto"/>
            <w:vAlign w:val="center"/>
          </w:tcPr>
          <w:p w14:paraId="30E7F574">
            <w:pPr>
              <w:widowControl/>
              <w:spacing w:line="288" w:lineRule="auto"/>
              <w:jc w:val="center"/>
              <w:rPr>
                <w:rFonts w:ascii="宋体" w:hAnsi="宋体" w:cs="宋体"/>
                <w:bCs/>
                <w:kern w:val="0"/>
                <w:sz w:val="24"/>
              </w:rPr>
            </w:pPr>
            <w:r>
              <w:rPr>
                <w:rFonts w:hint="eastAsia" w:ascii="宋体" w:hAnsi="宋体" w:cs="宋体"/>
                <w:bCs/>
                <w:kern w:val="0"/>
                <w:sz w:val="24"/>
              </w:rPr>
              <w:t>2</w:t>
            </w:r>
          </w:p>
        </w:tc>
        <w:tc>
          <w:tcPr>
            <w:tcW w:w="813" w:type="dxa"/>
            <w:shd w:val="clear" w:color="auto" w:fill="auto"/>
            <w:vAlign w:val="center"/>
          </w:tcPr>
          <w:p w14:paraId="517A316E">
            <w:pPr>
              <w:widowControl/>
              <w:spacing w:line="288" w:lineRule="auto"/>
              <w:jc w:val="center"/>
              <w:rPr>
                <w:rFonts w:ascii="宋体" w:hAnsi="宋体" w:cs="宋体"/>
                <w:bCs/>
                <w:kern w:val="0"/>
                <w:sz w:val="24"/>
              </w:rPr>
            </w:pPr>
            <w:r>
              <w:rPr>
                <w:rFonts w:hint="eastAsia" w:ascii="宋体" w:hAnsi="宋体" w:cs="宋体"/>
                <w:bCs/>
                <w:kern w:val="0"/>
                <w:sz w:val="24"/>
              </w:rPr>
              <w:t>台</w:t>
            </w:r>
          </w:p>
        </w:tc>
      </w:tr>
      <w:tr w14:paraId="5BBF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shd w:val="clear" w:color="auto" w:fill="auto"/>
            <w:vAlign w:val="center"/>
          </w:tcPr>
          <w:p w14:paraId="6ABEBF08">
            <w:pPr>
              <w:widowControl/>
              <w:spacing w:line="288" w:lineRule="auto"/>
              <w:jc w:val="center"/>
              <w:rPr>
                <w:rFonts w:ascii="宋体" w:hAnsi="宋体" w:cs="宋体"/>
                <w:bCs/>
                <w:kern w:val="0"/>
                <w:sz w:val="24"/>
              </w:rPr>
            </w:pPr>
            <w:r>
              <w:rPr>
                <w:rFonts w:hint="eastAsia" w:ascii="宋体" w:hAnsi="宋体" w:cs="宋体"/>
                <w:bCs/>
                <w:kern w:val="0"/>
                <w:sz w:val="24"/>
              </w:rPr>
              <w:t>11</w:t>
            </w:r>
          </w:p>
        </w:tc>
        <w:tc>
          <w:tcPr>
            <w:tcW w:w="1447" w:type="dxa"/>
            <w:shd w:val="clear" w:color="auto" w:fill="auto"/>
            <w:vAlign w:val="center"/>
          </w:tcPr>
          <w:p w14:paraId="610D6C1D">
            <w:pPr>
              <w:widowControl/>
              <w:spacing w:line="288" w:lineRule="auto"/>
              <w:jc w:val="center"/>
              <w:textAlignment w:val="center"/>
              <w:rPr>
                <w:rFonts w:ascii="宋体" w:hAnsi="宋体" w:cs="宋体"/>
                <w:bCs/>
                <w:sz w:val="24"/>
              </w:rPr>
            </w:pPr>
            <w:r>
              <w:rPr>
                <w:rFonts w:hint="eastAsia" w:ascii="宋体" w:hAnsi="宋体" w:cs="宋体"/>
                <w:kern w:val="0"/>
                <w:sz w:val="24"/>
                <w:lang w:bidi="ar"/>
              </w:rPr>
              <w:t>48口POE交换机</w:t>
            </w:r>
          </w:p>
        </w:tc>
        <w:tc>
          <w:tcPr>
            <w:tcW w:w="6181" w:type="dxa"/>
            <w:shd w:val="clear" w:color="auto" w:fill="auto"/>
            <w:vAlign w:val="center"/>
          </w:tcPr>
          <w:p w14:paraId="25AE348C">
            <w:pPr>
              <w:spacing w:line="288" w:lineRule="auto"/>
              <w:rPr>
                <w:rFonts w:hint="eastAsia" w:ascii="宋体" w:hAnsi="宋体" w:cs="宋体"/>
                <w:bCs/>
                <w:sz w:val="24"/>
              </w:rPr>
            </w:pPr>
            <w:r>
              <w:rPr>
                <w:rFonts w:hint="eastAsia" w:ascii="宋体" w:hAnsi="宋体" w:cs="宋体"/>
                <w:bCs/>
                <w:sz w:val="24"/>
              </w:rPr>
              <w:t>1.48个10/100/1000Base-T以太网端口；</w:t>
            </w:r>
          </w:p>
          <w:p w14:paraId="3668847A">
            <w:pPr>
              <w:spacing w:line="288" w:lineRule="auto"/>
              <w:rPr>
                <w:rFonts w:hint="eastAsia" w:ascii="宋体" w:hAnsi="宋体" w:cs="宋体"/>
                <w:bCs/>
                <w:sz w:val="24"/>
              </w:rPr>
            </w:pPr>
            <w:r>
              <w:rPr>
                <w:rFonts w:hint="eastAsia" w:ascii="宋体" w:hAnsi="宋体" w:cs="宋体"/>
                <w:bCs/>
                <w:sz w:val="24"/>
              </w:rPr>
              <w:t>2.无阻塞高速转发，包转发率≥30Mpps；</w:t>
            </w:r>
          </w:p>
          <w:p w14:paraId="070A191E">
            <w:pPr>
              <w:spacing w:line="288" w:lineRule="auto"/>
              <w:rPr>
                <w:rFonts w:hint="eastAsia" w:ascii="宋体" w:hAnsi="宋体" w:cs="宋体"/>
                <w:bCs/>
                <w:sz w:val="24"/>
              </w:rPr>
            </w:pPr>
            <w:r>
              <w:rPr>
                <w:rFonts w:hint="eastAsia" w:ascii="宋体" w:hAnsi="宋体" w:cs="宋体"/>
                <w:bCs/>
                <w:sz w:val="24"/>
              </w:rPr>
              <w:t>3.支持DHCP相关功能；</w:t>
            </w:r>
          </w:p>
          <w:p w14:paraId="0B1B3177">
            <w:pPr>
              <w:spacing w:line="288" w:lineRule="auto"/>
              <w:rPr>
                <w:rFonts w:hint="eastAsia" w:ascii="宋体" w:hAnsi="宋体" w:cs="宋体"/>
                <w:bCs/>
                <w:sz w:val="24"/>
              </w:rPr>
            </w:pPr>
            <w:r>
              <w:rPr>
                <w:rFonts w:hint="eastAsia" w:ascii="宋体" w:hAnsi="宋体" w:cs="宋体"/>
                <w:bCs/>
                <w:sz w:val="24"/>
              </w:rPr>
              <w:t>4.支持MAC和IP绑定；</w:t>
            </w:r>
          </w:p>
          <w:p w14:paraId="557BAB68">
            <w:pPr>
              <w:spacing w:line="288" w:lineRule="auto"/>
              <w:rPr>
                <w:rFonts w:hint="eastAsia" w:ascii="宋体" w:hAnsi="宋体" w:cs="宋体"/>
                <w:bCs/>
                <w:sz w:val="24"/>
              </w:rPr>
            </w:pPr>
            <w:r>
              <w:rPr>
                <w:rFonts w:hint="eastAsia" w:ascii="宋体" w:hAnsi="宋体" w:cs="宋体"/>
                <w:bCs/>
                <w:sz w:val="24"/>
              </w:rPr>
              <w:t>5.支持MAC地址过滤和端口过滤；</w:t>
            </w:r>
          </w:p>
          <w:p w14:paraId="79BB0FF5">
            <w:pPr>
              <w:spacing w:line="288" w:lineRule="auto"/>
              <w:rPr>
                <w:rFonts w:hint="eastAsia" w:ascii="宋体" w:hAnsi="宋体" w:cs="宋体"/>
                <w:bCs/>
                <w:sz w:val="24"/>
              </w:rPr>
            </w:pPr>
            <w:r>
              <w:rPr>
                <w:rFonts w:hint="eastAsia" w:ascii="宋体" w:hAnsi="宋体" w:cs="宋体"/>
                <w:bCs/>
                <w:sz w:val="24"/>
              </w:rPr>
              <w:t>6.支持POE及poe+供电；</w:t>
            </w:r>
          </w:p>
          <w:p w14:paraId="3A5C2BDE">
            <w:pPr>
              <w:spacing w:line="288" w:lineRule="auto"/>
              <w:rPr>
                <w:rFonts w:ascii="宋体" w:hAnsi="宋体" w:cs="宋体"/>
                <w:bCs/>
                <w:sz w:val="24"/>
              </w:rPr>
            </w:pPr>
            <w:r>
              <w:rPr>
                <w:rFonts w:hint="eastAsia" w:ascii="宋体" w:hAnsi="宋体" w:cs="宋体"/>
                <w:bCs/>
                <w:sz w:val="24"/>
              </w:rPr>
              <w:t>7.功率≥720W；</w:t>
            </w:r>
          </w:p>
        </w:tc>
        <w:tc>
          <w:tcPr>
            <w:tcW w:w="829" w:type="dxa"/>
            <w:shd w:val="clear" w:color="auto" w:fill="auto"/>
            <w:vAlign w:val="center"/>
          </w:tcPr>
          <w:p w14:paraId="4991E336">
            <w:pPr>
              <w:widowControl/>
              <w:spacing w:line="288" w:lineRule="auto"/>
              <w:jc w:val="center"/>
              <w:rPr>
                <w:rFonts w:ascii="宋体" w:hAnsi="宋体" w:cs="宋体"/>
                <w:bCs/>
                <w:kern w:val="0"/>
                <w:sz w:val="24"/>
              </w:rPr>
            </w:pPr>
            <w:r>
              <w:rPr>
                <w:rFonts w:hint="eastAsia" w:ascii="宋体" w:hAnsi="宋体" w:cs="宋体"/>
                <w:bCs/>
                <w:kern w:val="0"/>
                <w:sz w:val="24"/>
              </w:rPr>
              <w:t>1</w:t>
            </w:r>
          </w:p>
        </w:tc>
        <w:tc>
          <w:tcPr>
            <w:tcW w:w="813" w:type="dxa"/>
            <w:shd w:val="clear" w:color="auto" w:fill="auto"/>
            <w:vAlign w:val="center"/>
          </w:tcPr>
          <w:p w14:paraId="3E08B02A">
            <w:pPr>
              <w:widowControl/>
              <w:spacing w:line="288" w:lineRule="auto"/>
              <w:jc w:val="center"/>
              <w:rPr>
                <w:rFonts w:ascii="宋体" w:hAnsi="宋体" w:cs="宋体"/>
                <w:bCs/>
                <w:kern w:val="0"/>
                <w:sz w:val="24"/>
              </w:rPr>
            </w:pPr>
            <w:r>
              <w:rPr>
                <w:rFonts w:hint="eastAsia" w:ascii="宋体" w:hAnsi="宋体" w:cs="宋体"/>
                <w:bCs/>
                <w:kern w:val="0"/>
                <w:sz w:val="24"/>
              </w:rPr>
              <w:t>台</w:t>
            </w:r>
          </w:p>
        </w:tc>
      </w:tr>
      <w:tr w14:paraId="4C86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shd w:val="clear" w:color="auto" w:fill="auto"/>
            <w:vAlign w:val="center"/>
          </w:tcPr>
          <w:p w14:paraId="7DC3C9DC">
            <w:pPr>
              <w:widowControl/>
              <w:spacing w:line="288" w:lineRule="auto"/>
              <w:jc w:val="center"/>
              <w:rPr>
                <w:rFonts w:ascii="宋体" w:hAnsi="宋体" w:cs="宋体"/>
                <w:bCs/>
                <w:kern w:val="0"/>
                <w:sz w:val="24"/>
              </w:rPr>
            </w:pPr>
            <w:r>
              <w:rPr>
                <w:rFonts w:hint="eastAsia" w:ascii="宋体" w:hAnsi="宋体" w:cs="宋体"/>
                <w:bCs/>
                <w:kern w:val="0"/>
                <w:sz w:val="24"/>
              </w:rPr>
              <w:t>12</w:t>
            </w:r>
          </w:p>
        </w:tc>
        <w:tc>
          <w:tcPr>
            <w:tcW w:w="1447" w:type="dxa"/>
            <w:shd w:val="clear" w:color="auto" w:fill="auto"/>
            <w:vAlign w:val="center"/>
          </w:tcPr>
          <w:p w14:paraId="56087EC0">
            <w:pPr>
              <w:widowControl/>
              <w:spacing w:line="288" w:lineRule="auto"/>
              <w:jc w:val="center"/>
              <w:rPr>
                <w:rFonts w:hint="eastAsia" w:ascii="宋体" w:hAnsi="宋体" w:eastAsia="宋体" w:cs="宋体"/>
                <w:bCs/>
                <w:kern w:val="0"/>
                <w:sz w:val="24"/>
              </w:rPr>
            </w:pPr>
            <w:r>
              <w:rPr>
                <w:rFonts w:hint="eastAsia" w:ascii="宋体" w:hAnsi="宋体" w:eastAsia="宋体" w:cs="宋体"/>
                <w:bCs/>
                <w:kern w:val="0"/>
                <w:sz w:val="24"/>
              </w:rPr>
              <w:t>安装</w:t>
            </w:r>
          </w:p>
        </w:tc>
        <w:tc>
          <w:tcPr>
            <w:tcW w:w="6181" w:type="dxa"/>
            <w:shd w:val="clear" w:color="auto" w:fill="auto"/>
            <w:vAlign w:val="center"/>
          </w:tcPr>
          <w:p w14:paraId="162605F9">
            <w:pPr>
              <w:widowControl/>
              <w:spacing w:line="288" w:lineRule="auto"/>
              <w:jc w:val="both"/>
              <w:rPr>
                <w:rFonts w:hint="eastAsia" w:ascii="宋体" w:hAnsi="宋体" w:eastAsia="宋体" w:cs="宋体"/>
                <w:bCs/>
                <w:kern w:val="0"/>
                <w:sz w:val="24"/>
              </w:rPr>
            </w:pPr>
            <w:r>
              <w:rPr>
                <w:rFonts w:hint="eastAsia" w:ascii="宋体" w:hAnsi="宋体" w:eastAsia="宋体" w:cs="宋体"/>
                <w:bCs/>
                <w:kern w:val="0"/>
                <w:sz w:val="24"/>
              </w:rPr>
              <w:t>需包含项目安装，即系统全部功能模块安装部署并完成试运行。</w:t>
            </w:r>
          </w:p>
        </w:tc>
        <w:tc>
          <w:tcPr>
            <w:tcW w:w="829" w:type="dxa"/>
            <w:shd w:val="clear" w:color="auto" w:fill="auto"/>
            <w:vAlign w:val="center"/>
          </w:tcPr>
          <w:p w14:paraId="630B3B15">
            <w:pPr>
              <w:widowControl/>
              <w:spacing w:line="288" w:lineRule="auto"/>
              <w:jc w:val="center"/>
              <w:rPr>
                <w:rFonts w:ascii="宋体" w:hAnsi="宋体" w:cs="宋体"/>
                <w:bCs/>
                <w:kern w:val="0"/>
                <w:sz w:val="24"/>
              </w:rPr>
            </w:pPr>
            <w:r>
              <w:rPr>
                <w:rFonts w:hint="eastAsia" w:ascii="宋体" w:hAnsi="宋体" w:cs="宋体"/>
                <w:bCs/>
                <w:kern w:val="0"/>
                <w:sz w:val="24"/>
              </w:rPr>
              <w:t>1</w:t>
            </w:r>
          </w:p>
        </w:tc>
        <w:tc>
          <w:tcPr>
            <w:tcW w:w="813" w:type="dxa"/>
            <w:shd w:val="clear" w:color="auto" w:fill="auto"/>
            <w:vAlign w:val="center"/>
          </w:tcPr>
          <w:p w14:paraId="380215A7">
            <w:pPr>
              <w:widowControl/>
              <w:spacing w:line="288" w:lineRule="auto"/>
              <w:jc w:val="center"/>
              <w:rPr>
                <w:rFonts w:ascii="宋体" w:hAnsi="宋体" w:cs="宋体"/>
                <w:bCs/>
                <w:kern w:val="0"/>
                <w:sz w:val="24"/>
              </w:rPr>
            </w:pPr>
            <w:r>
              <w:rPr>
                <w:rFonts w:hint="eastAsia" w:ascii="宋体" w:hAnsi="宋体" w:cs="宋体"/>
                <w:bCs/>
                <w:kern w:val="0"/>
                <w:sz w:val="24"/>
                <w:lang w:val="en-US" w:eastAsia="zh-CN"/>
              </w:rPr>
              <w:t>项</w:t>
            </w:r>
          </w:p>
        </w:tc>
      </w:tr>
    </w:tbl>
    <w:p w14:paraId="0F7BCA86">
      <w:pPr>
        <w:pStyle w:val="32"/>
        <w:spacing w:line="460" w:lineRule="exact"/>
        <w:ind w:firstLine="482" w:firstLineChars="200"/>
        <w:rPr>
          <w:rFonts w:ascii="宋体" w:hAnsi="宋体" w:cs="宋体"/>
          <w:sz w:val="24"/>
          <w:szCs w:val="24"/>
        </w:rPr>
      </w:pPr>
      <w:r>
        <w:rPr>
          <w:rFonts w:hint="eastAsia" w:ascii="宋体" w:hAnsi="宋体" w:cs="宋体"/>
          <w:b/>
          <w:bCs/>
          <w:sz w:val="24"/>
          <w:szCs w:val="24"/>
        </w:rPr>
        <w:t>二、商务要求（包括交付（实施）时间（期限）、地点（范围）、付款条件（进度和方式）、包装、运输、售后服务、保险等）</w:t>
      </w:r>
    </w:p>
    <w:p w14:paraId="6FB59A53">
      <w:pPr>
        <w:snapToGrid w:val="0"/>
        <w:spacing w:line="460" w:lineRule="exact"/>
        <w:rPr>
          <w:rFonts w:ascii="宋体" w:hAnsi="宋体" w:cs="宋体"/>
          <w:b/>
          <w:bCs/>
          <w:sz w:val="24"/>
        </w:rPr>
      </w:pPr>
      <w:r>
        <w:rPr>
          <w:rFonts w:hint="eastAsia" w:ascii="宋体" w:hAnsi="宋体" w:cs="宋体"/>
          <w:b/>
          <w:bCs/>
          <w:sz w:val="24"/>
        </w:rPr>
        <w:t>（一）售后服务要求：</w:t>
      </w:r>
    </w:p>
    <w:p w14:paraId="041B1DC0">
      <w:pPr>
        <w:snapToGrid w:val="0"/>
        <w:spacing w:line="460" w:lineRule="exact"/>
        <w:ind w:firstLine="480" w:firstLineChars="200"/>
        <w:rPr>
          <w:rFonts w:ascii="宋体" w:hAnsi="宋体" w:cs="宋体"/>
          <w:sz w:val="24"/>
        </w:rPr>
      </w:pPr>
      <w:r>
        <w:rPr>
          <w:rFonts w:hint="eastAsia" w:ascii="宋体" w:hAnsi="宋体" w:cs="宋体"/>
          <w:sz w:val="24"/>
        </w:rPr>
        <w:t>1.按国家有关产品“三包”规定执行“三包”，提供≥2年免费</w:t>
      </w:r>
      <w:r>
        <w:rPr>
          <w:rFonts w:hint="eastAsia" w:ascii="宋体" w:hAnsi="宋体" w:cs="宋体"/>
          <w:sz w:val="24"/>
          <w:lang w:val="en-US" w:eastAsia="zh-CN"/>
        </w:rPr>
        <w:t>质保</w:t>
      </w:r>
      <w:r>
        <w:rPr>
          <w:rFonts w:hint="eastAsia" w:ascii="宋体" w:hAnsi="宋体" w:cs="宋体"/>
          <w:sz w:val="24"/>
        </w:rPr>
        <w:t>服务。</w:t>
      </w:r>
    </w:p>
    <w:p w14:paraId="7F32018D">
      <w:pPr>
        <w:snapToGrid w:val="0"/>
        <w:spacing w:line="460" w:lineRule="exact"/>
        <w:ind w:firstLine="480" w:firstLineChars="200"/>
        <w:rPr>
          <w:rFonts w:ascii="宋体" w:hAnsi="宋体" w:cs="宋体"/>
          <w:sz w:val="24"/>
        </w:rPr>
      </w:pPr>
      <w:r>
        <w:rPr>
          <w:rFonts w:hint="eastAsia" w:ascii="宋体" w:hAnsi="宋体" w:cs="宋体"/>
          <w:sz w:val="24"/>
        </w:rPr>
        <w:t>2.免费送货上门、提供免费技术培训（须提供详细的项目培训计划；对系统使用人员、系统运行维护管理人员等不同对象的培训计划；培训课程安排、培训方式及时间；地点场所由采购人提供；提供系统操作培训：主要面向医院医务人员及相关管理部门等使用系统的人员，提供操作培训；提供系统日常维护系统培训：主要面向医院信息管理技术人员进行培训，使其具备独立进行系统日常维护、故障的诊断与处理等方面的培训）。</w:t>
      </w:r>
    </w:p>
    <w:p w14:paraId="2C6037CE">
      <w:pPr>
        <w:snapToGrid w:val="0"/>
        <w:spacing w:line="460" w:lineRule="exact"/>
        <w:ind w:firstLine="480" w:firstLineChars="200"/>
        <w:rPr>
          <w:rFonts w:ascii="宋体" w:hAnsi="宋体" w:cs="宋体"/>
          <w:sz w:val="24"/>
          <w:lang w:val="zh-CN"/>
        </w:rPr>
      </w:pPr>
      <w:r>
        <w:rPr>
          <w:rFonts w:hint="eastAsia" w:ascii="宋体" w:hAnsi="宋体" w:cs="宋体"/>
          <w:sz w:val="24"/>
        </w:rPr>
        <w:t>3.提供1年的7*24小时售后技术服务，维保期内均提供免费上门维护、升级服务，故障响应时间：2小时内进行响应，12小时以内到现场，24小时以内解决问题。包括免费升级、功能完善、故障排除、性能调优、技术咨询等。</w:t>
      </w:r>
    </w:p>
    <w:p w14:paraId="1BD68834">
      <w:pPr>
        <w:snapToGrid w:val="0"/>
        <w:spacing w:line="460" w:lineRule="exact"/>
        <w:rPr>
          <w:rFonts w:ascii="宋体" w:hAnsi="宋体" w:cs="宋体"/>
          <w:b/>
          <w:bCs/>
          <w:sz w:val="24"/>
        </w:rPr>
      </w:pPr>
      <w:r>
        <w:rPr>
          <w:rFonts w:hint="eastAsia" w:ascii="宋体" w:hAnsi="宋体" w:cs="宋体"/>
          <w:b/>
          <w:bCs/>
          <w:sz w:val="24"/>
          <w:lang w:val="zh-CN"/>
        </w:rPr>
        <w:t>（二）</w:t>
      </w:r>
      <w:r>
        <w:rPr>
          <w:rFonts w:hint="eastAsia" w:ascii="宋体" w:hAnsi="宋体" w:cs="宋体"/>
          <w:b/>
          <w:bCs/>
          <w:sz w:val="24"/>
        </w:rPr>
        <w:t>交付期及地点:</w:t>
      </w:r>
    </w:p>
    <w:p w14:paraId="2DCA2404">
      <w:pPr>
        <w:snapToGrid w:val="0"/>
        <w:spacing w:line="460" w:lineRule="exact"/>
        <w:ind w:firstLine="480" w:firstLineChars="200"/>
        <w:rPr>
          <w:rFonts w:ascii="宋体" w:hAnsi="宋体" w:cs="宋体"/>
          <w:sz w:val="24"/>
        </w:rPr>
      </w:pPr>
      <w:r>
        <w:rPr>
          <w:rFonts w:hint="eastAsia" w:ascii="宋体" w:hAnsi="宋体" w:cs="宋体"/>
          <w:sz w:val="24"/>
        </w:rPr>
        <w:t>1.交付期：</w:t>
      </w:r>
      <w:r>
        <w:rPr>
          <w:rFonts w:hint="eastAsia" w:ascii="宋体" w:hAnsi="宋体" w:cs="宋体"/>
          <w:bCs/>
          <w:sz w:val="24"/>
        </w:rPr>
        <w:t>自签订合同之日起10个日历日内验收合格并交付采购人使用</w:t>
      </w:r>
      <w:r>
        <w:rPr>
          <w:rFonts w:hint="eastAsia" w:ascii="宋体" w:hAnsi="宋体" w:cs="宋体"/>
          <w:sz w:val="24"/>
        </w:rPr>
        <w:t>。</w:t>
      </w:r>
    </w:p>
    <w:p w14:paraId="6072316D">
      <w:pPr>
        <w:snapToGrid w:val="0"/>
        <w:spacing w:line="460" w:lineRule="exact"/>
        <w:ind w:firstLine="480" w:firstLineChars="200"/>
        <w:rPr>
          <w:rFonts w:ascii="宋体" w:hAnsi="宋体" w:cs="宋体"/>
          <w:sz w:val="24"/>
          <w:lang w:val="zh-CN"/>
        </w:rPr>
      </w:pPr>
      <w:r>
        <w:rPr>
          <w:rFonts w:hint="eastAsia" w:ascii="宋体" w:hAnsi="宋体" w:cs="宋体"/>
          <w:sz w:val="24"/>
        </w:rPr>
        <w:t>2.交付地点：招标人指定地点。</w:t>
      </w:r>
    </w:p>
    <w:p w14:paraId="398C691D">
      <w:pPr>
        <w:snapToGrid w:val="0"/>
        <w:spacing w:line="460" w:lineRule="exact"/>
        <w:rPr>
          <w:rFonts w:ascii="宋体" w:hAnsi="宋体" w:cs="宋体"/>
          <w:b/>
          <w:bCs/>
          <w:sz w:val="24"/>
        </w:rPr>
      </w:pPr>
      <w:r>
        <w:rPr>
          <w:rFonts w:hint="eastAsia" w:ascii="宋体" w:hAnsi="宋体" w:cs="宋体"/>
          <w:b/>
          <w:bCs/>
          <w:sz w:val="24"/>
        </w:rPr>
        <w:t>（三）付款方式：</w:t>
      </w:r>
    </w:p>
    <w:p w14:paraId="1C1F4793">
      <w:pPr>
        <w:snapToGrid w:val="0"/>
        <w:spacing w:line="460" w:lineRule="exact"/>
        <w:ind w:firstLine="480" w:firstLineChars="200"/>
        <w:rPr>
          <w:rFonts w:ascii="宋体" w:hAnsi="宋体" w:cs="宋体"/>
          <w:bCs/>
          <w:sz w:val="24"/>
        </w:rPr>
      </w:pPr>
      <w:r>
        <w:rPr>
          <w:rFonts w:hint="eastAsia" w:ascii="宋体" w:hAnsi="宋体" w:cs="宋体"/>
          <w:bCs/>
          <w:sz w:val="24"/>
        </w:rPr>
        <w:t>1.付款方式：</w:t>
      </w:r>
      <w:r>
        <w:rPr>
          <w:rFonts w:hint="eastAsia" w:ascii="宋体" w:hAnsi="宋体" w:cs="宋体"/>
          <w:sz w:val="24"/>
        </w:rPr>
        <w:t>合同签订后，自验收合格（培训指导完成、设备、软件正式使用）收到</w:t>
      </w:r>
      <w:r>
        <w:rPr>
          <w:rFonts w:hint="eastAsia" w:ascii="宋体" w:hAnsi="宋体" w:cs="宋体"/>
          <w:kern w:val="0"/>
          <w:sz w:val="24"/>
          <w:lang w:bidi="ar"/>
        </w:rPr>
        <w:t>正规等额、有效发票</w:t>
      </w:r>
      <w:r>
        <w:rPr>
          <w:rFonts w:hint="eastAsia" w:ascii="宋体" w:hAnsi="宋体" w:cs="宋体"/>
          <w:sz w:val="24"/>
        </w:rPr>
        <w:t>之日起60个工作日后支付合同价款的95%，合同价款的5%作为履约保证金，</w:t>
      </w:r>
      <w:r>
        <w:rPr>
          <w:rFonts w:hint="eastAsia" w:ascii="宋体" w:hAnsi="宋体" w:cs="宋体"/>
          <w:kern w:val="0"/>
          <w:sz w:val="24"/>
          <w:lang w:bidi="ar"/>
        </w:rPr>
        <w:t>质保期满30个工作日后付清</w:t>
      </w:r>
      <w:r>
        <w:rPr>
          <w:rFonts w:hint="eastAsia" w:ascii="宋体" w:hAnsi="宋体" w:cs="宋体"/>
          <w:sz w:val="24"/>
        </w:rPr>
        <w:t>（无息）</w:t>
      </w:r>
      <w:r>
        <w:rPr>
          <w:rFonts w:hint="eastAsia" w:ascii="宋体" w:hAnsi="宋体" w:cs="宋体"/>
          <w:kern w:val="0"/>
          <w:sz w:val="24"/>
          <w:lang w:bidi="ar"/>
        </w:rPr>
        <w:t>。</w:t>
      </w:r>
      <w:r>
        <w:rPr>
          <w:rFonts w:hint="eastAsia" w:ascii="宋体" w:hAnsi="宋体" w:cs="宋体"/>
          <w:bCs/>
          <w:sz w:val="24"/>
        </w:rPr>
        <w:t>合同维保到期以后每年的维保费用不超过2000元，维保协议双方另行签订。</w:t>
      </w:r>
    </w:p>
    <w:p w14:paraId="0D9A65E0">
      <w:pPr>
        <w:snapToGrid w:val="0"/>
        <w:spacing w:line="460" w:lineRule="exact"/>
        <w:ind w:firstLine="480" w:firstLineChars="200"/>
        <w:rPr>
          <w:rFonts w:ascii="宋体" w:hAnsi="宋体" w:cs="宋体"/>
          <w:bCs/>
          <w:sz w:val="24"/>
        </w:rPr>
      </w:pPr>
      <w:r>
        <w:rPr>
          <w:rFonts w:hint="eastAsia" w:ascii="宋体" w:hAnsi="宋体" w:cs="宋体"/>
          <w:bCs/>
          <w:sz w:val="24"/>
        </w:rPr>
        <w:t>2.中标人申请款项时需同时开具正式足额发票给招标人，否则招标人可以拒绝付款。</w:t>
      </w:r>
    </w:p>
    <w:p w14:paraId="6F95B674">
      <w:pPr>
        <w:snapToGrid w:val="0"/>
        <w:spacing w:line="460" w:lineRule="exact"/>
        <w:rPr>
          <w:rFonts w:ascii="宋体" w:hAnsi="宋体" w:cs="宋体"/>
          <w:b/>
          <w:bCs/>
          <w:sz w:val="24"/>
        </w:rPr>
      </w:pPr>
      <w:r>
        <w:rPr>
          <w:rFonts w:hint="eastAsia" w:ascii="宋体" w:hAnsi="宋体" w:cs="宋体"/>
          <w:b/>
          <w:bCs/>
          <w:sz w:val="24"/>
        </w:rPr>
        <w:t>（四）包装和运输：</w:t>
      </w:r>
    </w:p>
    <w:p w14:paraId="7BC224DC">
      <w:pPr>
        <w:snapToGrid w:val="0"/>
        <w:spacing w:line="460" w:lineRule="exact"/>
        <w:ind w:firstLine="480" w:firstLineChars="200"/>
        <w:rPr>
          <w:rFonts w:ascii="宋体" w:hAnsi="宋体" w:cs="宋体"/>
          <w:sz w:val="24"/>
        </w:rPr>
      </w:pPr>
      <w:r>
        <w:rPr>
          <w:rFonts w:hint="eastAsia" w:ascii="宋体" w:hAnsi="宋体" w:cs="宋体"/>
          <w:sz w:val="24"/>
        </w:rPr>
        <w:t>1.原厂原包装，包装完好完整、无破损、未开封。</w:t>
      </w:r>
    </w:p>
    <w:p w14:paraId="0BF1DAA2">
      <w:pPr>
        <w:snapToGrid w:val="0"/>
        <w:spacing w:line="460" w:lineRule="exact"/>
        <w:ind w:firstLine="480" w:firstLineChars="200"/>
        <w:rPr>
          <w:rFonts w:ascii="宋体" w:hAnsi="宋体" w:cs="宋体"/>
          <w:sz w:val="24"/>
        </w:rPr>
      </w:pPr>
      <w:r>
        <w:rPr>
          <w:rFonts w:hint="eastAsia" w:ascii="宋体" w:hAnsi="宋体" w:cs="宋体"/>
          <w:sz w:val="24"/>
        </w:rPr>
        <w:t>2.包装及运输方式应综合考虑运输距离、防潮、防震、防锈和防破损装卸等要求，以保证标的安全运达招标人指定地点。国家对包装及运输有相关强制性标准或要求的，中标人应当执行。</w:t>
      </w:r>
    </w:p>
    <w:p w14:paraId="74CF502F">
      <w:pPr>
        <w:snapToGrid w:val="0"/>
        <w:spacing w:line="460" w:lineRule="exact"/>
        <w:ind w:firstLine="480" w:firstLineChars="200"/>
        <w:rPr>
          <w:rFonts w:ascii="宋体" w:hAnsi="宋体" w:cs="宋体"/>
          <w:sz w:val="24"/>
        </w:rPr>
      </w:pPr>
      <w:r>
        <w:rPr>
          <w:rFonts w:hint="eastAsia" w:ascii="宋体" w:hAnsi="宋体" w:cs="宋体"/>
          <w:sz w:val="24"/>
        </w:rPr>
        <w:t>3.产品（含包装）运抵招标人指定交付地点前发生损坏以及全部风险和责任均由中标人负责。</w:t>
      </w:r>
    </w:p>
    <w:p w14:paraId="531B23F5">
      <w:pPr>
        <w:snapToGrid w:val="0"/>
        <w:spacing w:line="460" w:lineRule="exact"/>
        <w:rPr>
          <w:rFonts w:ascii="宋体" w:hAnsi="宋体" w:cs="宋体"/>
          <w:b/>
          <w:bCs/>
          <w:sz w:val="24"/>
        </w:rPr>
      </w:pPr>
      <w:r>
        <w:rPr>
          <w:rFonts w:hint="eastAsia" w:ascii="宋体" w:hAnsi="宋体" w:cs="宋体"/>
          <w:b/>
          <w:bCs/>
          <w:sz w:val="24"/>
          <w:lang w:val="zh-CN"/>
        </w:rPr>
        <w:t>（五）</w:t>
      </w:r>
      <w:r>
        <w:rPr>
          <w:rFonts w:hint="eastAsia" w:ascii="宋体" w:hAnsi="宋体" w:cs="宋体"/>
          <w:b/>
          <w:bCs/>
          <w:sz w:val="24"/>
        </w:rPr>
        <w:t>验收标准：</w:t>
      </w:r>
    </w:p>
    <w:p w14:paraId="07646C1F">
      <w:pPr>
        <w:snapToGrid w:val="0"/>
        <w:spacing w:line="460" w:lineRule="exact"/>
        <w:ind w:firstLine="480" w:firstLineChars="200"/>
        <w:rPr>
          <w:rFonts w:ascii="宋体" w:hAnsi="宋体" w:cs="宋体"/>
          <w:sz w:val="24"/>
        </w:rPr>
      </w:pPr>
      <w:r>
        <w:rPr>
          <w:rFonts w:hint="eastAsia" w:ascii="宋体" w:hAnsi="宋体" w:cs="宋体"/>
          <w:sz w:val="24"/>
        </w:rPr>
        <w:t>1.投标人提供的产品必须符合国家强制执行的相关质量标准要求以及产品制造厂家合格产品的出厂质量标准。</w:t>
      </w:r>
    </w:p>
    <w:p w14:paraId="4479490F">
      <w:pPr>
        <w:snapToGrid w:val="0"/>
        <w:spacing w:line="460" w:lineRule="exact"/>
        <w:ind w:firstLine="480" w:firstLineChars="200"/>
        <w:rPr>
          <w:rFonts w:ascii="宋体" w:hAnsi="宋体" w:cs="宋体"/>
          <w:sz w:val="24"/>
        </w:rPr>
      </w:pPr>
      <w:r>
        <w:rPr>
          <w:rFonts w:hint="eastAsia" w:ascii="宋体" w:hAnsi="宋体" w:cs="宋体"/>
          <w:sz w:val="24"/>
        </w:rPr>
        <w:t>2.产品需全新、完好、无破损，产品到货交付后，招标人将根据招标文件要求及投标文件承诺逐条对应进行核验，必要时，招标人有权邀请国家质量监督检验部门或国家认可的检测机构参与共同验收。如产品不满足招标文件要求、投标文件承诺或国家强制执行的相关质量标准要求以及产品制造厂家合格产品的出厂质量标准，招标人有权不予验收，由此造成招标人的经济损失由中标人承担全部赔偿责任，验收时所产生的一切费用由中标供应商承担。</w:t>
      </w:r>
    </w:p>
    <w:p w14:paraId="227F58B0">
      <w:pPr>
        <w:snapToGrid w:val="0"/>
        <w:spacing w:line="460" w:lineRule="exact"/>
        <w:ind w:firstLine="480" w:firstLineChars="200"/>
        <w:rPr>
          <w:rFonts w:ascii="宋体" w:hAnsi="宋体" w:cs="宋体"/>
          <w:sz w:val="24"/>
        </w:rPr>
      </w:pPr>
      <w:r>
        <w:rPr>
          <w:rFonts w:hint="eastAsia" w:ascii="宋体" w:hAnsi="宋体" w:cs="宋体"/>
          <w:sz w:val="24"/>
        </w:rPr>
        <w:t>3.项目完成系统建设内容，经稳定运行一周以上可提出验收，中标人按医院信息化项目管理制度要求提供有关材料，由招标人组织现场验收。</w:t>
      </w:r>
    </w:p>
    <w:p w14:paraId="579E1CD4">
      <w:pPr>
        <w:snapToGrid w:val="0"/>
        <w:spacing w:line="460" w:lineRule="exact"/>
        <w:ind w:firstLine="480" w:firstLineChars="200"/>
        <w:rPr>
          <w:rFonts w:ascii="宋体" w:hAnsi="宋体" w:cs="宋体"/>
          <w:sz w:val="24"/>
        </w:rPr>
      </w:pPr>
      <w:r>
        <w:rPr>
          <w:rFonts w:hint="eastAsia" w:ascii="宋体" w:hAnsi="宋体" w:cs="宋体"/>
          <w:sz w:val="24"/>
        </w:rPr>
        <w:t>4.验收其他要求按合同条款执行。</w:t>
      </w:r>
    </w:p>
    <w:p w14:paraId="53EAC125">
      <w:pPr>
        <w:snapToGrid w:val="0"/>
        <w:spacing w:line="460" w:lineRule="exact"/>
        <w:rPr>
          <w:rFonts w:ascii="宋体" w:hAnsi="宋体" w:cs="宋体"/>
          <w:b/>
          <w:bCs/>
          <w:sz w:val="24"/>
        </w:rPr>
      </w:pPr>
      <w:r>
        <w:rPr>
          <w:rFonts w:hint="eastAsia" w:ascii="宋体" w:hAnsi="宋体" w:cs="宋体"/>
          <w:b/>
          <w:bCs/>
          <w:sz w:val="24"/>
        </w:rPr>
        <w:t>（六）</w:t>
      </w:r>
      <w:r>
        <w:rPr>
          <w:rFonts w:hint="eastAsia" w:ascii="宋体" w:hAnsi="宋体" w:cs="宋体"/>
          <w:b/>
          <w:bCs/>
          <w:sz w:val="24"/>
          <w:lang w:val="zh-CN"/>
        </w:rPr>
        <w:t>其他要求：</w:t>
      </w:r>
    </w:p>
    <w:p w14:paraId="190FB073">
      <w:pPr>
        <w:snapToGrid w:val="0"/>
        <w:spacing w:line="460" w:lineRule="exact"/>
        <w:ind w:firstLine="480" w:firstLineChars="200"/>
        <w:rPr>
          <w:rFonts w:ascii="宋体" w:hAnsi="宋体" w:cs="宋体"/>
          <w:sz w:val="24"/>
        </w:rPr>
      </w:pPr>
      <w:r>
        <w:rPr>
          <w:rFonts w:hint="eastAsia" w:ascii="宋体" w:hAnsi="宋体" w:cs="宋体"/>
          <w:sz w:val="24"/>
        </w:rPr>
        <w:t>本项目所提供的软件必须具有合法的版权或使用权，如在本项目范围内使用过程中出现版权或使用权纠纷，应由中标人负责。</w:t>
      </w:r>
    </w:p>
    <w:p w14:paraId="0E35D82F">
      <w:pPr>
        <w:pStyle w:val="14"/>
        <w:rPr>
          <w:rFonts w:ascii="宋体" w:hAnsi="宋体" w:cs="宋体"/>
          <w:sz w:val="24"/>
        </w:rPr>
      </w:pPr>
    </w:p>
    <w:p w14:paraId="14AAB276">
      <w:pPr>
        <w:rPr>
          <w:rFonts w:ascii="宋体" w:hAnsi="宋体" w:cs="宋体"/>
          <w:b/>
          <w:bCs/>
          <w:sz w:val="24"/>
        </w:rPr>
      </w:pPr>
      <w:r>
        <w:rPr>
          <w:rFonts w:hint="eastAsia" w:ascii="宋体" w:hAnsi="宋体" w:cs="宋体"/>
          <w:b/>
          <w:bCs/>
          <w:sz w:val="24"/>
        </w:rPr>
        <w:t>三、合同主要条款</w:t>
      </w:r>
    </w:p>
    <w:p w14:paraId="702CC819">
      <w:pPr>
        <w:snapToGrid w:val="0"/>
        <w:spacing w:line="360" w:lineRule="auto"/>
        <w:rPr>
          <w:rFonts w:ascii="宋体" w:hAnsi="宋体"/>
          <w:sz w:val="24"/>
        </w:rPr>
      </w:pPr>
    </w:p>
    <w:p w14:paraId="0FDE8DA2">
      <w:pPr>
        <w:snapToGrid w:val="0"/>
        <w:spacing w:line="360" w:lineRule="auto"/>
        <w:rPr>
          <w:rFonts w:ascii="宋体"/>
          <w:sz w:val="24"/>
          <w:u w:val="single"/>
        </w:rPr>
      </w:pPr>
      <w:r>
        <w:rPr>
          <w:rFonts w:hint="eastAsia" w:ascii="宋体" w:hAnsi="宋体"/>
          <w:sz w:val="24"/>
        </w:rPr>
        <w:t>甲方：</w:t>
      </w:r>
      <w:r>
        <w:rPr>
          <w:rFonts w:hint="eastAsia" w:ascii="宋体" w:hAnsi="宋体"/>
          <w:sz w:val="24"/>
          <w:u w:val="single"/>
        </w:rPr>
        <w:t>桂林市人民医院</w:t>
      </w:r>
      <w:r>
        <w:rPr>
          <w:rFonts w:ascii="宋体" w:hAnsi="宋体"/>
          <w:sz w:val="24"/>
          <w:u w:val="single"/>
        </w:rPr>
        <w:t xml:space="preserve">  </w:t>
      </w:r>
    </w:p>
    <w:p w14:paraId="1AE47BF4">
      <w:pPr>
        <w:snapToGrid w:val="0"/>
        <w:spacing w:line="360" w:lineRule="auto"/>
        <w:rPr>
          <w:rFonts w:ascii="宋体"/>
          <w:sz w:val="24"/>
        </w:rPr>
      </w:pPr>
      <w:r>
        <w:rPr>
          <w:rFonts w:hint="eastAsia" w:ascii="宋体" w:hAnsi="宋体"/>
          <w:sz w:val="24"/>
        </w:rPr>
        <w:t>注册地址：广西桂林市象山区文明路</w:t>
      </w:r>
      <w:r>
        <w:rPr>
          <w:rFonts w:ascii="宋体" w:hAnsi="宋体"/>
          <w:sz w:val="24"/>
        </w:rPr>
        <w:t>12</w:t>
      </w:r>
      <w:r>
        <w:rPr>
          <w:rFonts w:hint="eastAsia" w:ascii="宋体" w:hAnsi="宋体"/>
          <w:sz w:val="24"/>
        </w:rPr>
        <w:t>号</w:t>
      </w:r>
    </w:p>
    <w:p w14:paraId="4765D3DA">
      <w:pPr>
        <w:snapToGrid w:val="0"/>
        <w:spacing w:line="360" w:lineRule="auto"/>
        <w:rPr>
          <w:rFonts w:ascii="宋体"/>
          <w:sz w:val="24"/>
        </w:rPr>
      </w:pPr>
      <w:r>
        <w:rPr>
          <w:rFonts w:hint="eastAsia" w:ascii="宋体" w:hAnsi="宋体"/>
          <w:sz w:val="24"/>
        </w:rPr>
        <w:t>法定代表人：</w:t>
      </w:r>
      <w:r>
        <w:rPr>
          <w:rFonts w:ascii="宋体" w:hAnsi="宋体"/>
          <w:sz w:val="24"/>
          <w:u w:val="single"/>
        </w:rPr>
        <w:t xml:space="preserve">          </w:t>
      </w:r>
    </w:p>
    <w:p w14:paraId="68CA1F58">
      <w:pPr>
        <w:snapToGrid w:val="0"/>
        <w:spacing w:line="360" w:lineRule="auto"/>
        <w:rPr>
          <w:rFonts w:ascii="宋体"/>
          <w:sz w:val="24"/>
        </w:rPr>
      </w:pPr>
      <w:r>
        <w:rPr>
          <w:rFonts w:hint="eastAsia" w:ascii="宋体" w:hAnsi="宋体"/>
          <w:sz w:val="24"/>
        </w:rPr>
        <w:t>联系人：</w:t>
      </w:r>
      <w:r>
        <w:rPr>
          <w:rFonts w:ascii="宋体" w:hAnsi="宋体"/>
          <w:sz w:val="24"/>
          <w:u w:val="single"/>
        </w:rPr>
        <w:t xml:space="preserve">             </w:t>
      </w:r>
    </w:p>
    <w:p w14:paraId="71F24BF6">
      <w:pPr>
        <w:snapToGrid w:val="0"/>
        <w:spacing w:line="360" w:lineRule="auto"/>
        <w:rPr>
          <w:rFonts w:ascii="宋体"/>
          <w:sz w:val="24"/>
          <w:u w:val="single"/>
        </w:rPr>
      </w:pPr>
      <w:r>
        <w:rPr>
          <w:rFonts w:hint="eastAsia" w:ascii="宋体" w:hAnsi="宋体"/>
          <w:sz w:val="24"/>
        </w:rPr>
        <w:t>联系电话：</w:t>
      </w:r>
      <w:r>
        <w:rPr>
          <w:rFonts w:ascii="宋体" w:hAnsi="宋体"/>
          <w:sz w:val="24"/>
          <w:u w:val="single"/>
        </w:rPr>
        <w:t xml:space="preserve">              </w:t>
      </w:r>
    </w:p>
    <w:p w14:paraId="51D08580">
      <w:pPr>
        <w:snapToGrid w:val="0"/>
        <w:spacing w:line="360" w:lineRule="auto"/>
        <w:rPr>
          <w:rFonts w:ascii="宋体"/>
          <w:sz w:val="24"/>
          <w:u w:val="single"/>
        </w:rPr>
      </w:pPr>
      <w:r>
        <w:rPr>
          <w:rFonts w:hint="eastAsia" w:ascii="宋体" w:hAnsi="宋体"/>
          <w:sz w:val="24"/>
        </w:rPr>
        <w:t>通讯地址：广西桂林市象山区文明路</w:t>
      </w:r>
      <w:r>
        <w:rPr>
          <w:rFonts w:ascii="宋体" w:hAnsi="宋体"/>
          <w:sz w:val="24"/>
        </w:rPr>
        <w:t>12</w:t>
      </w:r>
      <w:r>
        <w:rPr>
          <w:rFonts w:hint="eastAsia" w:ascii="宋体" w:hAnsi="宋体"/>
          <w:sz w:val="24"/>
        </w:rPr>
        <w:t>号桂林市人民医院</w:t>
      </w:r>
    </w:p>
    <w:p w14:paraId="3425CC6E">
      <w:pPr>
        <w:snapToGrid w:val="0"/>
        <w:spacing w:line="360" w:lineRule="auto"/>
        <w:rPr>
          <w:rFonts w:ascii="宋体" w:cs="宋体"/>
          <w:sz w:val="24"/>
          <w:u w:val="single"/>
        </w:rPr>
      </w:pPr>
      <w:r>
        <w:rPr>
          <w:rFonts w:hint="eastAsia" w:ascii="宋体" w:hAnsi="宋体"/>
          <w:sz w:val="24"/>
        </w:rPr>
        <w:t>乙</w:t>
      </w:r>
      <w:r>
        <w:rPr>
          <w:rFonts w:hint="eastAsia" w:ascii="宋体" w:hAnsi="宋体" w:cs="宋体"/>
          <w:sz w:val="24"/>
        </w:rPr>
        <w:t>方：</w:t>
      </w:r>
      <w:r>
        <w:rPr>
          <w:rFonts w:ascii="宋体" w:hAnsi="宋体" w:cs="宋体"/>
          <w:sz w:val="24"/>
          <w:u w:val="single"/>
        </w:rPr>
        <w:t xml:space="preserve">                 </w:t>
      </w:r>
    </w:p>
    <w:p w14:paraId="649A0E1A">
      <w:pPr>
        <w:snapToGrid w:val="0"/>
        <w:spacing w:line="360" w:lineRule="auto"/>
        <w:rPr>
          <w:rFonts w:ascii="宋体" w:cs="宋体"/>
          <w:sz w:val="24"/>
        </w:rPr>
      </w:pPr>
      <w:r>
        <w:rPr>
          <w:rFonts w:hint="eastAsia" w:ascii="宋体" w:hAnsi="宋体" w:cs="宋体"/>
          <w:sz w:val="24"/>
        </w:rPr>
        <w:t>注册地址：</w:t>
      </w:r>
      <w:r>
        <w:rPr>
          <w:rFonts w:ascii="宋体" w:hAnsi="宋体" w:cs="宋体"/>
          <w:sz w:val="24"/>
          <w:u w:val="single"/>
        </w:rPr>
        <w:t xml:space="preserve">                                       </w:t>
      </w:r>
    </w:p>
    <w:p w14:paraId="72AD1913">
      <w:pPr>
        <w:snapToGrid w:val="0"/>
        <w:spacing w:line="360" w:lineRule="auto"/>
        <w:rPr>
          <w:rFonts w:ascii="宋体" w:cs="宋体"/>
          <w:sz w:val="24"/>
        </w:rPr>
      </w:pPr>
      <w:r>
        <w:rPr>
          <w:rFonts w:hint="eastAsia" w:ascii="宋体" w:hAnsi="宋体" w:cs="宋体"/>
          <w:sz w:val="24"/>
        </w:rPr>
        <w:t>法定代表人：</w:t>
      </w:r>
      <w:r>
        <w:rPr>
          <w:rFonts w:ascii="宋体" w:hAnsi="宋体" w:cs="宋体"/>
          <w:sz w:val="24"/>
          <w:u w:val="single"/>
        </w:rPr>
        <w:t xml:space="preserve">              </w:t>
      </w:r>
    </w:p>
    <w:p w14:paraId="57CBFE1F">
      <w:pPr>
        <w:snapToGrid w:val="0"/>
        <w:spacing w:line="360" w:lineRule="auto"/>
        <w:rPr>
          <w:rFonts w:ascii="宋体" w:cs="宋体"/>
          <w:sz w:val="24"/>
        </w:rPr>
      </w:pPr>
      <w:r>
        <w:rPr>
          <w:rFonts w:hint="eastAsia" w:ascii="宋体" w:hAnsi="宋体" w:cs="宋体"/>
          <w:sz w:val="24"/>
        </w:rPr>
        <w:t>联系人：</w:t>
      </w:r>
      <w:r>
        <w:rPr>
          <w:rFonts w:ascii="宋体" w:hAnsi="宋体" w:cs="宋体"/>
          <w:sz w:val="24"/>
          <w:u w:val="single"/>
        </w:rPr>
        <w:t xml:space="preserve">           </w:t>
      </w:r>
    </w:p>
    <w:p w14:paraId="2A636031">
      <w:pPr>
        <w:snapToGrid w:val="0"/>
        <w:spacing w:line="360" w:lineRule="auto"/>
        <w:rPr>
          <w:rFonts w:ascii="宋体" w:cs="宋体"/>
          <w:sz w:val="24"/>
          <w:u w:val="single"/>
        </w:rPr>
      </w:pPr>
      <w:r>
        <w:rPr>
          <w:rFonts w:hint="eastAsia" w:ascii="宋体" w:hAnsi="宋体" w:cs="宋体"/>
          <w:sz w:val="24"/>
        </w:rPr>
        <w:t>联系电话：</w:t>
      </w:r>
      <w:r>
        <w:rPr>
          <w:rFonts w:ascii="宋体" w:hAnsi="宋体" w:cs="宋体"/>
          <w:sz w:val="24"/>
        </w:rPr>
        <w:t xml:space="preserve"> </w:t>
      </w:r>
      <w:r>
        <w:rPr>
          <w:rFonts w:ascii="宋体" w:hAnsi="宋体" w:cs="宋体"/>
          <w:sz w:val="24"/>
          <w:u w:val="single"/>
        </w:rPr>
        <w:t xml:space="preserve">             </w:t>
      </w:r>
    </w:p>
    <w:p w14:paraId="04BC7CD1">
      <w:pPr>
        <w:snapToGrid w:val="0"/>
        <w:spacing w:before="156" w:after="156" w:line="360" w:lineRule="auto"/>
        <w:rPr>
          <w:rFonts w:ascii="宋体" w:cs="宋体"/>
          <w:sz w:val="24"/>
          <w:u w:val="single"/>
        </w:rPr>
      </w:pPr>
      <w:r>
        <w:rPr>
          <w:rFonts w:hint="eastAsia" w:ascii="宋体" w:hAnsi="宋体" w:cs="宋体"/>
          <w:sz w:val="24"/>
        </w:rPr>
        <w:t>通讯地址：</w:t>
      </w:r>
      <w:r>
        <w:rPr>
          <w:rFonts w:ascii="宋体" w:hAnsi="宋体" w:cs="宋体"/>
          <w:sz w:val="24"/>
        </w:rPr>
        <w:t xml:space="preserve"> </w:t>
      </w:r>
      <w:r>
        <w:rPr>
          <w:rFonts w:ascii="宋体" w:hAnsi="宋体" w:cs="宋体"/>
          <w:sz w:val="24"/>
          <w:u w:val="single"/>
          <w:shd w:val="clear" w:color="auto" w:fill="FFFFFF"/>
        </w:rPr>
        <w:t xml:space="preserve">                                         </w:t>
      </w:r>
    </w:p>
    <w:p w14:paraId="23E0245A">
      <w:pPr>
        <w:adjustRightInd w:val="0"/>
        <w:snapToGrid w:val="0"/>
        <w:spacing w:line="480" w:lineRule="exact"/>
        <w:ind w:firstLine="420"/>
        <w:rPr>
          <w:rFonts w:ascii="宋体" w:cs="宋体"/>
          <w:sz w:val="24"/>
        </w:rPr>
      </w:pPr>
      <w:r>
        <w:rPr>
          <w:rFonts w:hint="eastAsia" w:ascii="宋体" w:hAnsi="宋体" w:cs="宋体"/>
          <w:sz w:val="24"/>
        </w:rPr>
        <w:t>根据《中华人民共和国民法典》及其他有关法律、法规，经甲、乙双方协商一致，就乙方向甲方提供以下软件产品一事签署本合同如下：</w:t>
      </w:r>
    </w:p>
    <w:p w14:paraId="6A77D1D9">
      <w:pPr>
        <w:adjustRightInd w:val="0"/>
        <w:snapToGrid w:val="0"/>
        <w:spacing w:line="480" w:lineRule="exact"/>
        <w:rPr>
          <w:rFonts w:ascii="宋体"/>
          <w:b/>
          <w:sz w:val="24"/>
        </w:rPr>
      </w:pPr>
      <w:r>
        <w:rPr>
          <w:rFonts w:hint="eastAsia" w:ascii="宋体" w:hAnsi="宋体"/>
          <w:b/>
          <w:sz w:val="24"/>
        </w:rPr>
        <w:t>第一条　合同标的</w:t>
      </w:r>
    </w:p>
    <w:p w14:paraId="36D38F8E">
      <w:pPr>
        <w:adjustRightInd w:val="0"/>
        <w:snapToGrid w:val="0"/>
        <w:spacing w:line="480" w:lineRule="exact"/>
        <w:rPr>
          <w:rFonts w:ascii="宋体"/>
          <w:sz w:val="24"/>
        </w:rPr>
      </w:pPr>
      <w:r>
        <w:rPr>
          <w:rFonts w:hint="eastAsia" w:ascii="宋体" w:hAnsi="宋体"/>
          <w:sz w:val="24"/>
        </w:rPr>
        <w:t>项目名称为：</w:t>
      </w:r>
      <w:r>
        <w:rPr>
          <w:rFonts w:ascii="宋体" w:hAnsi="宋体"/>
          <w:sz w:val="24"/>
          <w:u w:val="single"/>
        </w:rPr>
        <w:t xml:space="preserve">                                           </w:t>
      </w:r>
      <w:r>
        <w:rPr>
          <w:rFonts w:hint="eastAsia" w:ascii="宋体" w:hAnsi="宋体"/>
          <w:sz w:val="24"/>
        </w:rPr>
        <w:t>。</w:t>
      </w:r>
    </w:p>
    <w:p w14:paraId="68EF1569">
      <w:pPr>
        <w:adjustRightInd w:val="0"/>
        <w:snapToGrid w:val="0"/>
        <w:spacing w:line="480" w:lineRule="exact"/>
        <w:rPr>
          <w:rFonts w:ascii="宋体"/>
          <w:sz w:val="24"/>
        </w:rPr>
      </w:pPr>
      <w:r>
        <w:rPr>
          <w:rFonts w:hint="eastAsia" w:ascii="宋体" w:hAnsi="宋体"/>
          <w:sz w:val="24"/>
          <w:lang w:val="en-US" w:eastAsia="zh-CN"/>
        </w:rPr>
        <w:t>合同</w:t>
      </w:r>
      <w:r>
        <w:rPr>
          <w:rFonts w:hint="eastAsia" w:ascii="宋体" w:hAnsi="宋体"/>
          <w:sz w:val="24"/>
        </w:rPr>
        <w:t>总价：</w:t>
      </w:r>
      <w:r>
        <w:rPr>
          <w:rFonts w:ascii="宋体" w:hAnsi="宋体"/>
          <w:sz w:val="24"/>
          <w:u w:val="single"/>
        </w:rPr>
        <w:t xml:space="preserve">            </w:t>
      </w:r>
      <w:r>
        <w:rPr>
          <w:rFonts w:hint="eastAsia" w:ascii="宋体" w:hAnsi="宋体"/>
          <w:sz w:val="24"/>
        </w:rPr>
        <w:t>元</w:t>
      </w:r>
      <w:r>
        <w:rPr>
          <w:rFonts w:ascii="宋体" w:hAnsi="宋体"/>
          <w:sz w:val="24"/>
        </w:rPr>
        <w:t xml:space="preserve">   </w:t>
      </w:r>
      <w:r>
        <w:rPr>
          <w:rFonts w:hint="eastAsia" w:ascii="宋体" w:hAnsi="宋体"/>
          <w:sz w:val="24"/>
        </w:rPr>
        <w:t>（大写人民币</w:t>
      </w:r>
      <w:r>
        <w:rPr>
          <w:rFonts w:ascii="宋体" w:hAnsi="宋体"/>
          <w:sz w:val="24"/>
          <w:u w:val="single"/>
        </w:rPr>
        <w:t xml:space="preserve">         </w:t>
      </w:r>
      <w:r>
        <w:rPr>
          <w:rFonts w:hint="eastAsia" w:ascii="宋体" w:hAnsi="宋体"/>
          <w:sz w:val="24"/>
        </w:rPr>
        <w:t>元整）</w:t>
      </w:r>
    </w:p>
    <w:p w14:paraId="5C6002DC">
      <w:pPr>
        <w:adjustRightInd w:val="0"/>
        <w:snapToGrid w:val="0"/>
        <w:spacing w:line="480" w:lineRule="exact"/>
        <w:rPr>
          <w:rFonts w:ascii="宋体"/>
          <w:sz w:val="24"/>
        </w:rPr>
      </w:pPr>
      <w:r>
        <w:rPr>
          <w:rFonts w:hint="eastAsia" w:ascii="宋体" w:hAnsi="宋体"/>
          <w:sz w:val="24"/>
        </w:rPr>
        <w:t>全部软件功能模块及价格清单详见本协议附件一。</w:t>
      </w:r>
    </w:p>
    <w:p w14:paraId="5B66678C">
      <w:pPr>
        <w:adjustRightInd w:val="0"/>
        <w:snapToGrid w:val="0"/>
        <w:spacing w:line="480" w:lineRule="exact"/>
        <w:rPr>
          <w:rFonts w:ascii="宋体"/>
          <w:b/>
          <w:sz w:val="24"/>
        </w:rPr>
      </w:pPr>
      <w:r>
        <w:rPr>
          <w:rFonts w:hint="eastAsia" w:ascii="宋体" w:hAnsi="宋体"/>
          <w:b/>
          <w:sz w:val="24"/>
        </w:rPr>
        <w:t>第二条　产品使用范围</w:t>
      </w:r>
    </w:p>
    <w:p w14:paraId="5B0E76EC">
      <w:pPr>
        <w:adjustRightInd w:val="0"/>
        <w:snapToGrid w:val="0"/>
        <w:spacing w:line="480" w:lineRule="exact"/>
        <w:rPr>
          <w:rFonts w:ascii="宋体"/>
          <w:sz w:val="24"/>
        </w:rPr>
      </w:pPr>
      <w:r>
        <w:rPr>
          <w:rFonts w:ascii="宋体" w:hAnsi="宋体"/>
          <w:sz w:val="24"/>
        </w:rPr>
        <w:t>1</w:t>
      </w:r>
      <w:r>
        <w:rPr>
          <w:rFonts w:hint="eastAsia" w:ascii="宋体" w:hAnsi="宋体"/>
          <w:sz w:val="24"/>
        </w:rPr>
        <w:t>.甲方采购乙方软件产品的用途为</w:t>
      </w:r>
      <w:r>
        <w:rPr>
          <w:rFonts w:ascii="宋体" w:hAnsi="宋体"/>
          <w:sz w:val="24"/>
          <w:u w:val="single"/>
        </w:rPr>
        <w:t xml:space="preserve">                            </w:t>
      </w:r>
      <w:r>
        <w:rPr>
          <w:rFonts w:hint="eastAsia" w:ascii="宋体" w:hAnsi="宋体"/>
          <w:sz w:val="24"/>
        </w:rPr>
        <w:t>。</w:t>
      </w:r>
    </w:p>
    <w:p w14:paraId="66488F9F">
      <w:pPr>
        <w:adjustRightInd w:val="0"/>
        <w:snapToGrid w:val="0"/>
        <w:spacing w:line="480" w:lineRule="exact"/>
        <w:rPr>
          <w:rFonts w:ascii="宋体"/>
          <w:sz w:val="24"/>
        </w:rPr>
      </w:pPr>
      <w:r>
        <w:rPr>
          <w:rFonts w:ascii="宋体" w:hAnsi="宋体"/>
          <w:sz w:val="24"/>
        </w:rPr>
        <w:t>2</w:t>
      </w:r>
      <w:r>
        <w:rPr>
          <w:rFonts w:hint="eastAsia" w:ascii="宋体" w:hAnsi="宋体"/>
          <w:sz w:val="24"/>
        </w:rPr>
        <w:t>.甲方仅可以在本院范围内使用乙方产品。如果甲方需要在超出本合同规定的使用范围以外使用乙方产品，应向乙方提出书面申请，并由双方另行签署合同或补充协议。</w:t>
      </w:r>
    </w:p>
    <w:p w14:paraId="748E92AF">
      <w:pPr>
        <w:adjustRightInd w:val="0"/>
        <w:snapToGrid w:val="0"/>
        <w:spacing w:line="480" w:lineRule="exact"/>
        <w:rPr>
          <w:rFonts w:ascii="宋体"/>
          <w:b/>
          <w:sz w:val="24"/>
        </w:rPr>
      </w:pPr>
      <w:r>
        <w:rPr>
          <w:rFonts w:hint="eastAsia" w:ascii="宋体" w:hAnsi="宋体"/>
          <w:b/>
          <w:sz w:val="24"/>
        </w:rPr>
        <w:t>第三条</w:t>
      </w:r>
      <w:r>
        <w:rPr>
          <w:rFonts w:ascii="宋体" w:hAnsi="宋体"/>
          <w:b/>
          <w:sz w:val="24"/>
        </w:rPr>
        <w:t xml:space="preserve">  </w:t>
      </w:r>
      <w:r>
        <w:rPr>
          <w:rFonts w:hint="eastAsia" w:ascii="宋体" w:hAnsi="宋体"/>
          <w:b/>
          <w:sz w:val="24"/>
        </w:rPr>
        <w:t>甲方权利义务</w:t>
      </w:r>
    </w:p>
    <w:p w14:paraId="5AD6140C">
      <w:pPr>
        <w:adjustRightInd w:val="0"/>
        <w:snapToGrid w:val="0"/>
        <w:spacing w:line="480" w:lineRule="exact"/>
        <w:rPr>
          <w:rFonts w:ascii="宋体"/>
          <w:sz w:val="24"/>
        </w:rPr>
      </w:pPr>
      <w:r>
        <w:rPr>
          <w:rFonts w:ascii="宋体" w:hAnsi="宋体"/>
          <w:sz w:val="24"/>
        </w:rPr>
        <w:t>1</w:t>
      </w:r>
      <w:r>
        <w:rPr>
          <w:rFonts w:hint="eastAsia" w:ascii="宋体" w:hAnsi="宋体"/>
          <w:sz w:val="24"/>
        </w:rPr>
        <w:t>.甲方应按乙方要求提供合同所规定的软件产品所需的硬件设备及硬件、网络环境，并有责任为乙方安装、调试及培训提供便利的工作条件。</w:t>
      </w:r>
    </w:p>
    <w:p w14:paraId="6C853780">
      <w:pPr>
        <w:adjustRightInd w:val="0"/>
        <w:snapToGrid w:val="0"/>
        <w:spacing w:line="480" w:lineRule="exact"/>
        <w:rPr>
          <w:rFonts w:ascii="宋体"/>
          <w:sz w:val="24"/>
        </w:rPr>
      </w:pPr>
      <w:r>
        <w:rPr>
          <w:rFonts w:ascii="宋体" w:hAnsi="宋体"/>
          <w:sz w:val="24"/>
        </w:rPr>
        <w:t>2</w:t>
      </w:r>
      <w:r>
        <w:rPr>
          <w:rFonts w:hint="eastAsia" w:ascii="宋体" w:hAnsi="宋体"/>
          <w:sz w:val="24"/>
        </w:rPr>
        <w:t>.甲方有责任为乙方的安装工作进行内部各部门、各营业部的协调，调动相关资源。</w:t>
      </w:r>
    </w:p>
    <w:p w14:paraId="6F907B99">
      <w:pPr>
        <w:adjustRightInd w:val="0"/>
        <w:snapToGrid w:val="0"/>
        <w:spacing w:line="480" w:lineRule="exact"/>
        <w:rPr>
          <w:rFonts w:ascii="宋体"/>
          <w:sz w:val="24"/>
        </w:rPr>
      </w:pPr>
      <w:r>
        <w:rPr>
          <w:rFonts w:ascii="宋体" w:hAnsi="宋体"/>
          <w:sz w:val="24"/>
        </w:rPr>
        <w:t>3</w:t>
      </w:r>
      <w:r>
        <w:rPr>
          <w:rFonts w:hint="eastAsia" w:ascii="宋体" w:hAnsi="宋体"/>
          <w:sz w:val="24"/>
        </w:rPr>
        <w:t>.如该软件产品的安装需要第三方给予软、硬件配合的，甲方有责任按照乙方安装产品所需的条件与相关第三方沟通，确保产品能够顺利安装、调试。如由于甲方与第三方沟通问题，或第三方自身问题导致产品无法按照本合同“第五条</w:t>
      </w:r>
      <w:r>
        <w:rPr>
          <w:rFonts w:ascii="宋体" w:hAnsi="宋体"/>
          <w:sz w:val="24"/>
        </w:rPr>
        <w:t xml:space="preserve"> </w:t>
      </w:r>
      <w:r>
        <w:rPr>
          <w:rFonts w:hint="eastAsia" w:ascii="宋体" w:hAnsi="宋体"/>
          <w:sz w:val="24"/>
        </w:rPr>
        <w:t>产品交付”的约定时间正常交付，则甲乙双方约定在原有交付约定时间基础上顺延。</w:t>
      </w:r>
    </w:p>
    <w:p w14:paraId="56640002">
      <w:pPr>
        <w:adjustRightInd w:val="0"/>
        <w:snapToGrid w:val="0"/>
        <w:spacing w:line="480" w:lineRule="exact"/>
        <w:rPr>
          <w:rFonts w:ascii="宋体"/>
          <w:sz w:val="24"/>
        </w:rPr>
      </w:pPr>
      <w:r>
        <w:rPr>
          <w:rFonts w:ascii="宋体" w:hAnsi="宋体"/>
          <w:sz w:val="24"/>
        </w:rPr>
        <w:t>4</w:t>
      </w:r>
      <w:r>
        <w:rPr>
          <w:rFonts w:hint="eastAsia" w:ascii="宋体" w:hAnsi="宋体"/>
          <w:sz w:val="24"/>
        </w:rPr>
        <w:t>.甲方应按照本协议规定的时间按时足额的向乙方支付相关费用。</w:t>
      </w:r>
    </w:p>
    <w:p w14:paraId="50330E64">
      <w:pPr>
        <w:adjustRightInd w:val="0"/>
        <w:snapToGrid w:val="0"/>
        <w:spacing w:line="480" w:lineRule="exact"/>
        <w:rPr>
          <w:rFonts w:ascii="宋体"/>
          <w:sz w:val="24"/>
        </w:rPr>
      </w:pPr>
      <w:r>
        <w:rPr>
          <w:rFonts w:ascii="宋体" w:hAnsi="宋体"/>
          <w:sz w:val="24"/>
        </w:rPr>
        <w:t>5</w:t>
      </w:r>
      <w:r>
        <w:rPr>
          <w:rFonts w:hint="eastAsia" w:ascii="宋体" w:hAnsi="宋体"/>
          <w:sz w:val="24"/>
        </w:rPr>
        <w:t>.非因产品质量问题或交付产品与合同规定不符的，甲方不得退回产品。</w:t>
      </w:r>
    </w:p>
    <w:p w14:paraId="59D450EF">
      <w:pPr>
        <w:adjustRightInd w:val="0"/>
        <w:snapToGrid w:val="0"/>
        <w:spacing w:line="480" w:lineRule="exact"/>
        <w:rPr>
          <w:rFonts w:ascii="宋体"/>
          <w:sz w:val="24"/>
        </w:rPr>
      </w:pPr>
      <w:r>
        <w:rPr>
          <w:rFonts w:ascii="宋体" w:hAnsi="宋体"/>
          <w:sz w:val="24"/>
        </w:rPr>
        <w:t>6</w:t>
      </w:r>
      <w:r>
        <w:rPr>
          <w:rFonts w:hint="eastAsia" w:ascii="宋体" w:hAnsi="宋体"/>
          <w:sz w:val="24"/>
        </w:rPr>
        <w:t>.甲方应当按乙方所提供的相关软件的操作手册进行操作，以确保软件产品运行安全可靠。</w:t>
      </w:r>
    </w:p>
    <w:p w14:paraId="04EF958D">
      <w:pPr>
        <w:adjustRightInd w:val="0"/>
        <w:snapToGrid w:val="0"/>
        <w:spacing w:line="480" w:lineRule="exact"/>
        <w:rPr>
          <w:rFonts w:ascii="宋体"/>
          <w:b/>
          <w:sz w:val="24"/>
        </w:rPr>
      </w:pPr>
      <w:r>
        <w:rPr>
          <w:rFonts w:hint="eastAsia" w:ascii="宋体" w:hAnsi="宋体"/>
          <w:b/>
          <w:sz w:val="24"/>
        </w:rPr>
        <w:t>第四条</w:t>
      </w:r>
      <w:r>
        <w:rPr>
          <w:rFonts w:ascii="宋体" w:hAnsi="宋体"/>
          <w:b/>
          <w:sz w:val="24"/>
        </w:rPr>
        <w:t xml:space="preserve"> </w:t>
      </w:r>
      <w:r>
        <w:rPr>
          <w:rFonts w:hint="eastAsia" w:ascii="宋体" w:hAnsi="宋体"/>
          <w:b/>
          <w:sz w:val="24"/>
        </w:rPr>
        <w:t>乙方权利义务</w:t>
      </w:r>
    </w:p>
    <w:p w14:paraId="174CB543">
      <w:pPr>
        <w:adjustRightInd w:val="0"/>
        <w:snapToGrid w:val="0"/>
        <w:spacing w:line="480" w:lineRule="exact"/>
        <w:rPr>
          <w:rFonts w:ascii="宋体"/>
          <w:sz w:val="24"/>
        </w:rPr>
      </w:pPr>
      <w:r>
        <w:rPr>
          <w:rFonts w:ascii="宋体" w:hAnsi="宋体"/>
          <w:sz w:val="24"/>
        </w:rPr>
        <w:t>1</w:t>
      </w:r>
      <w:r>
        <w:rPr>
          <w:rFonts w:hint="eastAsia" w:ascii="宋体" w:hAnsi="宋体"/>
          <w:sz w:val="24"/>
        </w:rPr>
        <w:t>.乙方承诺本合同软件由原厂商供应并完全符合厂商规定的质量、规格、性能及标准，乙方并保证本合同软件在正确安装、正常使用和维护的情况下运行良好。</w:t>
      </w:r>
    </w:p>
    <w:p w14:paraId="72AF7FEC">
      <w:pPr>
        <w:adjustRightInd w:val="0"/>
        <w:snapToGrid w:val="0"/>
        <w:spacing w:line="480" w:lineRule="exact"/>
        <w:rPr>
          <w:rFonts w:ascii="宋体"/>
          <w:sz w:val="24"/>
        </w:rPr>
      </w:pPr>
      <w:r>
        <w:rPr>
          <w:rFonts w:ascii="宋体" w:hAnsi="宋体"/>
          <w:sz w:val="24"/>
        </w:rPr>
        <w:t>2</w:t>
      </w:r>
      <w:r>
        <w:rPr>
          <w:rFonts w:hint="eastAsia" w:ascii="宋体" w:hAnsi="宋体"/>
          <w:sz w:val="24"/>
        </w:rPr>
        <w:t>.乙方承诺以上软件产品系经严格测试、成熟稳定、无病毒及重大缺陷的软件产品。</w:t>
      </w:r>
    </w:p>
    <w:p w14:paraId="09DC3C4F">
      <w:pPr>
        <w:adjustRightInd w:val="0"/>
        <w:snapToGrid w:val="0"/>
        <w:spacing w:line="480" w:lineRule="exact"/>
        <w:rPr>
          <w:rFonts w:ascii="宋体"/>
          <w:sz w:val="24"/>
        </w:rPr>
      </w:pPr>
      <w:r>
        <w:rPr>
          <w:rFonts w:ascii="宋体" w:hAnsi="宋体"/>
          <w:sz w:val="24"/>
        </w:rPr>
        <w:t>3</w:t>
      </w:r>
      <w:r>
        <w:rPr>
          <w:rFonts w:hint="eastAsia" w:ascii="宋体" w:hAnsi="宋体"/>
          <w:sz w:val="24"/>
        </w:rPr>
        <w:t>.乙方承诺以上软件产品符合网络安全等级保护三级相关技术规范和要求，若不满足，乙方免费升级优化，直至满足。</w:t>
      </w:r>
    </w:p>
    <w:p w14:paraId="465BA027">
      <w:pPr>
        <w:adjustRightInd w:val="0"/>
        <w:snapToGrid w:val="0"/>
        <w:spacing w:line="480" w:lineRule="exact"/>
        <w:rPr>
          <w:rFonts w:ascii="宋体"/>
          <w:sz w:val="24"/>
        </w:rPr>
      </w:pPr>
      <w:r>
        <w:rPr>
          <w:rFonts w:ascii="宋体" w:hAnsi="宋体"/>
          <w:sz w:val="24"/>
        </w:rPr>
        <w:t>4</w:t>
      </w:r>
      <w:r>
        <w:rPr>
          <w:rFonts w:hint="eastAsia" w:ascii="宋体" w:hAnsi="宋体"/>
          <w:sz w:val="24"/>
        </w:rPr>
        <w:t>.乙方承诺以上软件产品无任何著作权归属的纠纷，并承诺以上产品皆为可执行的软件产品，未在其中设置任何妨碍软件正常运行的限制措施。</w:t>
      </w:r>
    </w:p>
    <w:p w14:paraId="213D56A0">
      <w:pPr>
        <w:adjustRightInd w:val="0"/>
        <w:snapToGrid w:val="0"/>
        <w:spacing w:line="480" w:lineRule="exact"/>
        <w:rPr>
          <w:rFonts w:ascii="宋体"/>
          <w:sz w:val="24"/>
        </w:rPr>
      </w:pPr>
      <w:r>
        <w:rPr>
          <w:rFonts w:ascii="宋体" w:hAnsi="宋体"/>
          <w:sz w:val="24"/>
        </w:rPr>
        <w:t>5</w:t>
      </w:r>
      <w:r>
        <w:rPr>
          <w:rFonts w:hint="eastAsia" w:ascii="宋体" w:hAnsi="宋体"/>
          <w:sz w:val="24"/>
        </w:rPr>
        <w:t>.乙方应为甲方提供相关软件产品及相应的技术文档，包含规格说明书、操作手册、项目实施文档、项目过程资产文档等，有责任对甲方相关人员进行管理、操作、使用及技术培训。</w:t>
      </w:r>
    </w:p>
    <w:p w14:paraId="7E17D928">
      <w:pPr>
        <w:adjustRightInd w:val="0"/>
        <w:snapToGrid w:val="0"/>
        <w:spacing w:line="480" w:lineRule="exact"/>
        <w:rPr>
          <w:rFonts w:ascii="宋体"/>
          <w:sz w:val="24"/>
        </w:rPr>
      </w:pPr>
      <w:r>
        <w:rPr>
          <w:rFonts w:ascii="宋体" w:hAnsi="宋体"/>
          <w:sz w:val="24"/>
        </w:rPr>
        <w:t>6</w:t>
      </w:r>
      <w:r>
        <w:rPr>
          <w:rFonts w:hint="eastAsia" w:ascii="宋体" w:hAnsi="宋体"/>
          <w:sz w:val="24"/>
        </w:rPr>
        <w:t>.乙方以优惠价格向甲方提供软件产品的版本升级服务，具体价款等内容由甲、乙双方协商后签署补充协议或服务协议。</w:t>
      </w:r>
    </w:p>
    <w:p w14:paraId="49B79B6F">
      <w:pPr>
        <w:adjustRightInd w:val="0"/>
        <w:snapToGrid w:val="0"/>
        <w:spacing w:line="480" w:lineRule="exact"/>
        <w:rPr>
          <w:rFonts w:ascii="宋体"/>
          <w:sz w:val="24"/>
        </w:rPr>
      </w:pPr>
      <w:r>
        <w:rPr>
          <w:rFonts w:ascii="宋体" w:hAnsi="宋体"/>
          <w:sz w:val="24"/>
        </w:rPr>
        <w:t>7</w:t>
      </w:r>
      <w:r>
        <w:rPr>
          <w:rFonts w:hint="eastAsia" w:ascii="宋体" w:hAnsi="宋体"/>
          <w:sz w:val="24"/>
        </w:rPr>
        <w:t>.乙方为甲方提供免费培训服务，以确保甲方人员能熟练使用和操作该产品。</w:t>
      </w:r>
    </w:p>
    <w:p w14:paraId="1F055057">
      <w:pPr>
        <w:adjustRightInd w:val="0"/>
        <w:snapToGrid w:val="0"/>
        <w:spacing w:line="480" w:lineRule="exact"/>
        <w:rPr>
          <w:rFonts w:ascii="宋体"/>
          <w:sz w:val="24"/>
        </w:rPr>
      </w:pPr>
      <w:r>
        <w:rPr>
          <w:rFonts w:ascii="宋体" w:hAnsi="宋体"/>
          <w:sz w:val="24"/>
        </w:rPr>
        <w:t>8</w:t>
      </w:r>
      <w:r>
        <w:rPr>
          <w:rFonts w:hint="eastAsia" w:ascii="宋体" w:hAnsi="宋体"/>
          <w:sz w:val="24"/>
        </w:rPr>
        <w:t>.以上软件产品在项目实施及维护期间，乙方免费向第三方提供接口。</w:t>
      </w:r>
    </w:p>
    <w:p w14:paraId="01A27CE1">
      <w:pPr>
        <w:adjustRightInd w:val="0"/>
        <w:snapToGrid w:val="0"/>
        <w:spacing w:line="480" w:lineRule="exact"/>
        <w:rPr>
          <w:rFonts w:ascii="宋体"/>
          <w:sz w:val="24"/>
        </w:rPr>
      </w:pPr>
      <w:r>
        <w:rPr>
          <w:rFonts w:ascii="宋体" w:hAnsi="宋体"/>
          <w:sz w:val="24"/>
        </w:rPr>
        <w:t>9</w:t>
      </w:r>
      <w:r>
        <w:rPr>
          <w:rFonts w:hint="eastAsia" w:ascii="宋体" w:hAnsi="宋体"/>
          <w:sz w:val="24"/>
        </w:rPr>
        <w:t>.乙方需安排符合甲方要求的项目人员到场进行项目管理和实施，如项目人员发生变动或离场的需提前一周先甲方申请，甲方认可后方允许变更或离场。</w:t>
      </w:r>
      <w:r>
        <w:rPr>
          <w:rFonts w:ascii="宋体" w:hAnsi="宋体"/>
          <w:sz w:val="24"/>
        </w:rPr>
        <w:t xml:space="preserve"> </w:t>
      </w:r>
    </w:p>
    <w:p w14:paraId="534EFA41">
      <w:pPr>
        <w:adjustRightInd w:val="0"/>
        <w:snapToGrid w:val="0"/>
        <w:spacing w:line="480" w:lineRule="exact"/>
        <w:rPr>
          <w:rFonts w:ascii="宋体"/>
          <w:b/>
          <w:sz w:val="24"/>
        </w:rPr>
      </w:pPr>
      <w:r>
        <w:rPr>
          <w:rFonts w:hint="eastAsia" w:ascii="宋体" w:hAnsi="宋体"/>
          <w:b/>
          <w:sz w:val="24"/>
        </w:rPr>
        <w:t>第五条</w:t>
      </w:r>
      <w:r>
        <w:rPr>
          <w:rFonts w:ascii="宋体" w:hAnsi="宋体"/>
          <w:b/>
          <w:sz w:val="24"/>
        </w:rPr>
        <w:t xml:space="preserve">  </w:t>
      </w:r>
      <w:r>
        <w:rPr>
          <w:rFonts w:hint="eastAsia" w:ascii="宋体" w:hAnsi="宋体"/>
          <w:b/>
          <w:sz w:val="24"/>
        </w:rPr>
        <w:t>产品交付</w:t>
      </w:r>
    </w:p>
    <w:p w14:paraId="51F24950">
      <w:pPr>
        <w:adjustRightInd w:val="0"/>
        <w:snapToGrid w:val="0"/>
        <w:spacing w:line="480" w:lineRule="exact"/>
        <w:rPr>
          <w:rFonts w:ascii="宋体"/>
          <w:sz w:val="24"/>
        </w:rPr>
      </w:pPr>
      <w:r>
        <w:rPr>
          <w:rFonts w:hint="eastAsia" w:ascii="宋体" w:hAnsi="宋体"/>
          <w:sz w:val="24"/>
        </w:rPr>
        <w:t>交付时间：乙方应于合同签订后</w:t>
      </w:r>
      <w:r>
        <w:rPr>
          <w:rFonts w:ascii="宋体" w:hAnsi="宋体"/>
          <w:sz w:val="24"/>
          <w:u w:val="single"/>
        </w:rPr>
        <w:t xml:space="preserve">   </w:t>
      </w:r>
      <w:r>
        <w:rPr>
          <w:rFonts w:hint="eastAsia" w:ascii="宋体" w:hAnsi="宋体"/>
          <w:sz w:val="24"/>
        </w:rPr>
        <w:t>个工作日内向甲方交付产品，产品以</w:t>
      </w:r>
      <w:r>
        <w:rPr>
          <w:rFonts w:ascii="宋体" w:hAnsi="宋体"/>
          <w:sz w:val="24"/>
          <w:u w:val="single"/>
        </w:rPr>
        <w:t xml:space="preserve">     </w:t>
      </w:r>
      <w:r>
        <w:rPr>
          <w:rFonts w:hint="eastAsia" w:ascii="宋体" w:hAnsi="宋体"/>
          <w:sz w:val="24"/>
        </w:rPr>
        <w:t>为载体。</w:t>
      </w:r>
    </w:p>
    <w:p w14:paraId="77E6DD4E">
      <w:pPr>
        <w:adjustRightInd w:val="0"/>
        <w:snapToGrid w:val="0"/>
        <w:spacing w:line="480" w:lineRule="exact"/>
        <w:rPr>
          <w:rFonts w:ascii="宋体"/>
          <w:sz w:val="24"/>
        </w:rPr>
      </w:pPr>
      <w:r>
        <w:rPr>
          <w:rFonts w:hint="eastAsia" w:ascii="宋体" w:hAnsi="宋体"/>
          <w:sz w:val="24"/>
        </w:rPr>
        <w:t>交付地点：桂林市</w:t>
      </w:r>
    </w:p>
    <w:p w14:paraId="1AD46403">
      <w:pPr>
        <w:adjustRightInd w:val="0"/>
        <w:snapToGrid w:val="0"/>
        <w:spacing w:line="480" w:lineRule="exact"/>
        <w:rPr>
          <w:rFonts w:ascii="宋体"/>
          <w:sz w:val="24"/>
        </w:rPr>
      </w:pPr>
      <w:r>
        <w:rPr>
          <w:rFonts w:hint="eastAsia" w:ascii="宋体" w:hAnsi="宋体"/>
          <w:sz w:val="24"/>
        </w:rPr>
        <w:t>接收人名称：桂林市人民医院</w:t>
      </w:r>
    </w:p>
    <w:p w14:paraId="391A4261">
      <w:pPr>
        <w:adjustRightInd w:val="0"/>
        <w:snapToGrid w:val="0"/>
        <w:spacing w:line="480" w:lineRule="exact"/>
        <w:rPr>
          <w:rFonts w:ascii="宋体"/>
          <w:sz w:val="24"/>
        </w:rPr>
      </w:pPr>
      <w:r>
        <w:rPr>
          <w:rFonts w:hint="eastAsia" w:ascii="宋体" w:hAnsi="宋体"/>
          <w:sz w:val="24"/>
        </w:rPr>
        <w:t>地址：广西桂林市象山区文明路</w:t>
      </w:r>
      <w:r>
        <w:rPr>
          <w:rFonts w:ascii="宋体" w:hAnsi="宋体"/>
          <w:sz w:val="24"/>
        </w:rPr>
        <w:t>12</w:t>
      </w:r>
      <w:r>
        <w:rPr>
          <w:rFonts w:hint="eastAsia" w:ascii="宋体" w:hAnsi="宋体"/>
          <w:sz w:val="24"/>
        </w:rPr>
        <w:t>号</w:t>
      </w:r>
    </w:p>
    <w:p w14:paraId="109B8787">
      <w:pPr>
        <w:adjustRightInd w:val="0"/>
        <w:snapToGrid w:val="0"/>
        <w:spacing w:line="480" w:lineRule="exact"/>
        <w:rPr>
          <w:rFonts w:ascii="宋体" w:hAnsi="宋体"/>
          <w:sz w:val="24"/>
        </w:rPr>
      </w:pPr>
      <w:r>
        <w:rPr>
          <w:rFonts w:hint="eastAsia" w:ascii="宋体" w:hAnsi="宋体"/>
          <w:sz w:val="24"/>
        </w:rPr>
        <w:t>电话：</w:t>
      </w:r>
      <w:r>
        <w:rPr>
          <w:rFonts w:ascii="宋体" w:hAnsi="宋体"/>
          <w:sz w:val="24"/>
        </w:rPr>
        <w:t xml:space="preserve">       </w:t>
      </w:r>
    </w:p>
    <w:p w14:paraId="6D20C821">
      <w:pPr>
        <w:adjustRightInd w:val="0"/>
        <w:snapToGrid w:val="0"/>
        <w:spacing w:line="480" w:lineRule="exact"/>
        <w:rPr>
          <w:rFonts w:ascii="宋体"/>
          <w:sz w:val="24"/>
        </w:rPr>
      </w:pPr>
      <w:r>
        <w:rPr>
          <w:rFonts w:hint="eastAsia" w:ascii="宋体" w:hAnsi="宋体"/>
          <w:sz w:val="24"/>
        </w:rPr>
        <w:t>传真：</w:t>
      </w:r>
      <w:r>
        <w:rPr>
          <w:rFonts w:ascii="宋体"/>
          <w:sz w:val="24"/>
        </w:rPr>
        <w:tab/>
      </w:r>
    </w:p>
    <w:p w14:paraId="45F2BC8C">
      <w:pPr>
        <w:adjustRightInd w:val="0"/>
        <w:snapToGrid w:val="0"/>
        <w:spacing w:line="480" w:lineRule="exact"/>
        <w:rPr>
          <w:rFonts w:ascii="宋体"/>
          <w:b/>
          <w:sz w:val="24"/>
        </w:rPr>
      </w:pPr>
      <w:r>
        <w:rPr>
          <w:rFonts w:hint="eastAsia" w:ascii="宋体" w:hAnsi="宋体"/>
          <w:b/>
          <w:sz w:val="24"/>
        </w:rPr>
        <w:t>第六条</w:t>
      </w:r>
      <w:r>
        <w:rPr>
          <w:rFonts w:ascii="宋体" w:hAnsi="宋体"/>
          <w:b/>
          <w:sz w:val="24"/>
        </w:rPr>
        <w:t xml:space="preserve">  </w:t>
      </w:r>
      <w:r>
        <w:rPr>
          <w:rFonts w:hint="eastAsia" w:ascii="宋体" w:hAnsi="宋体"/>
          <w:b/>
          <w:sz w:val="24"/>
        </w:rPr>
        <w:t>验收标准和方式</w:t>
      </w:r>
      <w:r>
        <w:rPr>
          <w:rFonts w:ascii="宋体"/>
          <w:b/>
          <w:sz w:val="24"/>
        </w:rPr>
        <w:tab/>
      </w:r>
      <w:r>
        <w:rPr>
          <w:rFonts w:ascii="宋体"/>
          <w:b/>
          <w:sz w:val="24"/>
        </w:rPr>
        <w:tab/>
      </w:r>
    </w:p>
    <w:p w14:paraId="332910D1">
      <w:pPr>
        <w:adjustRightInd w:val="0"/>
        <w:snapToGrid w:val="0"/>
        <w:spacing w:line="480" w:lineRule="exact"/>
        <w:ind w:left="-2" w:leftChars="-1"/>
        <w:rPr>
          <w:rFonts w:ascii="宋体"/>
          <w:sz w:val="24"/>
        </w:rPr>
      </w:pPr>
      <w:r>
        <w:rPr>
          <w:rFonts w:ascii="宋体" w:hAnsi="宋体"/>
          <w:sz w:val="24"/>
        </w:rPr>
        <w:t>1</w:t>
      </w:r>
      <w:r>
        <w:rPr>
          <w:rFonts w:hint="eastAsia" w:ascii="宋体" w:hAnsi="宋体"/>
          <w:sz w:val="24"/>
        </w:rPr>
        <w:t>.验收标准：产品验收范围应严格依据本合同及附件所界定的内容进行，验收合格与否应以附件《产品功能明细表》为验收标准。</w:t>
      </w:r>
    </w:p>
    <w:p w14:paraId="7FF63EB3">
      <w:pPr>
        <w:adjustRightInd w:val="0"/>
        <w:snapToGrid w:val="0"/>
        <w:spacing w:line="480" w:lineRule="exact"/>
        <w:ind w:left="-2" w:leftChars="-1"/>
        <w:rPr>
          <w:rFonts w:ascii="宋体"/>
          <w:sz w:val="24"/>
        </w:rPr>
      </w:pPr>
      <w:r>
        <w:rPr>
          <w:rFonts w:ascii="宋体" w:hAnsi="宋体"/>
          <w:sz w:val="24"/>
        </w:rPr>
        <w:t>2</w:t>
      </w:r>
      <w:r>
        <w:rPr>
          <w:rFonts w:hint="eastAsia" w:ascii="宋体" w:hAnsi="宋体"/>
          <w:sz w:val="24"/>
        </w:rPr>
        <w:t>.项目上线：完成系统全部功能模块安装部署并完成试运行，乙方完成用户培训，用户开始正常使用系统后，乙方提交项目上线报告，甲乙双方共同签署确认。</w:t>
      </w:r>
    </w:p>
    <w:p w14:paraId="1896F9B6">
      <w:pPr>
        <w:adjustRightInd w:val="0"/>
        <w:snapToGrid w:val="0"/>
        <w:spacing w:line="480" w:lineRule="exact"/>
        <w:ind w:left="-2" w:leftChars="-1"/>
        <w:rPr>
          <w:rFonts w:ascii="宋体"/>
          <w:sz w:val="24"/>
        </w:rPr>
      </w:pPr>
      <w:r>
        <w:rPr>
          <w:rFonts w:ascii="宋体" w:hAnsi="宋体"/>
          <w:sz w:val="24"/>
        </w:rPr>
        <w:t>3</w:t>
      </w:r>
      <w:r>
        <w:rPr>
          <w:rFonts w:hint="eastAsia" w:ascii="宋体" w:hAnsi="宋体"/>
          <w:sz w:val="24"/>
        </w:rPr>
        <w:t>.验收方式：在项目正式上线后，连续运行且无故障出现达到6</w:t>
      </w:r>
      <w:r>
        <w:rPr>
          <w:rFonts w:ascii="宋体" w:hAnsi="宋体"/>
          <w:sz w:val="24"/>
        </w:rPr>
        <w:t>0</w:t>
      </w:r>
      <w:r>
        <w:rPr>
          <w:rFonts w:hint="eastAsia" w:ascii="宋体" w:hAnsi="宋体"/>
          <w:sz w:val="24"/>
        </w:rPr>
        <w:t>日，甲乙双方共同进行软件验收满意度调查，发放合同附件二《软件验收满意度调查表》，抽查范围及人数根据软件应用范围由甲乙双方协商确认。验收满意率大于等于80%，乙方向甲方提请验收并提供验收报告。甲方在接到验收报告之日起</w:t>
      </w:r>
      <w:r>
        <w:rPr>
          <w:rFonts w:ascii="宋体" w:hAnsi="宋体"/>
          <w:sz w:val="24"/>
        </w:rPr>
        <w:t>10</w:t>
      </w:r>
      <w:r>
        <w:rPr>
          <w:rFonts w:hint="eastAsia" w:ascii="宋体" w:hAnsi="宋体"/>
          <w:sz w:val="24"/>
        </w:rPr>
        <w:t>个工作日内组织验收或提出修改意见。</w:t>
      </w:r>
    </w:p>
    <w:p w14:paraId="2D46DE2C">
      <w:pPr>
        <w:adjustRightInd w:val="0"/>
        <w:snapToGrid w:val="0"/>
        <w:spacing w:line="480" w:lineRule="exact"/>
        <w:ind w:left="-2" w:leftChars="-1"/>
        <w:rPr>
          <w:rFonts w:ascii="宋体"/>
          <w:sz w:val="24"/>
        </w:rPr>
      </w:pPr>
      <w:r>
        <w:rPr>
          <w:rFonts w:ascii="宋体" w:hAnsi="宋体"/>
          <w:sz w:val="24"/>
        </w:rPr>
        <w:t>4</w:t>
      </w:r>
      <w:r>
        <w:rPr>
          <w:rFonts w:hint="eastAsia" w:ascii="宋体" w:hAnsi="宋体"/>
          <w:sz w:val="24"/>
        </w:rPr>
        <w:t>.甲方接到验收报告后</w:t>
      </w:r>
      <w:r>
        <w:rPr>
          <w:rFonts w:ascii="宋体" w:hAnsi="宋体"/>
          <w:sz w:val="24"/>
        </w:rPr>
        <w:t>10</w:t>
      </w:r>
      <w:r>
        <w:rPr>
          <w:rFonts w:hint="eastAsia" w:ascii="宋体" w:hAnsi="宋体"/>
          <w:sz w:val="24"/>
        </w:rPr>
        <w:t>个工作日内无正当理由不组织验收，且不能提出修改意见，则视作验收报告已被批准，甲方即应给乙方办理结算手续。</w:t>
      </w:r>
    </w:p>
    <w:p w14:paraId="55346434">
      <w:pPr>
        <w:adjustRightInd w:val="0"/>
        <w:snapToGrid w:val="0"/>
        <w:spacing w:line="480" w:lineRule="exact"/>
        <w:ind w:left="-2" w:leftChars="-1"/>
        <w:rPr>
          <w:rFonts w:ascii="宋体"/>
          <w:sz w:val="24"/>
        </w:rPr>
      </w:pPr>
      <w:r>
        <w:rPr>
          <w:rFonts w:ascii="宋体" w:hAnsi="宋体"/>
          <w:sz w:val="24"/>
        </w:rPr>
        <w:t>5</w:t>
      </w:r>
      <w:r>
        <w:rPr>
          <w:rFonts w:hint="eastAsia" w:ascii="宋体" w:hAnsi="宋体"/>
          <w:sz w:val="24"/>
        </w:rPr>
        <w:t>.如验收不合格，乙方应当在收到甲方书面通知之日起</w:t>
      </w:r>
      <w:r>
        <w:rPr>
          <w:rFonts w:ascii="宋体" w:hAnsi="宋体"/>
          <w:sz w:val="24"/>
        </w:rPr>
        <w:t xml:space="preserve"> 10 </w:t>
      </w:r>
      <w:r>
        <w:rPr>
          <w:rFonts w:hint="eastAsia" w:ascii="宋体" w:hAnsi="宋体"/>
          <w:sz w:val="24"/>
        </w:rPr>
        <w:t>日内对系统进行修改完善直至合格，该情形不视为乙方逾期违约，并由双方约定新的验收时间重新进行验收。</w:t>
      </w:r>
    </w:p>
    <w:p w14:paraId="0AB523A9">
      <w:pPr>
        <w:adjustRightInd w:val="0"/>
        <w:snapToGrid w:val="0"/>
        <w:spacing w:line="480" w:lineRule="exact"/>
        <w:rPr>
          <w:rFonts w:ascii="宋体" w:hAnsi="宋体"/>
          <w:sz w:val="24"/>
        </w:rPr>
      </w:pPr>
      <w:r>
        <w:rPr>
          <w:rFonts w:hint="eastAsia" w:ascii="宋体" w:hAnsi="宋体"/>
          <w:sz w:val="24"/>
        </w:rPr>
        <w:t>6.维保到期后，需提交《质保期到期验收单》方可提出质保申请。</w:t>
      </w:r>
    </w:p>
    <w:p w14:paraId="329C9743">
      <w:pPr>
        <w:adjustRightInd w:val="0"/>
        <w:snapToGrid w:val="0"/>
        <w:spacing w:line="480" w:lineRule="exact"/>
        <w:rPr>
          <w:rFonts w:ascii="宋体"/>
          <w:b/>
          <w:sz w:val="24"/>
        </w:rPr>
      </w:pPr>
      <w:r>
        <w:rPr>
          <w:rFonts w:hint="eastAsia" w:ascii="宋体" w:hAnsi="宋体"/>
          <w:b/>
          <w:sz w:val="24"/>
        </w:rPr>
        <w:t>第七条　货款支付</w:t>
      </w:r>
    </w:p>
    <w:p w14:paraId="0CF9BD12">
      <w:pPr>
        <w:adjustRightInd w:val="0"/>
        <w:snapToGrid w:val="0"/>
        <w:spacing w:line="480" w:lineRule="exact"/>
        <w:rPr>
          <w:rFonts w:ascii="宋体"/>
          <w:sz w:val="24"/>
        </w:rPr>
      </w:pPr>
      <w:r>
        <w:rPr>
          <w:rFonts w:ascii="宋体" w:hAnsi="宋体"/>
          <w:sz w:val="24"/>
        </w:rPr>
        <w:t>1</w:t>
      </w:r>
      <w:r>
        <w:rPr>
          <w:rFonts w:hint="eastAsia" w:ascii="宋体" w:hAnsi="宋体"/>
          <w:sz w:val="24"/>
        </w:rPr>
        <w:t>.付款方式：合同签订之后，乙方将尽快安排入场安装，在软件上线并验收合格后，乙方开具对应金额的有效发票，甲方在收到发票，60个工作日后将终验款（合同金额95</w:t>
      </w:r>
      <w:r>
        <w:rPr>
          <w:rFonts w:ascii="宋体" w:hAnsi="宋体"/>
          <w:sz w:val="24"/>
        </w:rPr>
        <w:t>%</w:t>
      </w:r>
      <w:r>
        <w:rPr>
          <w:rFonts w:hint="eastAsia" w:ascii="宋体" w:hAnsi="宋体"/>
          <w:sz w:val="24"/>
        </w:rPr>
        <w:t>），</w:t>
      </w:r>
      <w:r>
        <w:rPr>
          <w:rFonts w:ascii="宋体" w:hAnsi="宋体"/>
          <w:sz w:val="24"/>
          <w:u w:val="single"/>
        </w:rPr>
        <w:t xml:space="preserve">         </w:t>
      </w:r>
      <w:r>
        <w:rPr>
          <w:rFonts w:hint="eastAsia" w:ascii="宋体" w:hAnsi="宋体"/>
          <w:sz w:val="24"/>
          <w:u w:val="single"/>
        </w:rPr>
        <w:t>元（大写人民币</w:t>
      </w:r>
      <w:r>
        <w:rPr>
          <w:rFonts w:ascii="宋体" w:hAnsi="宋体"/>
          <w:sz w:val="24"/>
          <w:u w:val="single"/>
        </w:rPr>
        <w:t xml:space="preserve">              </w:t>
      </w:r>
      <w:r>
        <w:rPr>
          <w:rFonts w:hint="eastAsia" w:ascii="宋体" w:hAnsi="宋体"/>
          <w:sz w:val="24"/>
          <w:u w:val="single"/>
        </w:rPr>
        <w:t>元整）</w:t>
      </w:r>
      <w:r>
        <w:rPr>
          <w:rFonts w:hint="eastAsia" w:ascii="宋体" w:hAnsi="宋体"/>
          <w:sz w:val="24"/>
        </w:rPr>
        <w:t>一次性支付给乙方；合同总额中包含</w:t>
      </w:r>
      <w:r>
        <w:rPr>
          <w:rFonts w:ascii="宋体" w:hAnsi="宋体"/>
          <w:sz w:val="24"/>
          <w:u w:val="single"/>
        </w:rPr>
        <w:t xml:space="preserve">     </w:t>
      </w:r>
      <w:r>
        <w:rPr>
          <w:rFonts w:hint="eastAsia" w:ascii="宋体" w:hAnsi="宋体"/>
          <w:sz w:val="24"/>
        </w:rPr>
        <w:t>年的维保，维保到期后乙方提出履约保证金付款申请，甲方收到申请30个工作日后将履约保证金（合同金额5</w:t>
      </w:r>
      <w:r>
        <w:rPr>
          <w:rFonts w:ascii="宋体" w:hAnsi="宋体"/>
          <w:sz w:val="24"/>
        </w:rPr>
        <w:t>%</w:t>
      </w:r>
      <w:r>
        <w:rPr>
          <w:rFonts w:hint="eastAsia"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元（大写人民币</w:t>
      </w:r>
      <w:r>
        <w:rPr>
          <w:rFonts w:ascii="宋体" w:hAnsi="宋体"/>
          <w:sz w:val="24"/>
          <w:u w:val="single"/>
        </w:rPr>
        <w:t xml:space="preserve">             </w:t>
      </w:r>
      <w:r>
        <w:rPr>
          <w:rFonts w:hint="eastAsia" w:ascii="宋体" w:hAnsi="宋体"/>
          <w:sz w:val="24"/>
          <w:u w:val="single"/>
        </w:rPr>
        <w:t>元整）</w:t>
      </w:r>
      <w:r>
        <w:rPr>
          <w:rFonts w:hint="eastAsia" w:ascii="宋体" w:hAnsi="宋体"/>
          <w:sz w:val="24"/>
        </w:rPr>
        <w:t>一次性支付给乙方。合同维保到期以后每年的维保费用不超过合同总额的</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r>
        <w:rPr>
          <w:rFonts w:hint="eastAsia" w:ascii="宋体" w:hAnsi="宋体"/>
          <w:sz w:val="24"/>
        </w:rPr>
        <w:t>，维保协议双方另行签订。</w:t>
      </w:r>
    </w:p>
    <w:p w14:paraId="379BC9D4">
      <w:pPr>
        <w:adjustRightInd w:val="0"/>
        <w:snapToGrid w:val="0"/>
        <w:spacing w:line="480" w:lineRule="exact"/>
        <w:rPr>
          <w:rFonts w:ascii="宋体"/>
          <w:sz w:val="24"/>
        </w:rPr>
      </w:pPr>
      <w:r>
        <w:rPr>
          <w:rFonts w:ascii="宋体" w:hAnsi="宋体"/>
          <w:sz w:val="24"/>
        </w:rPr>
        <w:t>2</w:t>
      </w:r>
      <w:r>
        <w:rPr>
          <w:rFonts w:hint="eastAsia" w:ascii="宋体" w:hAnsi="宋体"/>
          <w:sz w:val="24"/>
        </w:rPr>
        <w:t>.乙方开户银行名称、地址和账号为：</w:t>
      </w:r>
    </w:p>
    <w:p w14:paraId="17525048">
      <w:pPr>
        <w:adjustRightInd w:val="0"/>
        <w:snapToGrid w:val="0"/>
        <w:spacing w:line="480" w:lineRule="exact"/>
        <w:rPr>
          <w:rFonts w:ascii="宋体" w:cs="宋体"/>
          <w:sz w:val="24"/>
        </w:rPr>
      </w:pPr>
      <w:r>
        <w:rPr>
          <w:rFonts w:hint="eastAsia" w:ascii="宋体" w:hAnsi="宋体"/>
          <w:sz w:val="24"/>
        </w:rPr>
        <w:t>名称：</w:t>
      </w:r>
      <w:r>
        <w:rPr>
          <w:rFonts w:ascii="宋体" w:hAnsi="宋体" w:cs="宋体"/>
          <w:sz w:val="24"/>
          <w:u w:val="single"/>
        </w:rPr>
        <w:t xml:space="preserve">                        </w:t>
      </w:r>
    </w:p>
    <w:p w14:paraId="0DAD42AF">
      <w:pPr>
        <w:adjustRightInd w:val="0"/>
        <w:snapToGrid w:val="0"/>
        <w:spacing w:line="480" w:lineRule="exact"/>
        <w:rPr>
          <w:rFonts w:ascii="宋体" w:cs="宋体"/>
          <w:sz w:val="24"/>
        </w:rPr>
      </w:pPr>
      <w:r>
        <w:rPr>
          <w:rFonts w:hint="eastAsia" w:ascii="宋体" w:hAnsi="宋体" w:cs="宋体"/>
          <w:sz w:val="24"/>
        </w:rPr>
        <w:t>开户行：</w:t>
      </w:r>
      <w:r>
        <w:rPr>
          <w:rFonts w:ascii="宋体" w:hAnsi="宋体" w:cs="宋体"/>
          <w:sz w:val="24"/>
          <w:u w:val="single"/>
        </w:rPr>
        <w:t xml:space="preserve">                    </w:t>
      </w:r>
    </w:p>
    <w:p w14:paraId="732BFB7D">
      <w:pPr>
        <w:adjustRightInd w:val="0"/>
        <w:snapToGrid w:val="0"/>
        <w:spacing w:line="480" w:lineRule="exact"/>
        <w:rPr>
          <w:rFonts w:ascii="宋体" w:cs="宋体"/>
          <w:sz w:val="24"/>
        </w:rPr>
      </w:pPr>
      <w:r>
        <w:rPr>
          <w:rFonts w:hint="eastAsia" w:ascii="宋体" w:hAnsi="宋体" w:cs="宋体"/>
          <w:sz w:val="24"/>
        </w:rPr>
        <w:t>账号：</w:t>
      </w:r>
      <w:r>
        <w:rPr>
          <w:rFonts w:ascii="宋体" w:hAnsi="宋体" w:cs="宋体"/>
          <w:sz w:val="24"/>
          <w:u w:val="single"/>
        </w:rPr>
        <w:t xml:space="preserve">                         </w:t>
      </w:r>
    </w:p>
    <w:p w14:paraId="1B54D6D6">
      <w:pPr>
        <w:adjustRightInd w:val="0"/>
        <w:snapToGrid w:val="0"/>
        <w:spacing w:line="480" w:lineRule="exact"/>
        <w:rPr>
          <w:rFonts w:ascii="宋体"/>
          <w:sz w:val="24"/>
        </w:rPr>
      </w:pPr>
      <w:r>
        <w:rPr>
          <w:rFonts w:ascii="宋体" w:hAnsi="宋体"/>
          <w:sz w:val="24"/>
        </w:rPr>
        <w:t>3</w:t>
      </w:r>
      <w:r>
        <w:rPr>
          <w:rFonts w:hint="eastAsia" w:ascii="宋体" w:hAnsi="宋体"/>
          <w:sz w:val="24"/>
        </w:rPr>
        <w:t>.甲方开票信息：</w:t>
      </w:r>
    </w:p>
    <w:p w14:paraId="66A452A8">
      <w:pPr>
        <w:adjustRightInd w:val="0"/>
        <w:snapToGrid w:val="0"/>
        <w:spacing w:line="480" w:lineRule="exact"/>
        <w:rPr>
          <w:rFonts w:ascii="宋体"/>
          <w:sz w:val="24"/>
        </w:rPr>
      </w:pPr>
      <w:r>
        <w:rPr>
          <w:rFonts w:hint="eastAsia" w:ascii="宋体" w:hAnsi="宋体"/>
          <w:sz w:val="24"/>
        </w:rPr>
        <w:t>名称：桂林市人民医院</w:t>
      </w:r>
    </w:p>
    <w:p w14:paraId="652BF6A8">
      <w:pPr>
        <w:adjustRightInd w:val="0"/>
        <w:snapToGrid w:val="0"/>
        <w:spacing w:line="480" w:lineRule="exact"/>
        <w:rPr>
          <w:rFonts w:ascii="宋体" w:hAnsi="宋体"/>
          <w:sz w:val="24"/>
        </w:rPr>
      </w:pPr>
      <w:r>
        <w:rPr>
          <w:rFonts w:hint="eastAsia" w:ascii="宋体" w:hAnsi="宋体"/>
          <w:sz w:val="24"/>
        </w:rPr>
        <w:t>信用代码：</w:t>
      </w:r>
      <w:r>
        <w:rPr>
          <w:rFonts w:ascii="宋体" w:hAnsi="宋体"/>
          <w:sz w:val="24"/>
        </w:rPr>
        <w:t>12450300498668197M</w:t>
      </w:r>
    </w:p>
    <w:p w14:paraId="59B3032F">
      <w:pPr>
        <w:adjustRightInd w:val="0"/>
        <w:snapToGrid w:val="0"/>
        <w:spacing w:line="480" w:lineRule="exact"/>
        <w:rPr>
          <w:rFonts w:ascii="宋体"/>
          <w:sz w:val="24"/>
        </w:rPr>
      </w:pPr>
      <w:r>
        <w:rPr>
          <w:rFonts w:hint="eastAsia" w:ascii="宋体" w:hAnsi="宋体"/>
          <w:sz w:val="24"/>
        </w:rPr>
        <w:t>地址</w:t>
      </w:r>
      <w:r>
        <w:rPr>
          <w:rFonts w:ascii="宋体" w:hAnsi="宋体"/>
          <w:sz w:val="24"/>
        </w:rPr>
        <w:t xml:space="preserve"> </w:t>
      </w:r>
      <w:r>
        <w:rPr>
          <w:rFonts w:hint="eastAsia" w:ascii="宋体" w:hAnsi="宋体"/>
          <w:sz w:val="24"/>
        </w:rPr>
        <w:t>：广西桂林市文明路</w:t>
      </w:r>
      <w:r>
        <w:rPr>
          <w:rFonts w:ascii="宋体" w:hAnsi="宋体"/>
          <w:sz w:val="24"/>
        </w:rPr>
        <w:t>12</w:t>
      </w:r>
      <w:r>
        <w:rPr>
          <w:rFonts w:hint="eastAsia" w:ascii="宋体" w:hAnsi="宋体"/>
          <w:sz w:val="24"/>
        </w:rPr>
        <w:t>号</w:t>
      </w:r>
    </w:p>
    <w:p w14:paraId="67A0BF9C">
      <w:pPr>
        <w:adjustRightInd w:val="0"/>
        <w:snapToGrid w:val="0"/>
        <w:spacing w:line="480" w:lineRule="exact"/>
        <w:rPr>
          <w:rFonts w:ascii="宋体"/>
          <w:sz w:val="24"/>
        </w:rPr>
      </w:pPr>
      <w:r>
        <w:rPr>
          <w:rFonts w:hint="eastAsia" w:ascii="宋体" w:hAnsi="宋体"/>
          <w:sz w:val="24"/>
        </w:rPr>
        <w:t>开户行：桂林银行文明路支行</w:t>
      </w:r>
    </w:p>
    <w:p w14:paraId="210388FF">
      <w:pPr>
        <w:adjustRightInd w:val="0"/>
        <w:snapToGrid w:val="0"/>
        <w:spacing w:line="480" w:lineRule="exact"/>
        <w:rPr>
          <w:rFonts w:ascii="宋体" w:hAnsi="宋体"/>
          <w:sz w:val="24"/>
        </w:rPr>
      </w:pPr>
      <w:r>
        <w:rPr>
          <w:rFonts w:hint="eastAsia" w:ascii="宋体" w:hAnsi="宋体"/>
          <w:sz w:val="24"/>
        </w:rPr>
        <w:t>帐号：</w:t>
      </w:r>
      <w:r>
        <w:rPr>
          <w:rFonts w:ascii="宋体" w:hAnsi="宋体"/>
          <w:sz w:val="24"/>
        </w:rPr>
        <w:t>660012017474300020</w:t>
      </w:r>
    </w:p>
    <w:p w14:paraId="5AC02554">
      <w:pPr>
        <w:adjustRightInd w:val="0"/>
        <w:snapToGrid w:val="0"/>
        <w:spacing w:line="480" w:lineRule="exact"/>
        <w:rPr>
          <w:rFonts w:ascii="宋体"/>
          <w:b/>
          <w:sz w:val="24"/>
        </w:rPr>
      </w:pPr>
      <w:r>
        <w:rPr>
          <w:rFonts w:hint="eastAsia" w:ascii="宋体" w:hAnsi="宋体"/>
          <w:b/>
          <w:sz w:val="24"/>
        </w:rPr>
        <w:t>第八条　售后服务</w:t>
      </w:r>
    </w:p>
    <w:p w14:paraId="13DB5ED6">
      <w:pPr>
        <w:adjustRightInd w:val="0"/>
        <w:snapToGrid w:val="0"/>
        <w:spacing w:line="480" w:lineRule="exact"/>
        <w:rPr>
          <w:rFonts w:ascii="宋体"/>
          <w:sz w:val="24"/>
        </w:rPr>
      </w:pPr>
      <w:r>
        <w:rPr>
          <w:rFonts w:ascii="宋体" w:hAnsi="宋体"/>
          <w:sz w:val="24"/>
        </w:rPr>
        <w:t>1</w:t>
      </w:r>
      <w:r>
        <w:rPr>
          <w:rFonts w:hint="eastAsia" w:ascii="宋体" w:hAnsi="宋体"/>
          <w:sz w:val="24"/>
        </w:rPr>
        <w:t>.乙方承诺对甲方提供</w:t>
      </w:r>
      <w:r>
        <w:rPr>
          <w:rFonts w:ascii="宋体" w:hAnsi="宋体"/>
          <w:sz w:val="24"/>
        </w:rPr>
        <w:t>/</w:t>
      </w:r>
      <w:r>
        <w:rPr>
          <w:rFonts w:hint="eastAsia" w:ascii="宋体" w:hAnsi="宋体"/>
          <w:sz w:val="24"/>
        </w:rPr>
        <w:t>电话技术支持及远程维护服务</w:t>
      </w:r>
      <w:r>
        <w:rPr>
          <w:rFonts w:ascii="宋体" w:hAnsi="宋体"/>
          <w:sz w:val="24"/>
        </w:rPr>
        <w:t>/</w:t>
      </w:r>
      <w:r>
        <w:rPr>
          <w:rFonts w:ascii="宋体" w:hAnsi="宋体"/>
          <w:sz w:val="24"/>
          <w:u w:val="single"/>
        </w:rPr>
        <w:t xml:space="preserve">    </w:t>
      </w:r>
      <w:r>
        <w:rPr>
          <w:rFonts w:hint="eastAsia" w:ascii="宋体" w:hAnsi="宋体"/>
          <w:sz w:val="24"/>
        </w:rPr>
        <w:t>人员驻场技术支持服务。</w:t>
      </w:r>
    </w:p>
    <w:p w14:paraId="2B89D1C4">
      <w:pPr>
        <w:adjustRightInd w:val="0"/>
        <w:snapToGrid w:val="0"/>
        <w:spacing w:line="480" w:lineRule="exact"/>
        <w:rPr>
          <w:rFonts w:ascii="宋体"/>
          <w:sz w:val="24"/>
        </w:rPr>
      </w:pPr>
      <w:r>
        <w:rPr>
          <w:rFonts w:ascii="宋体" w:hAnsi="宋体"/>
          <w:sz w:val="24"/>
        </w:rPr>
        <w:t>2</w:t>
      </w:r>
      <w:r>
        <w:rPr>
          <w:rFonts w:hint="eastAsia" w:ascii="宋体" w:hAnsi="宋体"/>
          <w:sz w:val="24"/>
        </w:rPr>
        <w:t>.如乙方提供电话技术支持及远程维护服务的，每年应提供</w:t>
      </w:r>
      <w:r>
        <w:rPr>
          <w:rFonts w:ascii="宋体" w:hAnsi="宋体"/>
          <w:sz w:val="24"/>
          <w:u w:val="single"/>
        </w:rPr>
        <w:t xml:space="preserve">    </w:t>
      </w:r>
      <w:r>
        <w:rPr>
          <w:rFonts w:hint="eastAsia" w:ascii="宋体" w:hAnsi="宋体"/>
          <w:sz w:val="24"/>
        </w:rPr>
        <w:t>次现场巡检服务，并出具巡检报告。当出现短时间不能解决的系统重大事故时，乙方相应技术支持人员应当在</w:t>
      </w:r>
      <w:r>
        <w:rPr>
          <w:rFonts w:ascii="宋体" w:hAnsi="宋体"/>
          <w:sz w:val="24"/>
        </w:rPr>
        <w:t>24</w:t>
      </w:r>
      <w:r>
        <w:rPr>
          <w:rFonts w:hint="eastAsia" w:ascii="宋体" w:hAnsi="宋体"/>
          <w:sz w:val="24"/>
        </w:rPr>
        <w:t>小时内进行现场处理。</w:t>
      </w:r>
    </w:p>
    <w:p w14:paraId="12DBDC36">
      <w:pPr>
        <w:adjustRightInd w:val="0"/>
        <w:snapToGrid w:val="0"/>
        <w:spacing w:line="480" w:lineRule="exact"/>
        <w:rPr>
          <w:rFonts w:ascii="宋体"/>
          <w:sz w:val="24"/>
        </w:rPr>
      </w:pPr>
      <w:r>
        <w:rPr>
          <w:rFonts w:ascii="宋体" w:hAnsi="宋体"/>
          <w:sz w:val="24"/>
        </w:rPr>
        <w:t>3</w:t>
      </w:r>
      <w:r>
        <w:rPr>
          <w:rFonts w:hint="eastAsia" w:ascii="宋体" w:hAnsi="宋体"/>
          <w:sz w:val="24"/>
        </w:rPr>
        <w:t>.乙方承诺在项目维护期间，故障问题响应时间不超过</w:t>
      </w:r>
      <w:r>
        <w:rPr>
          <w:rFonts w:ascii="宋体" w:hAnsi="宋体"/>
          <w:sz w:val="24"/>
          <w:u w:val="single"/>
        </w:rPr>
        <w:t xml:space="preserve">    </w:t>
      </w:r>
      <w:r>
        <w:rPr>
          <w:rFonts w:hint="eastAsia" w:ascii="宋体" w:hAnsi="宋体"/>
          <w:sz w:val="24"/>
        </w:rPr>
        <w:t>分钟</w:t>
      </w:r>
      <w:r>
        <w:rPr>
          <w:rFonts w:ascii="宋体" w:hAnsi="宋体"/>
          <w:sz w:val="24"/>
        </w:rPr>
        <w:t>/</w:t>
      </w:r>
      <w:r>
        <w:rPr>
          <w:rFonts w:hint="eastAsia" w:ascii="宋体" w:hAnsi="宋体"/>
          <w:sz w:val="24"/>
        </w:rPr>
        <w:t>小时，一般软件问题处理时长不超过</w:t>
      </w:r>
      <w:r>
        <w:rPr>
          <w:rFonts w:ascii="宋体" w:hAnsi="宋体"/>
          <w:sz w:val="24"/>
          <w:u w:val="single"/>
        </w:rPr>
        <w:t xml:space="preserve">    </w:t>
      </w:r>
      <w:r>
        <w:rPr>
          <w:rFonts w:hint="eastAsia" w:ascii="宋体" w:hAnsi="宋体"/>
          <w:sz w:val="24"/>
        </w:rPr>
        <w:t>小时</w:t>
      </w:r>
      <w:r>
        <w:rPr>
          <w:rFonts w:ascii="宋体" w:hAnsi="宋体"/>
          <w:sz w:val="24"/>
        </w:rPr>
        <w:t>/</w:t>
      </w:r>
      <w:r>
        <w:rPr>
          <w:rFonts w:hint="eastAsia" w:ascii="宋体" w:hAnsi="宋体"/>
          <w:sz w:val="24"/>
        </w:rPr>
        <w:t>工作日，重大故障问题处理时长不超过</w:t>
      </w:r>
      <w:r>
        <w:rPr>
          <w:rFonts w:ascii="宋体" w:hAnsi="宋体"/>
          <w:sz w:val="24"/>
          <w:u w:val="single"/>
        </w:rPr>
        <w:t xml:space="preserve">    </w:t>
      </w:r>
      <w:r>
        <w:rPr>
          <w:rFonts w:hint="eastAsia" w:ascii="宋体" w:hAnsi="宋体"/>
          <w:sz w:val="24"/>
        </w:rPr>
        <w:t>小时。</w:t>
      </w:r>
    </w:p>
    <w:p w14:paraId="0FDB4A71">
      <w:pPr>
        <w:adjustRightInd w:val="0"/>
        <w:snapToGrid w:val="0"/>
        <w:spacing w:line="480" w:lineRule="exact"/>
        <w:rPr>
          <w:rFonts w:ascii="宋体"/>
          <w:sz w:val="24"/>
        </w:rPr>
      </w:pPr>
      <w:r>
        <w:rPr>
          <w:rFonts w:ascii="宋体" w:hAnsi="宋体"/>
          <w:sz w:val="24"/>
        </w:rPr>
        <w:t>4</w:t>
      </w:r>
      <w:r>
        <w:rPr>
          <w:rFonts w:hint="eastAsia" w:ascii="宋体" w:hAnsi="宋体"/>
          <w:sz w:val="24"/>
        </w:rPr>
        <w:t>.对于甲方在使用乙方相关软件产品过程中产生的个性化需求及由此产生的定制化开发要求，甲方应向乙方售后服务机构提出，乙方应及时给以评估和答复，必要时另行立项开发并签署相关协议。</w:t>
      </w:r>
    </w:p>
    <w:p w14:paraId="29F1527F">
      <w:pPr>
        <w:adjustRightInd w:val="0"/>
        <w:snapToGrid w:val="0"/>
        <w:spacing w:line="480" w:lineRule="exact"/>
        <w:rPr>
          <w:rFonts w:ascii="宋体"/>
          <w:sz w:val="24"/>
        </w:rPr>
      </w:pPr>
      <w:r>
        <w:rPr>
          <w:rFonts w:ascii="宋体" w:hAnsi="宋体"/>
          <w:sz w:val="24"/>
        </w:rPr>
        <w:t>5</w:t>
      </w:r>
      <w:r>
        <w:rPr>
          <w:rFonts w:hint="eastAsia" w:ascii="宋体" w:hAnsi="宋体"/>
          <w:sz w:val="24"/>
        </w:rPr>
        <w:t>.从合同涉及的软件产品投入使用之日起，因甲方自身原因造成系统不能正常运行，要求乙方提供服务，乙方所产生的费用由甲方承担。</w:t>
      </w:r>
    </w:p>
    <w:p w14:paraId="5A41A4F7">
      <w:pPr>
        <w:adjustRightInd w:val="0"/>
        <w:snapToGrid w:val="0"/>
        <w:spacing w:line="480" w:lineRule="exact"/>
        <w:rPr>
          <w:rFonts w:ascii="宋体"/>
          <w:sz w:val="24"/>
        </w:rPr>
      </w:pPr>
      <w:r>
        <w:rPr>
          <w:rFonts w:ascii="宋体" w:hAnsi="宋体"/>
          <w:sz w:val="24"/>
        </w:rPr>
        <w:t>6</w:t>
      </w:r>
      <w:r>
        <w:rPr>
          <w:rFonts w:hint="eastAsia" w:ascii="宋体" w:hAnsi="宋体"/>
          <w:sz w:val="24"/>
        </w:rPr>
        <w:t>.非乙方产品和服务本身引发的产品问题不在本合同的售后服务范围之内，包括但不限于：</w:t>
      </w:r>
      <w:r>
        <w:rPr>
          <w:rFonts w:ascii="宋体" w:hAnsi="宋体"/>
          <w:sz w:val="24"/>
        </w:rPr>
        <w:t>(i)</w:t>
      </w:r>
      <w:r>
        <w:rPr>
          <w:rFonts w:hint="eastAsia" w:ascii="宋体" w:hAnsi="宋体"/>
          <w:sz w:val="24"/>
        </w:rPr>
        <w:t>甲方未按使用规范使用乙方产品（包括操作失误、恶意删改数据等）；</w:t>
      </w:r>
      <w:r>
        <w:rPr>
          <w:rFonts w:ascii="宋体" w:hAnsi="宋体"/>
          <w:sz w:val="24"/>
        </w:rPr>
        <w:t>(ii)</w:t>
      </w:r>
      <w:r>
        <w:rPr>
          <w:rFonts w:hint="eastAsia" w:ascii="宋体" w:hAnsi="宋体"/>
          <w:sz w:val="24"/>
        </w:rPr>
        <w:t>未经乙方同意，甲方或者第三方对乙方产品进行了任何方式的修改，或者与第三方软件产品合并使用；（</w:t>
      </w:r>
      <w:r>
        <w:rPr>
          <w:rFonts w:ascii="宋体" w:hAnsi="宋体"/>
          <w:sz w:val="24"/>
        </w:rPr>
        <w:t>iii</w:t>
      </w:r>
      <w:r>
        <w:rPr>
          <w:rFonts w:hint="eastAsia" w:ascii="宋体" w:hAnsi="宋体"/>
          <w:sz w:val="24"/>
        </w:rPr>
        <w:t>）由于甲方原因（包括操作失误）或第三方产品的瑕疵或故障、甲方使用的硬件或网络出错或遭遇计算机病毒侵犯而导致系统瘫痪等。</w:t>
      </w:r>
    </w:p>
    <w:p w14:paraId="66E1BCDE">
      <w:pPr>
        <w:adjustRightInd w:val="0"/>
        <w:snapToGrid w:val="0"/>
        <w:spacing w:line="480" w:lineRule="exact"/>
        <w:rPr>
          <w:rFonts w:ascii="宋体"/>
          <w:b/>
          <w:sz w:val="24"/>
        </w:rPr>
      </w:pPr>
      <w:r>
        <w:rPr>
          <w:rFonts w:hint="eastAsia" w:ascii="宋体" w:hAnsi="宋体"/>
          <w:b/>
          <w:sz w:val="24"/>
        </w:rPr>
        <w:t>第九条　知识产权</w:t>
      </w:r>
    </w:p>
    <w:p w14:paraId="79324FA5">
      <w:pPr>
        <w:adjustRightInd w:val="0"/>
        <w:snapToGrid w:val="0"/>
        <w:spacing w:line="480" w:lineRule="exact"/>
        <w:rPr>
          <w:rFonts w:ascii="宋体"/>
          <w:sz w:val="24"/>
        </w:rPr>
      </w:pPr>
      <w:r>
        <w:rPr>
          <w:rFonts w:ascii="宋体" w:hAnsi="宋体"/>
          <w:sz w:val="24"/>
        </w:rPr>
        <w:t>1</w:t>
      </w:r>
      <w:r>
        <w:rPr>
          <w:rFonts w:hint="eastAsia" w:ascii="宋体" w:hAnsi="宋体"/>
          <w:sz w:val="24"/>
        </w:rPr>
        <w:t>.乙方承诺拥有本合同第一条所述的软件产品的完整的知识产权或合法的转售权。对于由乙方提供的计算机软件和程序，甲方被授予不可转让的、非独家的使用权。</w:t>
      </w:r>
    </w:p>
    <w:p w14:paraId="2C0A0D37">
      <w:pPr>
        <w:adjustRightInd w:val="0"/>
        <w:snapToGrid w:val="0"/>
        <w:spacing w:line="480" w:lineRule="exact"/>
        <w:rPr>
          <w:rFonts w:ascii="宋体"/>
          <w:sz w:val="24"/>
        </w:rPr>
      </w:pPr>
      <w:r>
        <w:rPr>
          <w:rFonts w:ascii="宋体" w:hAnsi="宋体"/>
          <w:sz w:val="24"/>
        </w:rPr>
        <w:t>2</w:t>
      </w:r>
      <w:r>
        <w:rPr>
          <w:rFonts w:hint="eastAsia" w:ascii="宋体" w:hAnsi="宋体"/>
          <w:sz w:val="24"/>
        </w:rPr>
        <w:t>.对乙方提供的技术资料，甲方应负责保密并保证以本合同约定的方式使用，甲方的此项责任并不因本合同的终止及无效而解除。</w:t>
      </w:r>
    </w:p>
    <w:p w14:paraId="2031882B">
      <w:pPr>
        <w:adjustRightInd w:val="0"/>
        <w:snapToGrid w:val="0"/>
        <w:spacing w:line="480" w:lineRule="exact"/>
        <w:rPr>
          <w:rFonts w:ascii="宋体"/>
          <w:sz w:val="24"/>
        </w:rPr>
      </w:pPr>
      <w:r>
        <w:rPr>
          <w:rFonts w:ascii="宋体" w:hAnsi="宋体"/>
          <w:sz w:val="24"/>
        </w:rPr>
        <w:t>3</w:t>
      </w:r>
      <w:r>
        <w:rPr>
          <w:rFonts w:hint="eastAsia" w:ascii="宋体" w:hAnsi="宋体"/>
          <w:sz w:val="24"/>
        </w:rPr>
        <w:t>.乙方对合同涉及的软件产品及相关文档拥有独立版权。甲方不得许可第三方使用或作他用，并不得向第三方公开及转让。</w:t>
      </w:r>
    </w:p>
    <w:p w14:paraId="66D387E1">
      <w:pPr>
        <w:adjustRightInd w:val="0"/>
        <w:snapToGrid w:val="0"/>
        <w:spacing w:line="480" w:lineRule="exact"/>
        <w:rPr>
          <w:rFonts w:ascii="宋体"/>
          <w:sz w:val="24"/>
        </w:rPr>
      </w:pPr>
      <w:r>
        <w:rPr>
          <w:rFonts w:ascii="宋体" w:hAnsi="宋体"/>
          <w:sz w:val="24"/>
        </w:rPr>
        <w:t>4</w:t>
      </w:r>
      <w:r>
        <w:rPr>
          <w:rFonts w:hint="eastAsia" w:ascii="宋体" w:hAnsi="宋体"/>
          <w:sz w:val="24"/>
        </w:rPr>
        <w:t>.甲方不得自行复制、仿制相关软件产品，并不得使用于本合同未涉及的其它地点。</w:t>
      </w:r>
    </w:p>
    <w:p w14:paraId="338403B4">
      <w:pPr>
        <w:adjustRightInd w:val="0"/>
        <w:snapToGrid w:val="0"/>
        <w:spacing w:line="480" w:lineRule="exact"/>
        <w:rPr>
          <w:rFonts w:ascii="宋体"/>
          <w:sz w:val="24"/>
        </w:rPr>
      </w:pPr>
      <w:r>
        <w:rPr>
          <w:rFonts w:ascii="宋体" w:hAnsi="宋体"/>
          <w:sz w:val="24"/>
        </w:rPr>
        <w:t>5</w:t>
      </w:r>
      <w:r>
        <w:rPr>
          <w:rFonts w:hint="eastAsia" w:ascii="宋体" w:hAnsi="宋体"/>
          <w:sz w:val="24"/>
        </w:rPr>
        <w:t>.甲方不得对软件自行修改，对修改后软件的使用效果乙方不作质量保证，并且甲方亦不得向任何第三方提供修改后的版本。</w:t>
      </w:r>
    </w:p>
    <w:p w14:paraId="791057FE">
      <w:pPr>
        <w:adjustRightInd w:val="0"/>
        <w:snapToGrid w:val="0"/>
        <w:spacing w:line="480" w:lineRule="exact"/>
        <w:rPr>
          <w:rFonts w:ascii="宋体"/>
          <w:b/>
          <w:sz w:val="24"/>
        </w:rPr>
      </w:pPr>
      <w:r>
        <w:rPr>
          <w:rFonts w:hint="eastAsia" w:ascii="宋体" w:hAnsi="宋体"/>
          <w:b/>
          <w:sz w:val="24"/>
        </w:rPr>
        <w:t>第十条　违约责任</w:t>
      </w:r>
    </w:p>
    <w:p w14:paraId="413EED5E">
      <w:pPr>
        <w:adjustRightInd w:val="0"/>
        <w:snapToGrid w:val="0"/>
        <w:spacing w:line="480" w:lineRule="exact"/>
        <w:rPr>
          <w:rFonts w:ascii="宋体" w:hAnsi="宋体"/>
          <w:sz w:val="24"/>
        </w:rPr>
      </w:pPr>
      <w:r>
        <w:rPr>
          <w:rFonts w:ascii="宋体" w:hAnsi="宋体"/>
          <w:sz w:val="24"/>
        </w:rPr>
        <w:t>1</w:t>
      </w:r>
      <w:r>
        <w:rPr>
          <w:rFonts w:hint="eastAsia" w:ascii="宋体" w:hAnsi="宋体"/>
          <w:sz w:val="24"/>
        </w:rPr>
        <w:t>.甲方逾期付款，每逾期一日应支付乙方逾期总额</w:t>
      </w:r>
      <w:r>
        <w:rPr>
          <w:rFonts w:ascii="宋体" w:hAnsi="宋体"/>
          <w:sz w:val="24"/>
        </w:rPr>
        <w:t>2</w:t>
      </w:r>
      <w:r>
        <w:rPr>
          <w:rFonts w:hint="eastAsia" w:ascii="宋体" w:hAnsi="宋体"/>
          <w:sz w:val="24"/>
        </w:rPr>
        <w:t>‰（千分之二）的违约金，违约金总额不超过合同总额的30</w:t>
      </w:r>
      <w:r>
        <w:rPr>
          <w:rFonts w:ascii="宋体" w:hAnsi="宋体"/>
          <w:sz w:val="24"/>
        </w:rPr>
        <w:t>%</w:t>
      </w:r>
      <w:r>
        <w:rPr>
          <w:rFonts w:hint="eastAsia" w:ascii="宋体" w:hAnsi="宋体"/>
          <w:sz w:val="24"/>
        </w:rPr>
        <w:t>（百分之三十）。</w:t>
      </w:r>
    </w:p>
    <w:p w14:paraId="29951001">
      <w:pPr>
        <w:adjustRightInd w:val="0"/>
        <w:snapToGrid w:val="0"/>
        <w:spacing w:line="480" w:lineRule="exact"/>
        <w:rPr>
          <w:rFonts w:ascii="宋体" w:hAnsi="宋体"/>
          <w:sz w:val="24"/>
        </w:rPr>
      </w:pPr>
      <w:r>
        <w:rPr>
          <w:rFonts w:ascii="宋体" w:hAnsi="宋体"/>
          <w:sz w:val="24"/>
        </w:rPr>
        <w:t>2</w:t>
      </w:r>
      <w:r>
        <w:rPr>
          <w:rFonts w:hint="eastAsia" w:ascii="宋体" w:hAnsi="宋体"/>
          <w:sz w:val="24"/>
        </w:rPr>
        <w:t>.乙方逾期交付产品，每逾期一日应支付甲方合同总额</w:t>
      </w:r>
      <w:r>
        <w:rPr>
          <w:rFonts w:ascii="宋体" w:hAnsi="宋体"/>
          <w:sz w:val="24"/>
        </w:rPr>
        <w:t>2</w:t>
      </w:r>
      <w:r>
        <w:rPr>
          <w:rFonts w:hint="eastAsia" w:ascii="宋体" w:hAnsi="宋体"/>
          <w:sz w:val="24"/>
        </w:rPr>
        <w:t>‰（千分之二）的违约金，违约金总额不超过合同总额的30</w:t>
      </w:r>
      <w:r>
        <w:rPr>
          <w:rFonts w:ascii="宋体" w:hAnsi="宋体"/>
          <w:sz w:val="24"/>
        </w:rPr>
        <w:t>%</w:t>
      </w:r>
      <w:r>
        <w:rPr>
          <w:rFonts w:hint="eastAsia" w:ascii="宋体" w:hAnsi="宋体"/>
          <w:sz w:val="24"/>
        </w:rPr>
        <w:t>（百分之三十）。逾期</w:t>
      </w:r>
      <w:r>
        <w:rPr>
          <w:rFonts w:ascii="宋体" w:hAnsi="宋体"/>
          <w:sz w:val="24"/>
        </w:rPr>
        <w:t>20</w:t>
      </w:r>
      <w:r>
        <w:rPr>
          <w:rFonts w:hint="eastAsia" w:ascii="宋体" w:hAnsi="宋体"/>
          <w:sz w:val="24"/>
        </w:rPr>
        <w:t>天乙方仍未交货，甲方有权单方面取消合同。</w:t>
      </w:r>
    </w:p>
    <w:p w14:paraId="00F9FBE1">
      <w:pPr>
        <w:adjustRightInd w:val="0"/>
        <w:snapToGrid w:val="0"/>
        <w:spacing w:line="480" w:lineRule="exact"/>
        <w:rPr>
          <w:rFonts w:ascii="宋体" w:hAnsi="宋体"/>
          <w:sz w:val="24"/>
        </w:rPr>
      </w:pPr>
      <w:r>
        <w:rPr>
          <w:rFonts w:ascii="宋体" w:hAnsi="宋体"/>
          <w:sz w:val="24"/>
        </w:rPr>
        <w:t>3</w:t>
      </w:r>
      <w:r>
        <w:rPr>
          <w:rFonts w:hint="eastAsia" w:ascii="宋体" w:hAnsi="宋体"/>
          <w:sz w:val="24"/>
        </w:rPr>
        <w:t>.本合同软件产品实现的功能及性能以附件所载功能为准。对甲方不按技术规范操作、甲方软硬件问题、第三方软件问题等非本合同软件产品的原因而造成的甲方损失，乙方不承担任何违约责任和赔偿责任。　</w:t>
      </w:r>
    </w:p>
    <w:p w14:paraId="4B5A2E35">
      <w:pPr>
        <w:adjustRightInd w:val="0"/>
        <w:snapToGrid w:val="0"/>
        <w:spacing w:line="480" w:lineRule="exact"/>
        <w:rPr>
          <w:rFonts w:ascii="宋体" w:hAnsi="宋体"/>
          <w:sz w:val="24"/>
        </w:rPr>
      </w:pPr>
      <w:r>
        <w:rPr>
          <w:rFonts w:ascii="宋体" w:hAnsi="宋体"/>
          <w:sz w:val="24"/>
        </w:rPr>
        <w:t>4</w:t>
      </w:r>
      <w:r>
        <w:rPr>
          <w:rFonts w:hint="eastAsia" w:ascii="宋体" w:hAnsi="宋体"/>
          <w:sz w:val="24"/>
        </w:rPr>
        <w:t>.因乙方产品质量问题造成的甲方损失，由乙方承担违约责任，每次应支付甲方合同应付金额的</w:t>
      </w:r>
      <w:r>
        <w:rPr>
          <w:rFonts w:ascii="宋体" w:hAnsi="宋体"/>
          <w:sz w:val="24"/>
        </w:rPr>
        <w:t>2%</w:t>
      </w:r>
      <w:r>
        <w:rPr>
          <w:rFonts w:hint="eastAsia" w:ascii="宋体" w:hAnsi="宋体"/>
          <w:sz w:val="24"/>
        </w:rPr>
        <w:t>（百分之二）的违约金，违约金总额不超过合同总额的</w:t>
      </w:r>
      <w:r>
        <w:rPr>
          <w:rFonts w:ascii="宋体" w:hAnsi="宋体"/>
          <w:sz w:val="24"/>
        </w:rPr>
        <w:t>10%</w:t>
      </w:r>
      <w:r>
        <w:rPr>
          <w:rFonts w:hint="eastAsia" w:ascii="宋体" w:hAnsi="宋体"/>
          <w:sz w:val="24"/>
        </w:rPr>
        <w:t>（百分之十）。如对甲方造成损失，乙方负责赔偿。</w:t>
      </w:r>
    </w:p>
    <w:p w14:paraId="527B034E">
      <w:pPr>
        <w:adjustRightInd w:val="0"/>
        <w:snapToGrid w:val="0"/>
        <w:spacing w:line="480" w:lineRule="exact"/>
        <w:rPr>
          <w:rFonts w:ascii="宋体" w:hAnsi="宋体"/>
          <w:sz w:val="24"/>
        </w:rPr>
      </w:pPr>
      <w:r>
        <w:rPr>
          <w:rFonts w:ascii="宋体" w:hAnsi="宋体"/>
          <w:sz w:val="24"/>
        </w:rPr>
        <w:t>5</w:t>
      </w:r>
      <w:r>
        <w:rPr>
          <w:rFonts w:hint="eastAsia" w:ascii="宋体" w:hAnsi="宋体"/>
          <w:sz w:val="24"/>
        </w:rPr>
        <w:t>.甲方违反本协议关于版权保护的条款，对乙方提供的软件产品进行的任何的侵害性的行为给乙方造成损失的，乙方有权就损失部分要求甲方赔偿。</w:t>
      </w:r>
    </w:p>
    <w:p w14:paraId="7636330F">
      <w:pPr>
        <w:adjustRightInd w:val="0"/>
        <w:snapToGrid w:val="0"/>
        <w:spacing w:line="480" w:lineRule="exact"/>
        <w:rPr>
          <w:rFonts w:ascii="宋体" w:hAnsi="宋体"/>
          <w:sz w:val="24"/>
        </w:rPr>
      </w:pPr>
      <w:r>
        <w:rPr>
          <w:rFonts w:hint="eastAsia" w:ascii="宋体" w:hAnsi="宋体"/>
          <w:sz w:val="24"/>
        </w:rPr>
        <w:t>6.乙方没有按约定派驻人员，每人次支付合同总额</w:t>
      </w:r>
      <w:r>
        <w:rPr>
          <w:rFonts w:ascii="宋体" w:hAnsi="宋体"/>
          <w:sz w:val="24"/>
        </w:rPr>
        <w:t>2</w:t>
      </w:r>
      <w:r>
        <w:rPr>
          <w:rFonts w:hint="eastAsia" w:ascii="宋体" w:hAnsi="宋体"/>
          <w:sz w:val="24"/>
        </w:rPr>
        <w:t>‰（千分之二）的违约金。</w:t>
      </w:r>
    </w:p>
    <w:p w14:paraId="349F671B">
      <w:pPr>
        <w:adjustRightInd w:val="0"/>
        <w:snapToGrid w:val="0"/>
        <w:spacing w:line="480" w:lineRule="exact"/>
        <w:rPr>
          <w:rFonts w:ascii="宋体" w:hAnsi="宋体"/>
          <w:sz w:val="24"/>
        </w:rPr>
      </w:pPr>
      <w:r>
        <w:rPr>
          <w:rFonts w:hint="eastAsia" w:ascii="宋体" w:hAnsi="宋体"/>
          <w:sz w:val="24"/>
        </w:rPr>
        <w:t>7.乙方不按售后服务条款执行，每次扣除质保金的30%（百分之三十）。</w:t>
      </w:r>
    </w:p>
    <w:p w14:paraId="2B7AD61D">
      <w:pPr>
        <w:adjustRightInd w:val="0"/>
        <w:snapToGrid w:val="0"/>
        <w:spacing w:line="480" w:lineRule="exact"/>
        <w:rPr>
          <w:rFonts w:ascii="宋体" w:hAnsi="宋体"/>
          <w:sz w:val="24"/>
        </w:rPr>
      </w:pPr>
      <w:r>
        <w:rPr>
          <w:rFonts w:hint="eastAsia" w:ascii="宋体" w:hAnsi="宋体"/>
          <w:sz w:val="24"/>
        </w:rPr>
        <w:t>8.乙方应该开具真实的发票，一旦查出发票作假，甲方有权解除协议并且甲方有权利不支付该笔发票款项。</w:t>
      </w:r>
    </w:p>
    <w:p w14:paraId="3420178A">
      <w:pPr>
        <w:adjustRightInd w:val="0"/>
        <w:snapToGrid w:val="0"/>
        <w:spacing w:line="480" w:lineRule="exact"/>
        <w:rPr>
          <w:rFonts w:ascii="宋体"/>
          <w:b/>
          <w:sz w:val="24"/>
        </w:rPr>
      </w:pPr>
      <w:r>
        <w:rPr>
          <w:rFonts w:hint="eastAsia" w:ascii="宋体" w:hAnsi="宋体"/>
          <w:b/>
          <w:sz w:val="24"/>
        </w:rPr>
        <w:t>第十一条　保密</w:t>
      </w:r>
    </w:p>
    <w:p w14:paraId="6ED7E68F">
      <w:pPr>
        <w:adjustRightInd w:val="0"/>
        <w:snapToGrid w:val="0"/>
        <w:spacing w:line="480" w:lineRule="exact"/>
        <w:rPr>
          <w:rFonts w:ascii="宋体"/>
          <w:sz w:val="24"/>
        </w:rPr>
      </w:pPr>
      <w:r>
        <w:rPr>
          <w:rFonts w:hint="eastAsia" w:ascii="宋体" w:hAnsi="宋体"/>
          <w:sz w:val="24"/>
        </w:rPr>
        <w:t>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永久。</w:t>
      </w:r>
    </w:p>
    <w:p w14:paraId="31CA0CC9">
      <w:pPr>
        <w:adjustRightInd w:val="0"/>
        <w:snapToGrid w:val="0"/>
        <w:spacing w:line="480" w:lineRule="exact"/>
        <w:rPr>
          <w:rFonts w:ascii="宋体"/>
          <w:b/>
          <w:sz w:val="24"/>
        </w:rPr>
      </w:pPr>
      <w:r>
        <w:rPr>
          <w:rFonts w:hint="eastAsia" w:ascii="宋体" w:hAnsi="宋体"/>
          <w:b/>
          <w:sz w:val="24"/>
        </w:rPr>
        <w:t>第十二条　联系</w:t>
      </w:r>
    </w:p>
    <w:p w14:paraId="53180B40">
      <w:pPr>
        <w:adjustRightInd w:val="0"/>
        <w:snapToGrid w:val="0"/>
        <w:spacing w:line="480" w:lineRule="exact"/>
        <w:rPr>
          <w:rFonts w:ascii="宋体"/>
          <w:sz w:val="24"/>
        </w:rPr>
      </w:pPr>
      <w:r>
        <w:rPr>
          <w:rFonts w:ascii="宋体" w:hAnsi="宋体"/>
          <w:sz w:val="24"/>
        </w:rPr>
        <w:t>1</w:t>
      </w:r>
      <w:r>
        <w:rPr>
          <w:rFonts w:hint="eastAsia" w:ascii="宋体" w:hAnsi="宋体"/>
          <w:sz w:val="24"/>
        </w:rPr>
        <w:t>.根据本合同需要一方向另一方发出的全部通知以及双方的文件往来及与本合同有关的通知和要求等，必须用书面形式（含电子邮件），书面方式无法送达的，方可采取公告送达的方式。</w:t>
      </w:r>
    </w:p>
    <w:p w14:paraId="5F886710">
      <w:pPr>
        <w:adjustRightInd w:val="0"/>
        <w:snapToGrid w:val="0"/>
        <w:spacing w:line="480" w:lineRule="exact"/>
        <w:rPr>
          <w:rFonts w:ascii="宋体"/>
          <w:sz w:val="24"/>
        </w:rPr>
      </w:pPr>
      <w:r>
        <w:rPr>
          <w:rFonts w:ascii="宋体" w:hAnsi="宋体"/>
          <w:sz w:val="24"/>
        </w:rPr>
        <w:t>2</w:t>
      </w:r>
      <w:r>
        <w:rPr>
          <w:rFonts w:hint="eastAsia" w:ascii="宋体" w:hAnsi="宋体"/>
          <w:sz w:val="24"/>
        </w:rPr>
        <w:t>.一方变更本合同所载联系信息地址，应自变更之日起</w:t>
      </w:r>
      <w:r>
        <w:rPr>
          <w:rFonts w:ascii="宋体" w:hAnsi="宋体"/>
          <w:sz w:val="24"/>
          <w:u w:val="single"/>
        </w:rPr>
        <w:t xml:space="preserve">   7   </w:t>
      </w:r>
      <w:r>
        <w:rPr>
          <w:rFonts w:hint="eastAsia" w:ascii="宋体" w:hAnsi="宋体"/>
          <w:sz w:val="24"/>
        </w:rPr>
        <w:t>日内，以书面形式通知对方；否则，由未通知方承担由此而引起的相关责任。</w:t>
      </w:r>
    </w:p>
    <w:p w14:paraId="4EF749FF">
      <w:pPr>
        <w:adjustRightInd w:val="0"/>
        <w:snapToGrid w:val="0"/>
        <w:spacing w:line="480" w:lineRule="exact"/>
        <w:rPr>
          <w:rFonts w:ascii="宋体"/>
          <w:b/>
          <w:sz w:val="24"/>
        </w:rPr>
      </w:pPr>
      <w:r>
        <w:rPr>
          <w:rFonts w:hint="eastAsia" w:ascii="宋体" w:hAnsi="宋体"/>
          <w:b/>
          <w:sz w:val="24"/>
        </w:rPr>
        <w:t>第十三条　争议的处理方式</w:t>
      </w:r>
    </w:p>
    <w:p w14:paraId="4E2F3E9C">
      <w:pPr>
        <w:adjustRightInd w:val="0"/>
        <w:snapToGrid w:val="0"/>
        <w:spacing w:line="480" w:lineRule="exact"/>
        <w:rPr>
          <w:rFonts w:ascii="宋体"/>
          <w:sz w:val="24"/>
        </w:rPr>
      </w:pPr>
      <w:r>
        <w:rPr>
          <w:rFonts w:hint="eastAsia" w:ascii="宋体" w:hAnsi="宋体"/>
          <w:kern w:val="0"/>
          <w:sz w:val="24"/>
        </w:rPr>
        <w:t>对于因本合同的解释及执行而产生之争议，应首先由双方通过友好协商或经由中立之第三方调解来解决。如争议未能于前述方式在开始协商后</w:t>
      </w:r>
      <w:r>
        <w:rPr>
          <w:rFonts w:ascii="宋体" w:hAnsi="宋体"/>
          <w:kern w:val="0"/>
          <w:sz w:val="24"/>
        </w:rPr>
        <w:t>30</w:t>
      </w:r>
      <w:r>
        <w:rPr>
          <w:rFonts w:hint="eastAsia" w:ascii="宋体" w:hAnsi="宋体"/>
          <w:kern w:val="0"/>
          <w:sz w:val="24"/>
        </w:rPr>
        <w:t>日内解决，则任何一方可向甲方所在地人民法院提起诉讼。</w:t>
      </w:r>
    </w:p>
    <w:p w14:paraId="4E9DFAAD">
      <w:pPr>
        <w:adjustRightInd w:val="0"/>
        <w:snapToGrid w:val="0"/>
        <w:spacing w:line="480" w:lineRule="exact"/>
        <w:rPr>
          <w:rFonts w:ascii="宋体"/>
          <w:b/>
          <w:sz w:val="24"/>
        </w:rPr>
      </w:pPr>
      <w:r>
        <w:rPr>
          <w:rFonts w:hint="eastAsia" w:ascii="宋体" w:hAnsi="宋体"/>
          <w:b/>
          <w:sz w:val="24"/>
        </w:rPr>
        <w:t>第十四条　其他</w:t>
      </w:r>
    </w:p>
    <w:p w14:paraId="7777A6D0">
      <w:pPr>
        <w:adjustRightInd w:val="0"/>
        <w:snapToGrid w:val="0"/>
        <w:spacing w:line="480" w:lineRule="exact"/>
        <w:rPr>
          <w:rFonts w:ascii="宋体"/>
          <w:sz w:val="24"/>
        </w:rPr>
      </w:pPr>
      <w:r>
        <w:rPr>
          <w:rFonts w:ascii="宋体" w:hAnsi="宋体"/>
          <w:sz w:val="24"/>
        </w:rPr>
        <w:t>1</w:t>
      </w:r>
      <w:r>
        <w:rPr>
          <w:rFonts w:hint="eastAsia" w:ascii="宋体" w:hAnsi="宋体"/>
          <w:sz w:val="24"/>
        </w:rPr>
        <w:t>.本合同未尽事宜，依照有关法律、法规执行，法律、法规未作规定的，甲乙双方可以达成书面补充合同。本合同的附件和补充合同均为本合同不可分割的组成部分，与本合同具有同等的法律效力。</w:t>
      </w:r>
    </w:p>
    <w:p w14:paraId="60D4A7AF">
      <w:pPr>
        <w:adjustRightInd w:val="0"/>
        <w:snapToGrid w:val="0"/>
        <w:spacing w:line="480" w:lineRule="exact"/>
        <w:rPr>
          <w:rFonts w:ascii="宋体"/>
          <w:sz w:val="24"/>
        </w:rPr>
      </w:pPr>
      <w:r>
        <w:rPr>
          <w:rFonts w:ascii="宋体" w:hAnsi="宋体"/>
          <w:sz w:val="24"/>
        </w:rPr>
        <w:t>2</w:t>
      </w:r>
      <w:r>
        <w:rPr>
          <w:rFonts w:hint="eastAsia" w:ascii="宋体" w:hAnsi="宋体"/>
          <w:sz w:val="24"/>
        </w:rPr>
        <w:t>.本合同履行期间，发生特殊情况时，甲、乙任何一方需变更本合同的，双方需签订书面变更协议，该协议将成为合同不可分割的部分。未经双方签署书面文件，任何一方无权变更本合同，否则，由此造成对方的经济损失，由责任方承担。</w:t>
      </w:r>
    </w:p>
    <w:p w14:paraId="230FC03E">
      <w:pPr>
        <w:adjustRightInd w:val="0"/>
        <w:snapToGrid w:val="0"/>
        <w:spacing w:line="480" w:lineRule="exact"/>
        <w:rPr>
          <w:rFonts w:ascii="宋体"/>
          <w:sz w:val="24"/>
        </w:rPr>
      </w:pPr>
      <w:r>
        <w:rPr>
          <w:rFonts w:ascii="宋体" w:hAnsi="宋体"/>
          <w:sz w:val="24"/>
        </w:rPr>
        <w:t>3</w:t>
      </w:r>
      <w:r>
        <w:rPr>
          <w:rFonts w:hint="eastAsia" w:ascii="宋体" w:hAnsi="宋体"/>
          <w:sz w:val="24"/>
        </w:rPr>
        <w:t>.本合同自双方签字、盖章之日起生效。</w:t>
      </w:r>
    </w:p>
    <w:p w14:paraId="7AA6E106">
      <w:pPr>
        <w:adjustRightInd w:val="0"/>
        <w:snapToGrid w:val="0"/>
        <w:spacing w:line="480" w:lineRule="exact"/>
        <w:rPr>
          <w:rFonts w:ascii="宋体"/>
          <w:sz w:val="24"/>
        </w:rPr>
      </w:pPr>
      <w:r>
        <w:rPr>
          <w:rFonts w:ascii="宋体" w:hAnsi="宋体"/>
          <w:sz w:val="24"/>
        </w:rPr>
        <w:t>4</w:t>
      </w:r>
      <w:r>
        <w:rPr>
          <w:rFonts w:hint="eastAsia" w:ascii="宋体" w:hAnsi="宋体"/>
          <w:sz w:val="24"/>
        </w:rPr>
        <w:t>.本协议壹式伍份，甲方执叁份，乙方执贰份，具有同等法律效力。</w:t>
      </w:r>
    </w:p>
    <w:p w14:paraId="36841E58">
      <w:pPr>
        <w:adjustRightInd w:val="0"/>
        <w:snapToGrid w:val="0"/>
        <w:spacing w:line="480" w:lineRule="exact"/>
        <w:rPr>
          <w:rFonts w:ascii="宋体"/>
          <w:sz w:val="24"/>
        </w:rPr>
      </w:pPr>
      <w:r>
        <w:rPr>
          <w:rFonts w:ascii="宋体" w:hAnsi="宋体"/>
          <w:sz w:val="24"/>
        </w:rPr>
        <w:t>5</w:t>
      </w:r>
      <w:r>
        <w:rPr>
          <w:rFonts w:hint="eastAsia" w:ascii="宋体" w:hAnsi="宋体"/>
          <w:sz w:val="24"/>
        </w:rPr>
        <w:t>.本合同的附件一软件产品功能列表清单、附件二软件验收满意度调查表，为本合同不可分割的组成部分，与本合同具有同等的法律效力。</w:t>
      </w:r>
    </w:p>
    <w:p w14:paraId="296C09EB">
      <w:pPr>
        <w:spacing w:line="480" w:lineRule="exact"/>
      </w:pPr>
    </w:p>
    <w:p w14:paraId="09AF70F4">
      <w:pPr>
        <w:spacing w:line="480" w:lineRule="exact"/>
      </w:pPr>
    </w:p>
    <w:p w14:paraId="667FEB1D">
      <w:pPr>
        <w:spacing w:line="480" w:lineRule="exact"/>
      </w:pPr>
    </w:p>
    <w:p w14:paraId="4FCED1F6">
      <w:pPr>
        <w:adjustRightInd w:val="0"/>
        <w:snapToGrid w:val="0"/>
        <w:spacing w:line="480" w:lineRule="exact"/>
        <w:ind w:left="5760" w:hanging="5760" w:hangingChars="2400"/>
        <w:rPr>
          <w:rFonts w:ascii="宋体" w:hAnsi="宋体"/>
          <w:sz w:val="24"/>
        </w:rPr>
      </w:pPr>
      <w:r>
        <w:rPr>
          <w:rFonts w:hint="eastAsia" w:ascii="宋体" w:hAnsi="宋体"/>
          <w:sz w:val="24"/>
        </w:rPr>
        <w:t>甲方（盖章）：桂林市人民医院</w:t>
      </w:r>
      <w:r>
        <w:rPr>
          <w:rFonts w:ascii="宋体" w:hAnsi="宋体"/>
          <w:sz w:val="24"/>
        </w:rPr>
        <w:t xml:space="preserve">        </w:t>
      </w:r>
      <w:r>
        <w:rPr>
          <w:rFonts w:hint="eastAsia" w:ascii="宋体" w:hAnsi="宋体"/>
          <w:sz w:val="24"/>
        </w:rPr>
        <w:t>乙方（盖章）：</w:t>
      </w:r>
      <w:r>
        <w:rPr>
          <w:rFonts w:ascii="宋体" w:hAnsi="宋体"/>
          <w:sz w:val="24"/>
        </w:rPr>
        <w:t xml:space="preserve"> </w:t>
      </w:r>
    </w:p>
    <w:p w14:paraId="76D5E4B8">
      <w:pPr>
        <w:adjustRightInd w:val="0"/>
        <w:snapToGrid w:val="0"/>
        <w:spacing w:line="480" w:lineRule="exact"/>
        <w:ind w:left="5760" w:hanging="5760" w:hangingChars="2400"/>
        <w:rPr>
          <w:rFonts w:ascii="宋体" w:hAnsi="宋体"/>
          <w:sz w:val="24"/>
        </w:rPr>
      </w:pPr>
    </w:p>
    <w:p w14:paraId="4EB4A761">
      <w:pPr>
        <w:adjustRightInd w:val="0"/>
        <w:snapToGrid w:val="0"/>
        <w:spacing w:line="480" w:lineRule="exact"/>
        <w:rPr>
          <w:rFonts w:ascii="宋体"/>
          <w:sz w:val="24"/>
        </w:rPr>
      </w:pPr>
      <w:r>
        <w:rPr>
          <w:rFonts w:hint="eastAsia" w:ascii="宋体" w:hAnsi="宋体"/>
          <w:sz w:val="24"/>
        </w:rPr>
        <w:t>法定代表人或授权代表（签字）：</w:t>
      </w:r>
      <w:r>
        <w:rPr>
          <w:rFonts w:ascii="宋体" w:hAnsi="宋体"/>
          <w:sz w:val="24"/>
        </w:rPr>
        <w:t xml:space="preserve">      </w:t>
      </w:r>
      <w:r>
        <w:rPr>
          <w:rFonts w:hint="eastAsia" w:ascii="宋体" w:hAnsi="宋体"/>
          <w:sz w:val="24"/>
        </w:rPr>
        <w:t>法定代表人或授权代表（签字）：　</w:t>
      </w:r>
    </w:p>
    <w:p w14:paraId="209BDFEA">
      <w:pPr>
        <w:adjustRightInd w:val="0"/>
        <w:snapToGrid w:val="0"/>
        <w:spacing w:line="480" w:lineRule="exact"/>
        <w:rPr>
          <w:rFonts w:ascii="宋体"/>
          <w:sz w:val="24"/>
        </w:rPr>
      </w:pPr>
    </w:p>
    <w:p w14:paraId="11A4E1CE">
      <w:pPr>
        <w:adjustRightInd w:val="0"/>
        <w:snapToGrid w:val="0"/>
        <w:spacing w:line="480" w:lineRule="exact"/>
        <w:rPr>
          <w:rFonts w:ascii="宋体"/>
          <w:sz w:val="24"/>
        </w:rPr>
      </w:pPr>
    </w:p>
    <w:p w14:paraId="277D7DFB">
      <w:pPr>
        <w:adjustRightInd w:val="0"/>
        <w:snapToGrid w:val="0"/>
        <w:spacing w:line="480" w:lineRule="exact"/>
        <w:rPr>
          <w:rFonts w:ascii="宋体" w:hAnsi="宋体"/>
          <w:sz w:val="24"/>
        </w:rPr>
      </w:pP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r>
        <w:rPr>
          <w:rFonts w:ascii="宋体" w:hAnsi="宋体"/>
          <w:sz w:val="24"/>
        </w:rPr>
        <w:t xml:space="preserve">            </w:t>
      </w: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740952BA">
      <w:pPr>
        <w:pStyle w:val="15"/>
      </w:pPr>
    </w:p>
    <w:p w14:paraId="106243DC">
      <w:pPr>
        <w:rPr>
          <w:rFonts w:ascii="宋体" w:hAnsi="宋体" w:cs="宋体"/>
          <w:b/>
          <w:sz w:val="24"/>
        </w:rPr>
      </w:pPr>
      <w:r>
        <w:rPr>
          <w:rFonts w:hint="eastAsia" w:ascii="宋体" w:hAnsi="宋体" w:cs="宋体"/>
          <w:b/>
          <w:sz w:val="24"/>
        </w:rPr>
        <w:br w:type="page"/>
      </w:r>
    </w:p>
    <w:p w14:paraId="7E02883E">
      <w:pPr>
        <w:pStyle w:val="2"/>
        <w:numPr>
          <w:ilvl w:val="0"/>
          <w:numId w:val="2"/>
        </w:numPr>
        <w:spacing w:line="460" w:lineRule="exact"/>
        <w:ind w:left="0"/>
        <w:jc w:val="center"/>
        <w:rPr>
          <w:w w:val="95"/>
          <w:sz w:val="30"/>
          <w:szCs w:val="30"/>
        </w:rPr>
      </w:pPr>
      <w:r>
        <w:rPr>
          <w:rFonts w:hint="eastAsia"/>
          <w:w w:val="95"/>
          <w:sz w:val="30"/>
          <w:szCs w:val="30"/>
        </w:rPr>
        <w:t xml:space="preserve"> 评分标准</w:t>
      </w:r>
    </w:p>
    <w:p w14:paraId="72B5BFA2">
      <w:pPr>
        <w:rPr>
          <w:w w:val="95"/>
          <w:sz w:val="30"/>
          <w:szCs w:val="30"/>
        </w:rPr>
      </w:pPr>
    </w:p>
    <w:tbl>
      <w:tblPr>
        <w:tblStyle w:val="18"/>
        <w:tblW w:w="923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048"/>
        <w:gridCol w:w="1211"/>
        <w:gridCol w:w="6013"/>
        <w:gridCol w:w="962"/>
      </w:tblGrid>
      <w:tr w14:paraId="17BDD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14:paraId="3B971545">
            <w:pPr>
              <w:spacing w:line="480" w:lineRule="exact"/>
              <w:jc w:val="center"/>
            </w:pPr>
            <w:r>
              <w:rPr>
                <w:rFonts w:hint="eastAsia"/>
              </w:rPr>
              <w:t>评分因素</w:t>
            </w:r>
          </w:p>
        </w:tc>
        <w:tc>
          <w:tcPr>
            <w:tcW w:w="1211" w:type="dxa"/>
            <w:tcBorders>
              <w:top w:val="single" w:color="auto" w:sz="4" w:space="0"/>
              <w:left w:val="single" w:color="auto" w:sz="4" w:space="0"/>
              <w:bottom w:val="single" w:color="auto" w:sz="4" w:space="0"/>
              <w:right w:val="single" w:color="auto" w:sz="4" w:space="0"/>
            </w:tcBorders>
            <w:vAlign w:val="center"/>
          </w:tcPr>
          <w:p w14:paraId="0F5DAB75">
            <w:pPr>
              <w:spacing w:line="480" w:lineRule="exact"/>
              <w:jc w:val="center"/>
            </w:pPr>
            <w:r>
              <w:rPr>
                <w:rFonts w:hint="eastAsia"/>
              </w:rPr>
              <w:t>评分点</w:t>
            </w:r>
          </w:p>
        </w:tc>
        <w:tc>
          <w:tcPr>
            <w:tcW w:w="6013" w:type="dxa"/>
            <w:tcBorders>
              <w:top w:val="single" w:color="auto" w:sz="4" w:space="0"/>
              <w:left w:val="single" w:color="auto" w:sz="4" w:space="0"/>
              <w:bottom w:val="single" w:color="auto" w:sz="4" w:space="0"/>
              <w:right w:val="single" w:color="auto" w:sz="4" w:space="0"/>
            </w:tcBorders>
            <w:vAlign w:val="center"/>
          </w:tcPr>
          <w:p w14:paraId="7CFCE8FC">
            <w:pPr>
              <w:spacing w:line="480" w:lineRule="exact"/>
              <w:jc w:val="center"/>
            </w:pPr>
            <w:r>
              <w:rPr>
                <w:rFonts w:hint="eastAsia"/>
              </w:rPr>
              <w:t>评分标准</w:t>
            </w:r>
          </w:p>
        </w:tc>
        <w:tc>
          <w:tcPr>
            <w:tcW w:w="962" w:type="dxa"/>
            <w:tcBorders>
              <w:top w:val="single" w:color="auto" w:sz="4" w:space="0"/>
              <w:left w:val="single" w:color="auto" w:sz="4" w:space="0"/>
              <w:bottom w:val="single" w:color="auto" w:sz="4" w:space="0"/>
              <w:right w:val="single" w:color="auto" w:sz="4" w:space="0"/>
            </w:tcBorders>
            <w:vAlign w:val="center"/>
          </w:tcPr>
          <w:p w14:paraId="2593AA28">
            <w:pPr>
              <w:spacing w:line="480" w:lineRule="exact"/>
              <w:jc w:val="center"/>
            </w:pPr>
            <w:r>
              <w:rPr>
                <w:rFonts w:hint="eastAsia"/>
              </w:rPr>
              <w:t>分值</w:t>
            </w:r>
          </w:p>
          <w:p w14:paraId="6BB569BB">
            <w:pPr>
              <w:spacing w:line="480" w:lineRule="exact"/>
              <w:jc w:val="center"/>
            </w:pPr>
            <w:r>
              <w:rPr>
                <w:rFonts w:hint="eastAsia"/>
              </w:rPr>
              <w:t>分配</w:t>
            </w:r>
          </w:p>
        </w:tc>
      </w:tr>
      <w:tr w14:paraId="60696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14:paraId="1BD96E39">
            <w:pPr>
              <w:spacing w:line="480" w:lineRule="exact"/>
              <w:jc w:val="center"/>
              <w:rPr>
                <w:rFonts w:ascii="宋体" w:hAnsi="宋体" w:cs="宋体"/>
                <w:color w:val="000000"/>
                <w:sz w:val="22"/>
                <w:szCs w:val="22"/>
                <w:lang w:bidi="ar"/>
              </w:rPr>
            </w:pPr>
            <w:r>
              <w:rPr>
                <w:rFonts w:hint="eastAsia" w:ascii="宋体" w:hAnsi="宋体" w:cs="宋体"/>
                <w:color w:val="000000"/>
                <w:sz w:val="22"/>
                <w:szCs w:val="22"/>
                <w:lang w:bidi="ar"/>
              </w:rPr>
              <w:t>价格分</w:t>
            </w:r>
          </w:p>
          <w:p w14:paraId="389DAFCD">
            <w:pPr>
              <w:spacing w:line="480" w:lineRule="exact"/>
              <w:jc w:val="center"/>
            </w:pPr>
            <w:r>
              <w:rPr>
                <w:rFonts w:hint="eastAsia" w:ascii="宋体" w:hAnsi="宋体" w:cs="宋体"/>
                <w:color w:val="000000"/>
                <w:sz w:val="22"/>
                <w:szCs w:val="22"/>
                <w:lang w:bidi="ar"/>
              </w:rPr>
              <w:t>（50分)</w:t>
            </w:r>
          </w:p>
        </w:tc>
        <w:tc>
          <w:tcPr>
            <w:tcW w:w="1211" w:type="dxa"/>
            <w:tcBorders>
              <w:top w:val="single" w:color="auto" w:sz="4" w:space="0"/>
              <w:left w:val="single" w:color="auto" w:sz="4" w:space="0"/>
              <w:bottom w:val="single" w:color="auto" w:sz="4" w:space="0"/>
              <w:right w:val="single" w:color="auto" w:sz="4" w:space="0"/>
            </w:tcBorders>
            <w:vAlign w:val="center"/>
          </w:tcPr>
          <w:p w14:paraId="153EBD81">
            <w:pPr>
              <w:spacing w:line="480" w:lineRule="exact"/>
              <w:jc w:val="center"/>
            </w:pPr>
            <w:r>
              <w:rPr>
                <w:rFonts w:hint="eastAsia"/>
              </w:rPr>
              <w:t>报价</w:t>
            </w:r>
          </w:p>
        </w:tc>
        <w:tc>
          <w:tcPr>
            <w:tcW w:w="6013" w:type="dxa"/>
            <w:tcBorders>
              <w:top w:val="single" w:color="auto" w:sz="4" w:space="0"/>
              <w:left w:val="single" w:color="auto" w:sz="4" w:space="0"/>
              <w:bottom w:val="single" w:color="auto" w:sz="4" w:space="0"/>
              <w:right w:val="single" w:color="auto" w:sz="4" w:space="0"/>
            </w:tcBorders>
            <w:vAlign w:val="center"/>
          </w:tcPr>
          <w:p w14:paraId="1D387B34">
            <w:pPr>
              <w:widowControl/>
              <w:spacing w:line="480" w:lineRule="exact"/>
              <w:jc w:val="left"/>
              <w:rPr>
                <w:rFonts w:ascii="宋体" w:hAnsi="宋体" w:cs="宋体"/>
                <w:color w:val="000000"/>
                <w:sz w:val="22"/>
                <w:szCs w:val="22"/>
                <w:lang w:bidi="ar"/>
              </w:rPr>
            </w:pPr>
            <w:r>
              <w:rPr>
                <w:rFonts w:hint="eastAsia" w:ascii="宋体" w:hAnsi="宋体" w:cs="宋体"/>
                <w:color w:val="000000"/>
                <w:sz w:val="22"/>
                <w:szCs w:val="22"/>
                <w:lang w:bidi="ar"/>
              </w:rPr>
              <w:t>满足招标文件全部技术要求且投标报价最低的投标报价为评标基准价，其价格分为满分。其他投标人的价格分统一按照下列公式计算：</w:t>
            </w:r>
          </w:p>
          <w:p w14:paraId="28F707CE">
            <w:pPr>
              <w:widowControl/>
              <w:spacing w:line="480" w:lineRule="exact"/>
              <w:jc w:val="left"/>
              <w:rPr>
                <w:rFonts w:ascii="宋体" w:hAnsi="宋体" w:cs="宋体"/>
                <w:color w:val="000000"/>
                <w:sz w:val="22"/>
                <w:szCs w:val="22"/>
                <w:lang w:bidi="ar"/>
              </w:rPr>
            </w:pPr>
            <w:r>
              <w:rPr>
                <w:rFonts w:hint="eastAsia" w:ascii="宋体" w:hAnsi="宋体" w:cs="宋体"/>
                <w:color w:val="000000"/>
                <w:sz w:val="22"/>
                <w:szCs w:val="22"/>
                <w:lang w:bidi="ar"/>
              </w:rPr>
              <w:t>投标报价得分=（评标基准价/投标报价）×50分。</w:t>
            </w:r>
          </w:p>
          <w:p w14:paraId="1A9712E7">
            <w:pPr>
              <w:spacing w:line="480" w:lineRule="exact"/>
            </w:pPr>
            <w:r>
              <w:rPr>
                <w:rFonts w:hint="eastAsia" w:ascii="宋体" w:hAnsi="宋体" w:cs="宋体"/>
                <w:color w:val="000000"/>
                <w:sz w:val="22"/>
                <w:szCs w:val="22"/>
                <w:lang w:bidi="ar"/>
              </w:rPr>
              <w:t>备注：本项目满足应用需求为主不保证低价中标。</w:t>
            </w:r>
          </w:p>
        </w:tc>
        <w:tc>
          <w:tcPr>
            <w:tcW w:w="962" w:type="dxa"/>
            <w:tcBorders>
              <w:top w:val="single" w:color="auto" w:sz="4" w:space="0"/>
              <w:left w:val="single" w:color="auto" w:sz="4" w:space="0"/>
              <w:bottom w:val="single" w:color="auto" w:sz="4" w:space="0"/>
              <w:right w:val="single" w:color="auto" w:sz="4" w:space="0"/>
            </w:tcBorders>
            <w:vAlign w:val="center"/>
          </w:tcPr>
          <w:p w14:paraId="29604B94">
            <w:pPr>
              <w:spacing w:line="480" w:lineRule="exact"/>
              <w:jc w:val="center"/>
            </w:pPr>
            <w:r>
              <w:rPr>
                <w:rFonts w:hint="eastAsia"/>
              </w:rPr>
              <w:t>50</w:t>
            </w:r>
          </w:p>
        </w:tc>
      </w:tr>
      <w:tr w14:paraId="2A294C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048" w:type="dxa"/>
            <w:vMerge w:val="restart"/>
            <w:tcBorders>
              <w:top w:val="single" w:color="auto" w:sz="4" w:space="0"/>
              <w:left w:val="single" w:color="auto" w:sz="4" w:space="0"/>
              <w:right w:val="single" w:color="auto" w:sz="4" w:space="0"/>
            </w:tcBorders>
            <w:vAlign w:val="center"/>
          </w:tcPr>
          <w:p w14:paraId="56655686">
            <w:pPr>
              <w:spacing w:line="480" w:lineRule="exact"/>
              <w:jc w:val="center"/>
            </w:pPr>
            <w:r>
              <w:rPr>
                <w:rFonts w:hint="eastAsia"/>
              </w:rPr>
              <w:t>商务部分（6分）</w:t>
            </w:r>
          </w:p>
        </w:tc>
        <w:tc>
          <w:tcPr>
            <w:tcW w:w="1211" w:type="dxa"/>
            <w:tcBorders>
              <w:top w:val="single" w:color="auto" w:sz="4" w:space="0"/>
              <w:left w:val="single" w:color="auto" w:sz="4" w:space="0"/>
              <w:bottom w:val="single" w:color="auto" w:sz="4" w:space="0"/>
              <w:right w:val="single" w:color="auto" w:sz="4" w:space="0"/>
            </w:tcBorders>
            <w:vAlign w:val="center"/>
          </w:tcPr>
          <w:p w14:paraId="5D0789E1">
            <w:pPr>
              <w:spacing w:line="480" w:lineRule="exact"/>
              <w:jc w:val="center"/>
            </w:pPr>
            <w:r>
              <w:rPr>
                <w:rFonts w:hint="eastAsia"/>
              </w:rPr>
              <w:t>企业业绩</w:t>
            </w:r>
          </w:p>
        </w:tc>
        <w:tc>
          <w:tcPr>
            <w:tcW w:w="6013" w:type="dxa"/>
            <w:tcBorders>
              <w:top w:val="single" w:color="auto" w:sz="4" w:space="0"/>
              <w:left w:val="single" w:color="auto" w:sz="4" w:space="0"/>
              <w:bottom w:val="single" w:color="auto" w:sz="4" w:space="0"/>
              <w:right w:val="single" w:color="auto" w:sz="4" w:space="0"/>
            </w:tcBorders>
            <w:vAlign w:val="center"/>
          </w:tcPr>
          <w:p w14:paraId="3323324F">
            <w:pPr>
              <w:spacing w:line="480" w:lineRule="exact"/>
            </w:pPr>
            <w:r>
              <w:rPr>
                <w:rFonts w:hint="eastAsia"/>
              </w:rPr>
              <w:t>拟投供应商或者制造商需具备丰富大型医院所投品牌系统实施案例，提供自</w:t>
            </w:r>
            <w:r>
              <w:rPr>
                <w:rFonts w:hint="eastAsia"/>
                <w:color w:val="000000" w:themeColor="text1"/>
                <w14:textFill>
                  <w14:solidFill>
                    <w14:schemeClr w14:val="tx1"/>
                  </w14:solidFill>
                </w14:textFill>
              </w:rPr>
              <w:t>2022年01月以来签订的</w:t>
            </w:r>
            <w:r>
              <w:rPr>
                <w:rFonts w:hint="eastAsia"/>
              </w:rPr>
              <w:t>（以签订合同时间为准）200万及以上业绩证明（中标通知书与合同复印件），每提供1份得1分，最高得3分。不提供或提供不全不得分。</w:t>
            </w:r>
          </w:p>
        </w:tc>
        <w:tc>
          <w:tcPr>
            <w:tcW w:w="962" w:type="dxa"/>
            <w:tcBorders>
              <w:top w:val="single" w:color="auto" w:sz="4" w:space="0"/>
              <w:left w:val="single" w:color="auto" w:sz="4" w:space="0"/>
              <w:bottom w:val="single" w:color="auto" w:sz="4" w:space="0"/>
              <w:right w:val="single" w:color="auto" w:sz="4" w:space="0"/>
            </w:tcBorders>
            <w:vAlign w:val="center"/>
          </w:tcPr>
          <w:p w14:paraId="6DEFED64">
            <w:pPr>
              <w:spacing w:line="480" w:lineRule="exact"/>
              <w:jc w:val="center"/>
              <w:rPr>
                <w:rFonts w:eastAsiaTheme="minorEastAsia"/>
              </w:rPr>
            </w:pPr>
            <w:r>
              <w:rPr>
                <w:rFonts w:hint="eastAsia"/>
              </w:rPr>
              <w:t>3</w:t>
            </w:r>
          </w:p>
        </w:tc>
      </w:tr>
      <w:tr w14:paraId="16FAF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5" w:hRule="atLeast"/>
          <w:jc w:val="center"/>
        </w:trPr>
        <w:tc>
          <w:tcPr>
            <w:tcW w:w="1048" w:type="dxa"/>
            <w:vMerge w:val="continue"/>
            <w:tcBorders>
              <w:left w:val="single" w:color="auto" w:sz="4" w:space="0"/>
              <w:right w:val="single" w:color="auto" w:sz="4" w:space="0"/>
            </w:tcBorders>
            <w:vAlign w:val="center"/>
          </w:tcPr>
          <w:p w14:paraId="5B7BDBB2">
            <w:pPr>
              <w:spacing w:line="480" w:lineRule="exact"/>
              <w:jc w:val="center"/>
            </w:pPr>
          </w:p>
        </w:tc>
        <w:tc>
          <w:tcPr>
            <w:tcW w:w="1211" w:type="dxa"/>
            <w:tcBorders>
              <w:top w:val="single" w:color="auto" w:sz="4" w:space="0"/>
              <w:left w:val="single" w:color="auto" w:sz="4" w:space="0"/>
              <w:right w:val="single" w:color="auto" w:sz="4" w:space="0"/>
            </w:tcBorders>
            <w:vAlign w:val="center"/>
          </w:tcPr>
          <w:p w14:paraId="5A96A52A">
            <w:pPr>
              <w:spacing w:line="480" w:lineRule="exact"/>
              <w:jc w:val="center"/>
            </w:pPr>
            <w:r>
              <w:rPr>
                <w:rFonts w:hint="eastAsia"/>
              </w:rPr>
              <w:t>企业资质</w:t>
            </w:r>
          </w:p>
        </w:tc>
        <w:tc>
          <w:tcPr>
            <w:tcW w:w="6013" w:type="dxa"/>
            <w:tcBorders>
              <w:top w:val="single" w:color="auto" w:sz="4" w:space="0"/>
              <w:left w:val="single" w:color="auto" w:sz="4" w:space="0"/>
              <w:right w:val="single" w:color="auto" w:sz="4" w:space="0"/>
            </w:tcBorders>
            <w:vAlign w:val="center"/>
          </w:tcPr>
          <w:p w14:paraId="4163F556">
            <w:pPr>
              <w:spacing w:line="480" w:lineRule="exact"/>
            </w:pPr>
            <w:r>
              <w:rPr>
                <w:rFonts w:hint="eastAsia"/>
              </w:rPr>
              <w:t>1.提供供应商或者制造商ISO质量管理体系认证证书、ISO环境管理体系认证证书扫描件及国家认证认可监督管理委员会官方网站查询截图（加盖供应商或者制造商公章），每提供一个得0.5分，最高得1分，不提供或提供不全的不得分；</w:t>
            </w:r>
          </w:p>
          <w:p w14:paraId="6FF47D28">
            <w:pPr>
              <w:spacing w:line="480" w:lineRule="exact"/>
            </w:pPr>
            <w:r>
              <w:rPr>
                <w:rFonts w:hint="eastAsia"/>
              </w:rPr>
              <w:t>2.提供供应商或者制造商ISO/IEC信息安全管理体系认证证书、ISO/IEC信息技术服务管理体系认证证书扫描件及国家认证认可监督管理委员会官方网站查询截图，每提供一个得0.5分，最高得1分，不提供或提供不全的不得分；</w:t>
            </w:r>
          </w:p>
          <w:p w14:paraId="14031B41">
            <w:pPr>
              <w:spacing w:line="480" w:lineRule="exact"/>
            </w:pPr>
            <w:r>
              <w:rPr>
                <w:rFonts w:hint="eastAsia"/>
              </w:rPr>
              <w:t>3.提供供应商或者制造商提供CMMI能力成熟度模型集成证书5级的，得1分。</w:t>
            </w:r>
          </w:p>
        </w:tc>
        <w:tc>
          <w:tcPr>
            <w:tcW w:w="962" w:type="dxa"/>
            <w:tcBorders>
              <w:top w:val="single" w:color="auto" w:sz="4" w:space="0"/>
              <w:left w:val="single" w:color="auto" w:sz="4" w:space="0"/>
              <w:right w:val="single" w:color="auto" w:sz="4" w:space="0"/>
            </w:tcBorders>
            <w:vAlign w:val="center"/>
          </w:tcPr>
          <w:p w14:paraId="0DD78353">
            <w:pPr>
              <w:spacing w:line="480" w:lineRule="exact"/>
              <w:jc w:val="center"/>
              <w:rPr>
                <w:rFonts w:eastAsiaTheme="minorEastAsia"/>
              </w:rPr>
            </w:pPr>
            <w:r>
              <w:rPr>
                <w:rFonts w:hint="eastAsia"/>
              </w:rPr>
              <w:t>3</w:t>
            </w:r>
          </w:p>
        </w:tc>
      </w:tr>
      <w:tr w14:paraId="5BCBC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9" w:hRule="atLeast"/>
          <w:jc w:val="center"/>
        </w:trPr>
        <w:tc>
          <w:tcPr>
            <w:tcW w:w="1048" w:type="dxa"/>
            <w:vMerge w:val="restart"/>
            <w:tcBorders>
              <w:top w:val="single" w:color="auto" w:sz="4" w:space="0"/>
              <w:left w:val="single" w:color="auto" w:sz="4" w:space="0"/>
              <w:right w:val="single" w:color="auto" w:sz="4" w:space="0"/>
            </w:tcBorders>
            <w:vAlign w:val="center"/>
          </w:tcPr>
          <w:p w14:paraId="4D3885F1">
            <w:pPr>
              <w:spacing w:line="480" w:lineRule="exact"/>
              <w:jc w:val="center"/>
            </w:pPr>
            <w:r>
              <w:rPr>
                <w:rFonts w:hint="eastAsia"/>
              </w:rPr>
              <w:t>技术部分（44分）</w:t>
            </w:r>
          </w:p>
          <w:p w14:paraId="53C6423A">
            <w:pPr>
              <w:spacing w:line="480" w:lineRule="exact"/>
              <w:jc w:val="center"/>
            </w:pPr>
          </w:p>
        </w:tc>
        <w:tc>
          <w:tcPr>
            <w:tcW w:w="1211" w:type="dxa"/>
            <w:tcBorders>
              <w:top w:val="single" w:color="auto" w:sz="4" w:space="0"/>
              <w:left w:val="single" w:color="auto" w:sz="4" w:space="0"/>
              <w:bottom w:val="single" w:color="auto" w:sz="4" w:space="0"/>
              <w:right w:val="single" w:color="auto" w:sz="4" w:space="0"/>
            </w:tcBorders>
            <w:vAlign w:val="center"/>
          </w:tcPr>
          <w:p w14:paraId="4FA44176">
            <w:pPr>
              <w:spacing w:line="480" w:lineRule="exact"/>
              <w:jc w:val="center"/>
            </w:pPr>
            <w:r>
              <w:rPr>
                <w:rFonts w:hint="eastAsia"/>
                <w:lang w:val="zh-CN"/>
              </w:rPr>
              <w:t>技术参数响应情况</w:t>
            </w:r>
          </w:p>
        </w:tc>
        <w:tc>
          <w:tcPr>
            <w:tcW w:w="6013" w:type="dxa"/>
            <w:tcBorders>
              <w:top w:val="single" w:color="auto" w:sz="4" w:space="0"/>
              <w:left w:val="single" w:color="auto" w:sz="4" w:space="0"/>
              <w:bottom w:val="single" w:color="auto" w:sz="4" w:space="0"/>
              <w:right w:val="single" w:color="auto" w:sz="4" w:space="0"/>
            </w:tcBorders>
          </w:tcPr>
          <w:p w14:paraId="3ADF21D2">
            <w:pPr>
              <w:spacing w:line="480" w:lineRule="exact"/>
            </w:pPr>
            <w:r>
              <w:rPr>
                <w:rFonts w:hint="eastAsia"/>
                <w:lang w:val="zh-CN"/>
              </w:rPr>
              <w:t>项目说明技术参数中</w:t>
            </w:r>
            <w:r>
              <w:rPr>
                <w:rFonts w:hint="eastAsia"/>
              </w:rPr>
              <w:t>▲</w:t>
            </w:r>
            <w:r>
              <w:rPr>
                <w:rFonts w:hint="eastAsia"/>
                <w:lang w:val="zh-CN"/>
              </w:rPr>
              <w:t>号为重要参数，根据投标人所投产品与</w:t>
            </w:r>
            <w:r>
              <w:rPr>
                <w:rFonts w:hint="eastAsia"/>
              </w:rPr>
              <w:t>磋商</w:t>
            </w:r>
            <w:r>
              <w:rPr>
                <w:rFonts w:hint="eastAsia"/>
                <w:lang w:val="zh-CN"/>
              </w:rPr>
              <w:t>文件要求偏离情况进行打分，完全满足或优于</w:t>
            </w:r>
            <w:r>
              <w:rPr>
                <w:rFonts w:hint="eastAsia"/>
              </w:rPr>
              <w:t>招标</w:t>
            </w:r>
            <w:r>
              <w:rPr>
                <w:rFonts w:hint="eastAsia"/>
                <w:lang w:val="zh-CN"/>
              </w:rPr>
              <w:t>文件</w:t>
            </w:r>
            <w:r>
              <w:rPr>
                <w:rFonts w:hint="eastAsia"/>
              </w:rPr>
              <w:t>▲</w:t>
            </w:r>
            <w:r>
              <w:rPr>
                <w:rFonts w:hint="eastAsia"/>
                <w:lang w:val="zh-CN"/>
              </w:rPr>
              <w:t>号技术要求得</w:t>
            </w:r>
            <w:r>
              <w:rPr>
                <w:rFonts w:hint="eastAsia"/>
              </w:rPr>
              <w:t>12</w:t>
            </w:r>
            <w:r>
              <w:rPr>
                <w:rFonts w:hint="eastAsia"/>
                <w:lang w:val="zh-CN"/>
              </w:rPr>
              <w:t>分，每有一项不满足扣</w:t>
            </w:r>
            <w:r>
              <w:rPr>
                <w:rFonts w:hint="eastAsia"/>
              </w:rPr>
              <w:t>1</w:t>
            </w:r>
            <w:r>
              <w:rPr>
                <w:rFonts w:hint="eastAsia"/>
                <w:lang w:val="zh-CN"/>
              </w:rPr>
              <w:t>分，扣完为止。</w:t>
            </w:r>
          </w:p>
        </w:tc>
        <w:tc>
          <w:tcPr>
            <w:tcW w:w="962" w:type="dxa"/>
            <w:tcBorders>
              <w:top w:val="single" w:color="auto" w:sz="4" w:space="0"/>
              <w:left w:val="single" w:color="auto" w:sz="4" w:space="0"/>
              <w:bottom w:val="single" w:color="auto" w:sz="4" w:space="0"/>
              <w:right w:val="single" w:color="auto" w:sz="4" w:space="0"/>
            </w:tcBorders>
            <w:vAlign w:val="center"/>
          </w:tcPr>
          <w:p w14:paraId="12852A8B">
            <w:pPr>
              <w:spacing w:line="480" w:lineRule="exact"/>
              <w:jc w:val="center"/>
              <w:rPr>
                <w:rFonts w:eastAsiaTheme="minorEastAsia"/>
              </w:rPr>
            </w:pPr>
            <w:r>
              <w:rPr>
                <w:rFonts w:hint="eastAsia"/>
              </w:rPr>
              <w:t>12</w:t>
            </w:r>
          </w:p>
        </w:tc>
      </w:tr>
      <w:tr w14:paraId="0BB450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048" w:type="dxa"/>
            <w:vMerge w:val="continue"/>
            <w:tcBorders>
              <w:left w:val="single" w:color="auto" w:sz="4" w:space="0"/>
              <w:right w:val="single" w:color="auto" w:sz="4" w:space="0"/>
            </w:tcBorders>
            <w:vAlign w:val="center"/>
          </w:tcPr>
          <w:p w14:paraId="5207659F">
            <w:pPr>
              <w:spacing w:line="480" w:lineRule="exact"/>
              <w:jc w:val="center"/>
            </w:pPr>
          </w:p>
        </w:tc>
        <w:tc>
          <w:tcPr>
            <w:tcW w:w="1211" w:type="dxa"/>
            <w:tcBorders>
              <w:top w:val="single" w:color="auto" w:sz="4" w:space="0"/>
              <w:left w:val="single" w:color="auto" w:sz="4" w:space="0"/>
              <w:bottom w:val="single" w:color="auto" w:sz="4" w:space="0"/>
              <w:right w:val="single" w:color="auto" w:sz="4" w:space="0"/>
            </w:tcBorders>
            <w:vAlign w:val="center"/>
          </w:tcPr>
          <w:p w14:paraId="4CDC80F7">
            <w:pPr>
              <w:spacing w:line="480" w:lineRule="exact"/>
              <w:jc w:val="center"/>
            </w:pPr>
            <w:r>
              <w:rPr>
                <w:rFonts w:hint="eastAsia"/>
              </w:rPr>
              <w:t>培训方案</w:t>
            </w:r>
          </w:p>
        </w:tc>
        <w:tc>
          <w:tcPr>
            <w:tcW w:w="6013" w:type="dxa"/>
            <w:tcBorders>
              <w:top w:val="single" w:color="auto" w:sz="4" w:space="0"/>
              <w:left w:val="single" w:color="auto" w:sz="4" w:space="0"/>
              <w:bottom w:val="single" w:color="auto" w:sz="4" w:space="0"/>
              <w:right w:val="single" w:color="auto" w:sz="4" w:space="0"/>
            </w:tcBorders>
            <w:vAlign w:val="center"/>
          </w:tcPr>
          <w:p w14:paraId="2A43E738">
            <w:pPr>
              <w:spacing w:line="480" w:lineRule="exact"/>
            </w:pPr>
            <w:r>
              <w:rPr>
                <w:rFonts w:hint="eastAsia"/>
              </w:rPr>
              <w:t>满足招标文件要求的基础上，根据投标人提供的培训方案优劣进行打分0-6分。</w:t>
            </w:r>
          </w:p>
          <w:p w14:paraId="5A841B79">
            <w:pPr>
              <w:spacing w:line="480" w:lineRule="exact"/>
            </w:pPr>
            <w:r>
              <w:rPr>
                <w:rFonts w:hint="eastAsia"/>
              </w:rPr>
              <w:t>满分6分，分为三个评价等级，不提供不得分：</w:t>
            </w:r>
          </w:p>
          <w:p w14:paraId="7B7902AB">
            <w:pPr>
              <w:spacing w:line="480" w:lineRule="exact"/>
            </w:pPr>
            <w:r>
              <w:rPr>
                <w:rFonts w:hint="eastAsia"/>
              </w:rPr>
              <w:t>满足或者优于的培训方案得6分；</w:t>
            </w:r>
          </w:p>
          <w:p w14:paraId="2D434FBD">
            <w:pPr>
              <w:spacing w:line="480" w:lineRule="exact"/>
            </w:pPr>
            <w:r>
              <w:rPr>
                <w:rFonts w:hint="eastAsia"/>
              </w:rPr>
              <w:t>基本满足要求的培训方案得4分；</w:t>
            </w:r>
          </w:p>
          <w:p w14:paraId="607E2A01">
            <w:pPr>
              <w:spacing w:line="480" w:lineRule="exact"/>
            </w:pPr>
            <w:r>
              <w:rPr>
                <w:rFonts w:hint="eastAsia"/>
              </w:rPr>
              <w:t>与要求培训方案存在一定偏差得2分。</w:t>
            </w:r>
          </w:p>
        </w:tc>
        <w:tc>
          <w:tcPr>
            <w:tcW w:w="962" w:type="dxa"/>
            <w:tcBorders>
              <w:top w:val="single" w:color="auto" w:sz="4" w:space="0"/>
              <w:left w:val="single" w:color="auto" w:sz="4" w:space="0"/>
              <w:bottom w:val="single" w:color="auto" w:sz="4" w:space="0"/>
              <w:right w:val="single" w:color="auto" w:sz="4" w:space="0"/>
            </w:tcBorders>
            <w:vAlign w:val="center"/>
          </w:tcPr>
          <w:p w14:paraId="62B7A3B1">
            <w:pPr>
              <w:spacing w:line="480" w:lineRule="exact"/>
              <w:jc w:val="center"/>
              <w:rPr>
                <w:rFonts w:eastAsiaTheme="minorEastAsia"/>
              </w:rPr>
            </w:pPr>
            <w:r>
              <w:rPr>
                <w:rFonts w:hint="eastAsia"/>
              </w:rPr>
              <w:t>6</w:t>
            </w:r>
          </w:p>
        </w:tc>
      </w:tr>
      <w:tr w14:paraId="6A0CAF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048" w:type="dxa"/>
            <w:vMerge w:val="continue"/>
            <w:tcBorders>
              <w:left w:val="single" w:color="auto" w:sz="4" w:space="0"/>
              <w:right w:val="single" w:color="auto" w:sz="4" w:space="0"/>
            </w:tcBorders>
            <w:vAlign w:val="center"/>
          </w:tcPr>
          <w:p w14:paraId="3F047098">
            <w:pPr>
              <w:spacing w:line="480" w:lineRule="exact"/>
              <w:jc w:val="center"/>
            </w:pPr>
          </w:p>
        </w:tc>
        <w:tc>
          <w:tcPr>
            <w:tcW w:w="1211" w:type="dxa"/>
            <w:tcBorders>
              <w:top w:val="single" w:color="auto" w:sz="4" w:space="0"/>
              <w:left w:val="single" w:color="auto" w:sz="4" w:space="0"/>
              <w:bottom w:val="single" w:color="auto" w:sz="4" w:space="0"/>
              <w:right w:val="single" w:color="auto" w:sz="4" w:space="0"/>
            </w:tcBorders>
            <w:vAlign w:val="center"/>
          </w:tcPr>
          <w:p w14:paraId="318CD52A">
            <w:pPr>
              <w:spacing w:line="480" w:lineRule="exact"/>
              <w:jc w:val="center"/>
            </w:pPr>
            <w:r>
              <w:rPr>
                <w:rFonts w:hint="eastAsia"/>
              </w:rPr>
              <w:t>售后服务</w:t>
            </w:r>
          </w:p>
        </w:tc>
        <w:tc>
          <w:tcPr>
            <w:tcW w:w="6013" w:type="dxa"/>
            <w:tcBorders>
              <w:top w:val="single" w:color="auto" w:sz="4" w:space="0"/>
              <w:left w:val="single" w:color="auto" w:sz="4" w:space="0"/>
              <w:bottom w:val="single" w:color="auto" w:sz="4" w:space="0"/>
              <w:right w:val="single" w:color="auto" w:sz="4" w:space="0"/>
            </w:tcBorders>
            <w:vAlign w:val="center"/>
          </w:tcPr>
          <w:p w14:paraId="431E36B9">
            <w:pPr>
              <w:spacing w:line="480" w:lineRule="exact"/>
            </w:pPr>
            <w:r>
              <w:rPr>
                <w:rFonts w:hint="eastAsia"/>
              </w:rPr>
              <w:t>满足招标文件要求的基础上，后续维护及售后服务方案、应急维修响应方案（包括人员配置等），根据投标人提供的售后服务方案进行打分，0-8分。</w:t>
            </w:r>
          </w:p>
          <w:p w14:paraId="3A495E04">
            <w:pPr>
              <w:spacing w:line="480" w:lineRule="exact"/>
            </w:pPr>
            <w:r>
              <w:rPr>
                <w:rFonts w:hint="eastAsia"/>
              </w:rPr>
              <w:t>满分8分，分为三个评价等级，不提供不得分：</w:t>
            </w:r>
          </w:p>
          <w:p w14:paraId="7D5584E7">
            <w:pPr>
              <w:spacing w:line="480" w:lineRule="exact"/>
            </w:pPr>
            <w:r>
              <w:rPr>
                <w:rFonts w:hint="eastAsia"/>
              </w:rPr>
              <w:t>满足或者优于招标文件要求的售后支持服务和培训，具有丰富的售后服务经验，能够提供完善的售后服务队伍，具有有效的售后服务得8分；</w:t>
            </w:r>
          </w:p>
          <w:p w14:paraId="735EA297">
            <w:pPr>
              <w:spacing w:line="480" w:lineRule="exact"/>
            </w:pPr>
            <w:r>
              <w:rPr>
                <w:rFonts w:hint="eastAsia"/>
              </w:rPr>
              <w:t>基本满足招标文件要求的售后支持服务和培训，基本可以完成售后服务要求得4分；</w:t>
            </w:r>
          </w:p>
          <w:p w14:paraId="03FB364D">
            <w:pPr>
              <w:spacing w:line="480" w:lineRule="exact"/>
            </w:pPr>
            <w:r>
              <w:rPr>
                <w:rFonts w:hint="eastAsia"/>
              </w:rPr>
              <w:t>与招标文件要求的支持服务和培训存在一定偏差，可能无法完成项目要求得1分；</w:t>
            </w:r>
          </w:p>
        </w:tc>
        <w:tc>
          <w:tcPr>
            <w:tcW w:w="962" w:type="dxa"/>
            <w:tcBorders>
              <w:top w:val="single" w:color="auto" w:sz="4" w:space="0"/>
              <w:left w:val="single" w:color="auto" w:sz="4" w:space="0"/>
              <w:bottom w:val="single" w:color="auto" w:sz="4" w:space="0"/>
              <w:right w:val="single" w:color="auto" w:sz="4" w:space="0"/>
            </w:tcBorders>
            <w:vAlign w:val="center"/>
          </w:tcPr>
          <w:p w14:paraId="5F1D0DEC">
            <w:pPr>
              <w:spacing w:line="480" w:lineRule="exact"/>
              <w:jc w:val="center"/>
              <w:rPr>
                <w:rFonts w:eastAsiaTheme="minorEastAsia"/>
              </w:rPr>
            </w:pPr>
            <w:r>
              <w:rPr>
                <w:rFonts w:hint="eastAsia"/>
              </w:rPr>
              <w:t>8</w:t>
            </w:r>
          </w:p>
        </w:tc>
      </w:tr>
      <w:tr w14:paraId="537CAC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048" w:type="dxa"/>
            <w:vMerge w:val="continue"/>
            <w:tcBorders>
              <w:left w:val="single" w:color="auto" w:sz="4" w:space="0"/>
              <w:right w:val="single" w:color="auto" w:sz="4" w:space="0"/>
            </w:tcBorders>
            <w:vAlign w:val="center"/>
          </w:tcPr>
          <w:p w14:paraId="2F2D031F">
            <w:pPr>
              <w:spacing w:line="480" w:lineRule="exact"/>
              <w:jc w:val="center"/>
            </w:pPr>
          </w:p>
        </w:tc>
        <w:tc>
          <w:tcPr>
            <w:tcW w:w="1211" w:type="dxa"/>
            <w:tcBorders>
              <w:top w:val="single" w:color="auto" w:sz="4" w:space="0"/>
              <w:left w:val="single" w:color="auto" w:sz="4" w:space="0"/>
              <w:bottom w:val="single" w:color="auto" w:sz="4" w:space="0"/>
              <w:right w:val="single" w:color="auto" w:sz="4" w:space="0"/>
            </w:tcBorders>
            <w:vAlign w:val="center"/>
          </w:tcPr>
          <w:p w14:paraId="69F7AED2">
            <w:pPr>
              <w:spacing w:line="480" w:lineRule="exact"/>
              <w:jc w:val="center"/>
            </w:pPr>
            <w:r>
              <w:rPr>
                <w:rFonts w:hint="eastAsia"/>
              </w:rPr>
              <w:t>项目实施方案</w:t>
            </w:r>
          </w:p>
        </w:tc>
        <w:tc>
          <w:tcPr>
            <w:tcW w:w="6013" w:type="dxa"/>
            <w:tcBorders>
              <w:top w:val="single" w:color="auto" w:sz="4" w:space="0"/>
              <w:left w:val="single" w:color="auto" w:sz="4" w:space="0"/>
              <w:bottom w:val="single" w:color="auto" w:sz="4" w:space="0"/>
              <w:right w:val="single" w:color="auto" w:sz="4" w:space="0"/>
            </w:tcBorders>
            <w:vAlign w:val="center"/>
          </w:tcPr>
          <w:p w14:paraId="6E08E6CA">
            <w:pPr>
              <w:spacing w:line="480" w:lineRule="exact"/>
            </w:pPr>
            <w:r>
              <w:rPr>
                <w:rFonts w:hint="eastAsia"/>
              </w:rPr>
              <w:t>满足招标文件要求的基础上，根据投标人提供的项目实施方案优劣进行打分0-18分。</w:t>
            </w:r>
          </w:p>
          <w:p w14:paraId="42F6F04C">
            <w:pPr>
              <w:spacing w:line="480" w:lineRule="exact"/>
            </w:pPr>
            <w:r>
              <w:rPr>
                <w:rFonts w:hint="eastAsia"/>
              </w:rPr>
              <w:t>实施方案满分18分，分为三个评价等级，不提供不得分。</w:t>
            </w:r>
            <w:bookmarkStart w:id="0" w:name="_GoBack"/>
            <w:bookmarkEnd w:id="0"/>
          </w:p>
          <w:p w14:paraId="069FBD42">
            <w:pPr>
              <w:spacing w:line="480" w:lineRule="exact"/>
            </w:pPr>
            <w:r>
              <w:rPr>
                <w:rFonts w:hint="eastAsia"/>
              </w:rPr>
              <w:t>满足或者优于招标文件要求的施工方案，具有丰富的施工经验的得18分；</w:t>
            </w:r>
          </w:p>
          <w:p w14:paraId="69DF5F57">
            <w:pPr>
              <w:spacing w:line="480" w:lineRule="exact"/>
            </w:pPr>
            <w:r>
              <w:t>基本满足</w:t>
            </w:r>
            <w:r>
              <w:rPr>
                <w:rFonts w:hint="eastAsia"/>
              </w:rPr>
              <w:t>招标文件要求的施工方案，具有丰富的施工经验的得12分；</w:t>
            </w:r>
          </w:p>
          <w:p w14:paraId="14A92B55">
            <w:pPr>
              <w:spacing w:line="480" w:lineRule="exact"/>
            </w:pPr>
            <w:r>
              <w:rPr>
                <w:rFonts w:hint="eastAsia"/>
              </w:rPr>
              <w:t>与招标文件要求的施工方案要求存在一定偏差，可能无法完成项目要求得6分。</w:t>
            </w:r>
          </w:p>
        </w:tc>
        <w:tc>
          <w:tcPr>
            <w:tcW w:w="962" w:type="dxa"/>
            <w:tcBorders>
              <w:top w:val="single" w:color="auto" w:sz="4" w:space="0"/>
              <w:left w:val="single" w:color="auto" w:sz="4" w:space="0"/>
              <w:bottom w:val="single" w:color="auto" w:sz="4" w:space="0"/>
              <w:right w:val="single" w:color="auto" w:sz="4" w:space="0"/>
            </w:tcBorders>
            <w:vAlign w:val="center"/>
          </w:tcPr>
          <w:p w14:paraId="74ADE2CA">
            <w:pPr>
              <w:spacing w:line="480" w:lineRule="exact"/>
              <w:jc w:val="center"/>
              <w:rPr>
                <w:rFonts w:eastAsiaTheme="minorEastAsia"/>
              </w:rPr>
            </w:pPr>
            <w:r>
              <w:rPr>
                <w:rFonts w:hint="eastAsia"/>
              </w:rPr>
              <w:t>18</w:t>
            </w:r>
          </w:p>
        </w:tc>
      </w:tr>
      <w:tr w14:paraId="2A5FB0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34"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14:paraId="7AF6A2F0">
            <w:pPr>
              <w:spacing w:line="480" w:lineRule="exact"/>
              <w:jc w:val="center"/>
            </w:pPr>
            <w:r>
              <w:rPr>
                <w:rFonts w:hint="eastAsia"/>
              </w:rPr>
              <w:t>合计</w:t>
            </w:r>
          </w:p>
        </w:tc>
        <w:tc>
          <w:tcPr>
            <w:tcW w:w="1211" w:type="dxa"/>
            <w:tcBorders>
              <w:top w:val="single" w:color="auto" w:sz="4" w:space="0"/>
              <w:left w:val="single" w:color="auto" w:sz="4" w:space="0"/>
              <w:bottom w:val="single" w:color="auto" w:sz="4" w:space="0"/>
              <w:right w:val="single" w:color="auto" w:sz="4" w:space="0"/>
            </w:tcBorders>
            <w:vAlign w:val="center"/>
          </w:tcPr>
          <w:p w14:paraId="3DE4DB7D">
            <w:pPr>
              <w:spacing w:line="480" w:lineRule="exact"/>
            </w:pPr>
          </w:p>
        </w:tc>
        <w:tc>
          <w:tcPr>
            <w:tcW w:w="6013" w:type="dxa"/>
            <w:tcBorders>
              <w:top w:val="single" w:color="auto" w:sz="4" w:space="0"/>
              <w:left w:val="single" w:color="auto" w:sz="4" w:space="0"/>
              <w:bottom w:val="single" w:color="auto" w:sz="4" w:space="0"/>
              <w:right w:val="single" w:color="auto" w:sz="4" w:space="0"/>
            </w:tcBorders>
            <w:vAlign w:val="center"/>
          </w:tcPr>
          <w:p w14:paraId="632BDA95">
            <w:pPr>
              <w:spacing w:line="480" w:lineRule="exact"/>
            </w:pPr>
          </w:p>
        </w:tc>
        <w:tc>
          <w:tcPr>
            <w:tcW w:w="962" w:type="dxa"/>
            <w:tcBorders>
              <w:top w:val="single" w:color="auto" w:sz="4" w:space="0"/>
              <w:left w:val="single" w:color="auto" w:sz="4" w:space="0"/>
              <w:bottom w:val="single" w:color="auto" w:sz="4" w:space="0"/>
              <w:right w:val="single" w:color="auto" w:sz="4" w:space="0"/>
            </w:tcBorders>
            <w:vAlign w:val="center"/>
          </w:tcPr>
          <w:p w14:paraId="5F1BACA4">
            <w:pPr>
              <w:spacing w:line="480" w:lineRule="exact"/>
              <w:jc w:val="center"/>
            </w:pPr>
            <w:r>
              <w:rPr>
                <w:rFonts w:hint="eastAsia"/>
              </w:rPr>
              <w:t>100</w:t>
            </w:r>
          </w:p>
        </w:tc>
      </w:tr>
    </w:tbl>
    <w:p w14:paraId="2D14B789">
      <w:pPr>
        <w:spacing w:line="460" w:lineRule="exact"/>
        <w:rPr>
          <w:rFonts w:ascii="宋体" w:hAnsi="宋体" w:cs="宋体"/>
          <w:b/>
          <w:sz w:val="30"/>
          <w:szCs w:val="30"/>
        </w:rPr>
      </w:pPr>
      <w:r>
        <w:rPr>
          <w:rFonts w:hint="eastAsia" w:ascii="宋体" w:hAnsi="宋体" w:cs="宋体"/>
          <w:b/>
          <w:szCs w:val="21"/>
        </w:rPr>
        <w:br w:type="page"/>
      </w:r>
    </w:p>
    <w:p w14:paraId="6E7D6715">
      <w:pPr>
        <w:pStyle w:val="2"/>
        <w:spacing w:line="460" w:lineRule="exact"/>
        <w:jc w:val="center"/>
        <w:rPr>
          <w:sz w:val="30"/>
          <w:szCs w:val="30"/>
        </w:rPr>
      </w:pPr>
      <w:r>
        <w:rPr>
          <w:rFonts w:hint="eastAsia"/>
          <w:sz w:val="30"/>
          <w:szCs w:val="30"/>
        </w:rPr>
        <w:t>第四章  投标文件格式</w:t>
      </w:r>
    </w:p>
    <w:p w14:paraId="76CB1498">
      <w:pPr>
        <w:spacing w:line="460" w:lineRule="exact"/>
        <w:jc w:val="center"/>
        <w:rPr>
          <w:rFonts w:ascii="宋体" w:hAnsi="宋体" w:cs="宋体"/>
          <w:b/>
          <w:sz w:val="30"/>
          <w:szCs w:val="30"/>
        </w:rPr>
      </w:pPr>
      <w:r>
        <w:rPr>
          <w:rFonts w:hint="eastAsia" w:ascii="宋体" w:hAnsi="宋体" w:cs="宋体"/>
          <w:b/>
          <w:sz w:val="30"/>
          <w:szCs w:val="30"/>
        </w:rPr>
        <w:t>响 应 函 （格式）</w:t>
      </w:r>
    </w:p>
    <w:p w14:paraId="18CF8E24">
      <w:pPr>
        <w:spacing w:line="460" w:lineRule="exact"/>
        <w:ind w:firstLine="420" w:firstLineChars="200"/>
        <w:jc w:val="left"/>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：桂林市人民医院   </w:t>
      </w:r>
    </w:p>
    <w:p w14:paraId="42B64CCF">
      <w:pPr>
        <w:pStyle w:val="11"/>
        <w:spacing w:line="460" w:lineRule="exact"/>
        <w:ind w:firstLine="420"/>
        <w:rPr>
          <w:rFonts w:hAnsi="宋体"/>
          <w:sz w:val="21"/>
          <w:szCs w:val="21"/>
        </w:rPr>
      </w:pPr>
      <w:r>
        <w:rPr>
          <w:rFonts w:hint="eastAsia" w:hAnsi="宋体"/>
          <w:sz w:val="21"/>
          <w:szCs w:val="21"/>
        </w:rPr>
        <w:t>根据贵方</w:t>
      </w:r>
      <w:r>
        <w:rPr>
          <w:rFonts w:hint="eastAsia" w:hAnsi="宋体"/>
          <w:sz w:val="21"/>
          <w:szCs w:val="21"/>
          <w:u w:val="single"/>
        </w:rPr>
        <w:t xml:space="preserve">           </w:t>
      </w:r>
      <w:r>
        <w:rPr>
          <w:rFonts w:hint="eastAsia" w:hAnsi="宋体"/>
          <w:sz w:val="21"/>
          <w:szCs w:val="21"/>
        </w:rPr>
        <w:t>项目招标文件，项目编号</w:t>
      </w:r>
      <w:r>
        <w:rPr>
          <w:rFonts w:hint="eastAsia" w:hAnsi="宋体"/>
          <w:sz w:val="21"/>
          <w:szCs w:val="21"/>
          <w:u w:val="single"/>
        </w:rPr>
        <w:t xml:space="preserve">            </w:t>
      </w:r>
      <w:r>
        <w:rPr>
          <w:rFonts w:hint="eastAsia" w:hAnsi="宋体"/>
          <w:sz w:val="21"/>
          <w:szCs w:val="21"/>
        </w:rPr>
        <w:t>，签字代表</w:t>
      </w:r>
      <w:r>
        <w:rPr>
          <w:rFonts w:hint="eastAsia" w:hAnsi="宋体"/>
          <w:sz w:val="21"/>
          <w:szCs w:val="21"/>
          <w:u w:val="single"/>
        </w:rPr>
        <w:t xml:space="preserve">         </w:t>
      </w:r>
      <w:r>
        <w:rPr>
          <w:rFonts w:hint="eastAsia" w:hAnsi="宋体"/>
          <w:sz w:val="21"/>
          <w:szCs w:val="21"/>
        </w:rPr>
        <w:t xml:space="preserve">（姓名）经正式授权并代表投标人 </w:t>
      </w:r>
      <w:r>
        <w:rPr>
          <w:rFonts w:hint="eastAsia" w:hAnsi="宋体"/>
          <w:sz w:val="21"/>
          <w:szCs w:val="21"/>
          <w:u w:val="single"/>
        </w:rPr>
        <w:t xml:space="preserve">                                   （</w:t>
      </w:r>
      <w:r>
        <w:rPr>
          <w:rFonts w:hint="eastAsia" w:hAnsi="宋体"/>
          <w:sz w:val="21"/>
          <w:szCs w:val="21"/>
        </w:rPr>
        <w:t>投标单位名称），提交投标文件</w:t>
      </w:r>
      <w:r>
        <w:rPr>
          <w:rFonts w:hint="eastAsia" w:hAnsi="宋体" w:cs="宋体"/>
          <w:sz w:val="21"/>
          <w:szCs w:val="21"/>
        </w:rPr>
        <w:t>正本一份，副本六份。</w:t>
      </w:r>
    </w:p>
    <w:p w14:paraId="2EDB9EB2">
      <w:pPr>
        <w:pStyle w:val="11"/>
        <w:spacing w:line="460" w:lineRule="exact"/>
        <w:ind w:firstLine="420"/>
        <w:rPr>
          <w:rFonts w:hAnsi="宋体"/>
          <w:sz w:val="21"/>
          <w:szCs w:val="21"/>
        </w:rPr>
      </w:pPr>
      <w:r>
        <w:rPr>
          <w:rFonts w:hint="eastAsia" w:hAnsi="宋体"/>
          <w:sz w:val="21"/>
          <w:szCs w:val="21"/>
        </w:rPr>
        <w:t>据此函，签字代表宣布同意如下：</w:t>
      </w:r>
    </w:p>
    <w:p w14:paraId="0712101D">
      <w:pPr>
        <w:widowControl/>
        <w:numPr>
          <w:ilvl w:val="0"/>
          <w:numId w:val="3"/>
        </w:numPr>
        <w:spacing w:line="460" w:lineRule="exact"/>
        <w:jc w:val="left"/>
        <w:rPr>
          <w:rFonts w:ascii="宋体" w:hAnsi="宋体" w:cs="宋体"/>
          <w:szCs w:val="21"/>
        </w:rPr>
      </w:pPr>
      <w:r>
        <w:rPr>
          <w:rFonts w:hint="eastAsia" w:hAnsi="宋体"/>
          <w:szCs w:val="21"/>
        </w:rPr>
        <w:t>一、报价表</w:t>
      </w:r>
      <w:r>
        <w:rPr>
          <w:rFonts w:hint="eastAsia" w:ascii="宋体" w:hAnsi="宋体" w:cs="宋体"/>
          <w:szCs w:val="21"/>
        </w:rPr>
        <w:t>（单位：人民币  元）</w:t>
      </w:r>
    </w:p>
    <w:tbl>
      <w:tblPr>
        <w:tblStyle w:val="18"/>
        <w:tblW w:w="9737"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75"/>
        <w:gridCol w:w="2565"/>
        <w:gridCol w:w="943"/>
        <w:gridCol w:w="1230"/>
        <w:gridCol w:w="1382"/>
        <w:gridCol w:w="1382"/>
        <w:gridCol w:w="1260"/>
      </w:tblGrid>
      <w:tr w14:paraId="19F3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6" w:hRule="atLeast"/>
        </w:trPr>
        <w:tc>
          <w:tcPr>
            <w:tcW w:w="975" w:type="dxa"/>
            <w:noWrap w:val="0"/>
            <w:vAlign w:val="center"/>
          </w:tcPr>
          <w:p w14:paraId="076652DB">
            <w:pPr>
              <w:widowControl/>
              <w:jc w:val="center"/>
              <w:rPr>
                <w:rFonts w:hint="eastAsia" w:ascii="宋体" w:hAnsi="宋体" w:cs="宋体"/>
                <w:b/>
                <w:color w:val="auto"/>
                <w:szCs w:val="21"/>
              </w:rPr>
            </w:pPr>
            <w:r>
              <w:rPr>
                <w:rFonts w:hint="eastAsia" w:ascii="宋体" w:hAnsi="宋体" w:cs="宋体"/>
                <w:b/>
                <w:color w:val="auto"/>
                <w:kern w:val="0"/>
                <w:szCs w:val="21"/>
                <w:lang w:val="en-US" w:eastAsia="zh-CN"/>
              </w:rPr>
              <w:t>序</w:t>
            </w:r>
            <w:r>
              <w:rPr>
                <w:rFonts w:hint="eastAsia" w:ascii="宋体" w:hAnsi="宋体" w:cs="宋体"/>
                <w:b/>
                <w:color w:val="auto"/>
                <w:kern w:val="0"/>
                <w:szCs w:val="21"/>
              </w:rPr>
              <w:t>号</w:t>
            </w:r>
          </w:p>
        </w:tc>
        <w:tc>
          <w:tcPr>
            <w:tcW w:w="2565" w:type="dxa"/>
            <w:noWrap w:val="0"/>
            <w:vAlign w:val="center"/>
          </w:tcPr>
          <w:p w14:paraId="7354B393">
            <w:pPr>
              <w:widowControl/>
              <w:jc w:val="center"/>
              <w:rPr>
                <w:rFonts w:hint="eastAsia" w:ascii="宋体" w:hAnsi="宋体" w:cs="宋体"/>
                <w:b/>
                <w:color w:val="auto"/>
                <w:szCs w:val="21"/>
              </w:rPr>
            </w:pPr>
            <w:r>
              <w:rPr>
                <w:rFonts w:hint="eastAsia" w:ascii="宋体" w:hAnsi="宋体" w:cs="宋体"/>
                <w:b/>
                <w:color w:val="auto"/>
                <w:kern w:val="0"/>
                <w:szCs w:val="21"/>
                <w:lang w:val="en-US" w:eastAsia="zh-CN"/>
              </w:rPr>
              <w:t>货物</w:t>
            </w:r>
            <w:r>
              <w:rPr>
                <w:rFonts w:hint="eastAsia" w:ascii="宋体" w:hAnsi="宋体" w:cs="宋体"/>
                <w:b/>
                <w:color w:val="auto"/>
                <w:kern w:val="0"/>
                <w:szCs w:val="21"/>
              </w:rPr>
              <w:t>名称</w:t>
            </w:r>
          </w:p>
        </w:tc>
        <w:tc>
          <w:tcPr>
            <w:tcW w:w="943" w:type="dxa"/>
            <w:noWrap w:val="0"/>
            <w:vAlign w:val="center"/>
          </w:tcPr>
          <w:p w14:paraId="470FCFDE">
            <w:pPr>
              <w:widowControl/>
              <w:jc w:val="center"/>
              <w:rPr>
                <w:rFonts w:hint="eastAsia" w:ascii="宋体" w:hAnsi="宋体" w:cs="宋体"/>
                <w:b/>
                <w:color w:val="auto"/>
                <w:szCs w:val="21"/>
              </w:rPr>
            </w:pPr>
            <w:r>
              <w:rPr>
                <w:rFonts w:hint="eastAsia" w:ascii="宋体" w:hAnsi="宋体" w:cs="宋体"/>
                <w:b/>
                <w:color w:val="auto"/>
                <w:kern w:val="0"/>
                <w:szCs w:val="21"/>
              </w:rPr>
              <w:t>数量</w:t>
            </w:r>
          </w:p>
        </w:tc>
        <w:tc>
          <w:tcPr>
            <w:tcW w:w="1230" w:type="dxa"/>
            <w:tcBorders>
              <w:right w:val="single" w:color="auto" w:sz="4" w:space="0"/>
            </w:tcBorders>
            <w:noWrap w:val="0"/>
            <w:vAlign w:val="center"/>
          </w:tcPr>
          <w:p w14:paraId="5F3BCF0B">
            <w:pPr>
              <w:widowControl/>
              <w:jc w:val="center"/>
              <w:rPr>
                <w:rFonts w:hint="eastAsia" w:ascii="宋体" w:hAnsi="宋体" w:cs="宋体"/>
                <w:b/>
                <w:color w:val="auto"/>
                <w:szCs w:val="21"/>
              </w:rPr>
            </w:pPr>
            <w:r>
              <w:rPr>
                <w:rFonts w:hint="eastAsia" w:ascii="宋体" w:hAnsi="宋体" w:cs="宋体"/>
                <w:b/>
                <w:color w:val="auto"/>
                <w:kern w:val="0"/>
                <w:szCs w:val="21"/>
              </w:rPr>
              <w:t>单位</w:t>
            </w:r>
          </w:p>
        </w:tc>
        <w:tc>
          <w:tcPr>
            <w:tcW w:w="1382" w:type="dxa"/>
            <w:tcBorders>
              <w:top w:val="single" w:color="auto" w:sz="4" w:space="0"/>
              <w:left w:val="single" w:color="auto" w:sz="4" w:space="0"/>
              <w:right w:val="single" w:color="auto" w:sz="4" w:space="0"/>
            </w:tcBorders>
            <w:noWrap w:val="0"/>
            <w:vAlign w:val="center"/>
          </w:tcPr>
          <w:p w14:paraId="5B0CE906">
            <w:pPr>
              <w:widowControl/>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品牌</w:t>
            </w:r>
          </w:p>
        </w:tc>
        <w:tc>
          <w:tcPr>
            <w:tcW w:w="1382" w:type="dxa"/>
            <w:tcBorders>
              <w:top w:val="single" w:color="auto" w:sz="4" w:space="0"/>
              <w:left w:val="single" w:color="auto" w:sz="4" w:space="0"/>
              <w:right w:val="single" w:color="auto" w:sz="4" w:space="0"/>
            </w:tcBorders>
            <w:noWrap w:val="0"/>
            <w:vAlign w:val="center"/>
          </w:tcPr>
          <w:p w14:paraId="3DF6917D">
            <w:pPr>
              <w:widowControl/>
              <w:jc w:val="center"/>
              <w:rPr>
                <w:rFonts w:hint="eastAsia" w:ascii="宋体" w:hAnsi="宋体" w:eastAsia="宋体" w:cs="宋体"/>
                <w:b/>
                <w:color w:val="auto"/>
                <w:szCs w:val="21"/>
                <w:lang w:eastAsia="zh-CN"/>
              </w:rPr>
            </w:pPr>
            <w:r>
              <w:rPr>
                <w:rFonts w:hint="eastAsia" w:ascii="宋体" w:hAnsi="宋体" w:cs="宋体"/>
                <w:b/>
                <w:color w:val="auto"/>
                <w:szCs w:val="21"/>
                <w:lang w:val="en-US" w:eastAsia="zh-CN"/>
              </w:rPr>
              <w:t>单</w:t>
            </w:r>
            <w:r>
              <w:rPr>
                <w:rFonts w:hint="eastAsia" w:ascii="宋体" w:hAnsi="宋体" w:cs="宋体"/>
                <w:b/>
                <w:color w:val="auto"/>
                <w:szCs w:val="21"/>
                <w:lang w:eastAsia="zh-CN"/>
              </w:rPr>
              <w:t>价（元）</w:t>
            </w:r>
          </w:p>
        </w:tc>
        <w:tc>
          <w:tcPr>
            <w:tcW w:w="1260" w:type="dxa"/>
            <w:tcBorders>
              <w:top w:val="single" w:color="auto" w:sz="4" w:space="0"/>
              <w:left w:val="single" w:color="auto" w:sz="4" w:space="0"/>
              <w:bottom w:val="single" w:color="auto" w:sz="4" w:space="0"/>
            </w:tcBorders>
            <w:noWrap w:val="0"/>
            <w:vAlign w:val="center"/>
          </w:tcPr>
          <w:p w14:paraId="59E3B162">
            <w:pPr>
              <w:widowControl/>
              <w:jc w:val="center"/>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合计（元）</w:t>
            </w:r>
          </w:p>
        </w:tc>
      </w:tr>
      <w:tr w14:paraId="3389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975" w:type="dxa"/>
            <w:noWrap w:val="0"/>
            <w:vAlign w:val="center"/>
          </w:tcPr>
          <w:p w14:paraId="01F93927">
            <w:pPr>
              <w:widowControl/>
              <w:spacing w:line="4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2565" w:type="dxa"/>
            <w:noWrap w:val="0"/>
            <w:vAlign w:val="center"/>
          </w:tcPr>
          <w:p w14:paraId="13124C22">
            <w:pPr>
              <w:spacing w:line="400" w:lineRule="exact"/>
              <w:jc w:val="left"/>
              <w:rPr>
                <w:rFonts w:hint="eastAsia" w:ascii="宋体" w:hAnsi="宋体" w:eastAsia="宋体" w:cs="宋体"/>
                <w:color w:val="auto"/>
                <w:sz w:val="21"/>
                <w:szCs w:val="21"/>
                <w:lang w:eastAsia="zh-CN"/>
              </w:rPr>
            </w:pPr>
            <w:r>
              <w:rPr>
                <w:rFonts w:hint="eastAsia" w:ascii="宋体" w:hAnsi="宋体" w:cs="宋体"/>
                <w:kern w:val="0"/>
                <w:sz w:val="21"/>
                <w:szCs w:val="21"/>
                <w:lang w:bidi="ar"/>
              </w:rPr>
              <w:t>系统软件</w:t>
            </w:r>
          </w:p>
        </w:tc>
        <w:tc>
          <w:tcPr>
            <w:tcW w:w="943" w:type="dxa"/>
            <w:noWrap w:val="0"/>
            <w:vAlign w:val="center"/>
          </w:tcPr>
          <w:p w14:paraId="5FAA68B7">
            <w:pPr>
              <w:widowControl/>
              <w:spacing w:line="288" w:lineRule="auto"/>
              <w:jc w:val="center"/>
              <w:rPr>
                <w:rFonts w:hint="eastAsia" w:ascii="宋体" w:hAnsi="宋体" w:eastAsia="宋体" w:cs="宋体"/>
                <w:color w:val="auto"/>
                <w:sz w:val="21"/>
                <w:szCs w:val="21"/>
                <w:lang w:eastAsia="zh-CN"/>
              </w:rPr>
            </w:pPr>
            <w:r>
              <w:rPr>
                <w:rFonts w:hint="eastAsia" w:ascii="宋体" w:hAnsi="宋体" w:cs="宋体"/>
                <w:bCs/>
                <w:kern w:val="0"/>
                <w:sz w:val="21"/>
                <w:szCs w:val="21"/>
              </w:rPr>
              <w:t>1</w:t>
            </w:r>
          </w:p>
        </w:tc>
        <w:tc>
          <w:tcPr>
            <w:tcW w:w="1230" w:type="dxa"/>
            <w:noWrap w:val="0"/>
            <w:vAlign w:val="center"/>
          </w:tcPr>
          <w:p w14:paraId="6E84F80F">
            <w:pPr>
              <w:widowControl/>
              <w:spacing w:line="288" w:lineRule="auto"/>
              <w:jc w:val="center"/>
              <w:rPr>
                <w:rFonts w:hint="default" w:ascii="宋体" w:hAnsi="宋体" w:eastAsia="宋体" w:cs="宋体"/>
                <w:color w:val="auto"/>
                <w:sz w:val="21"/>
                <w:szCs w:val="21"/>
                <w:lang w:val="en-US" w:eastAsia="zh-CN"/>
              </w:rPr>
            </w:pPr>
            <w:r>
              <w:rPr>
                <w:rFonts w:hint="eastAsia" w:ascii="宋体" w:hAnsi="宋体" w:cs="宋体"/>
                <w:bCs/>
                <w:kern w:val="0"/>
                <w:sz w:val="21"/>
                <w:szCs w:val="21"/>
              </w:rPr>
              <w:t>套</w:t>
            </w:r>
          </w:p>
        </w:tc>
        <w:tc>
          <w:tcPr>
            <w:tcW w:w="1382" w:type="dxa"/>
            <w:noWrap w:val="0"/>
            <w:vAlign w:val="center"/>
          </w:tcPr>
          <w:p w14:paraId="40C8BCED">
            <w:pPr>
              <w:spacing w:line="400" w:lineRule="exact"/>
              <w:jc w:val="center"/>
              <w:rPr>
                <w:rFonts w:hint="eastAsia" w:ascii="宋体" w:hAnsi="宋体" w:cs="宋体"/>
                <w:b/>
                <w:color w:val="auto"/>
                <w:szCs w:val="21"/>
              </w:rPr>
            </w:pPr>
          </w:p>
        </w:tc>
        <w:tc>
          <w:tcPr>
            <w:tcW w:w="1382" w:type="dxa"/>
            <w:noWrap w:val="0"/>
            <w:vAlign w:val="center"/>
          </w:tcPr>
          <w:p w14:paraId="6F4D40FD">
            <w:pPr>
              <w:spacing w:line="400" w:lineRule="exact"/>
              <w:jc w:val="center"/>
              <w:rPr>
                <w:rFonts w:hint="eastAsia" w:ascii="宋体" w:hAnsi="宋体" w:cs="宋体"/>
                <w:b/>
                <w:color w:val="auto"/>
                <w:szCs w:val="21"/>
              </w:rPr>
            </w:pPr>
          </w:p>
        </w:tc>
        <w:tc>
          <w:tcPr>
            <w:tcW w:w="1260" w:type="dxa"/>
            <w:noWrap w:val="0"/>
            <w:vAlign w:val="center"/>
          </w:tcPr>
          <w:p w14:paraId="351ECA07">
            <w:pPr>
              <w:spacing w:line="400" w:lineRule="exact"/>
              <w:jc w:val="center"/>
              <w:rPr>
                <w:rFonts w:hint="eastAsia" w:ascii="宋体" w:hAnsi="宋体" w:cs="宋体"/>
                <w:b/>
                <w:color w:val="auto"/>
                <w:szCs w:val="21"/>
              </w:rPr>
            </w:pPr>
          </w:p>
        </w:tc>
      </w:tr>
      <w:tr w14:paraId="423C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975" w:type="dxa"/>
            <w:shd w:val="clear" w:color="auto" w:fill="auto"/>
            <w:noWrap w:val="0"/>
            <w:vAlign w:val="center"/>
          </w:tcPr>
          <w:p w14:paraId="6D8CB197">
            <w:pPr>
              <w:widowControl/>
              <w:spacing w:line="288" w:lineRule="auto"/>
              <w:jc w:val="center"/>
              <w:rPr>
                <w:rFonts w:hint="eastAsia" w:ascii="宋体" w:hAnsi="宋体" w:eastAsia="宋体" w:cs="宋体"/>
                <w:bCs/>
                <w:kern w:val="0"/>
                <w:sz w:val="21"/>
                <w:szCs w:val="21"/>
                <w:lang w:val="en-US" w:eastAsia="zh-CN" w:bidi="ar-SA"/>
              </w:rPr>
            </w:pPr>
            <w:r>
              <w:rPr>
                <w:rFonts w:hint="eastAsia" w:ascii="宋体" w:hAnsi="宋体" w:cs="宋体"/>
                <w:bCs/>
                <w:kern w:val="0"/>
                <w:sz w:val="21"/>
                <w:szCs w:val="21"/>
              </w:rPr>
              <w:t>2</w:t>
            </w:r>
          </w:p>
        </w:tc>
        <w:tc>
          <w:tcPr>
            <w:tcW w:w="2565" w:type="dxa"/>
            <w:shd w:val="clear" w:color="auto" w:fill="auto"/>
            <w:noWrap w:val="0"/>
            <w:vAlign w:val="center"/>
          </w:tcPr>
          <w:p w14:paraId="7C58E055">
            <w:pPr>
              <w:widowControl/>
              <w:spacing w:line="288" w:lineRule="auto"/>
              <w:jc w:val="left"/>
              <w:textAlignment w:val="center"/>
              <w:rPr>
                <w:rFonts w:hint="eastAsia" w:ascii="宋体" w:hAnsi="宋体" w:eastAsia="宋体" w:cs="宋体"/>
                <w:bCs/>
                <w:kern w:val="0"/>
                <w:sz w:val="21"/>
                <w:szCs w:val="21"/>
                <w:lang w:val="en-US" w:eastAsia="zh-CN" w:bidi="ar-SA"/>
              </w:rPr>
            </w:pPr>
            <w:r>
              <w:rPr>
                <w:rFonts w:hint="eastAsia" w:ascii="宋体" w:hAnsi="宋体" w:cs="宋体"/>
                <w:kern w:val="0"/>
                <w:sz w:val="21"/>
                <w:szCs w:val="21"/>
                <w:lang w:bidi="ar"/>
              </w:rPr>
              <w:t>护士站主机</w:t>
            </w:r>
          </w:p>
        </w:tc>
        <w:tc>
          <w:tcPr>
            <w:tcW w:w="943" w:type="dxa"/>
            <w:noWrap w:val="0"/>
            <w:vAlign w:val="center"/>
          </w:tcPr>
          <w:p w14:paraId="231FEABB">
            <w:pPr>
              <w:widowControl/>
              <w:spacing w:line="288" w:lineRule="auto"/>
              <w:jc w:val="center"/>
              <w:rPr>
                <w:rFonts w:hint="default" w:ascii="宋体" w:hAnsi="宋体" w:cs="宋体"/>
                <w:color w:val="auto"/>
                <w:sz w:val="21"/>
                <w:szCs w:val="21"/>
                <w:lang w:val="en-US" w:eastAsia="zh-CN"/>
              </w:rPr>
            </w:pPr>
            <w:r>
              <w:rPr>
                <w:rFonts w:hint="eastAsia" w:ascii="宋体" w:hAnsi="宋体" w:cs="宋体"/>
                <w:bCs/>
                <w:kern w:val="0"/>
                <w:sz w:val="21"/>
                <w:szCs w:val="21"/>
              </w:rPr>
              <w:t>3</w:t>
            </w:r>
          </w:p>
        </w:tc>
        <w:tc>
          <w:tcPr>
            <w:tcW w:w="1230" w:type="dxa"/>
            <w:noWrap w:val="0"/>
            <w:vAlign w:val="center"/>
          </w:tcPr>
          <w:p w14:paraId="47874C3A">
            <w:pPr>
              <w:widowControl/>
              <w:spacing w:line="288" w:lineRule="auto"/>
              <w:jc w:val="center"/>
              <w:rPr>
                <w:rFonts w:hint="default" w:ascii="宋体" w:hAnsi="宋体" w:cs="宋体"/>
                <w:color w:val="auto"/>
                <w:sz w:val="21"/>
                <w:szCs w:val="21"/>
                <w:lang w:val="en-US" w:eastAsia="zh-CN"/>
              </w:rPr>
            </w:pPr>
            <w:r>
              <w:rPr>
                <w:rFonts w:hint="eastAsia" w:ascii="宋体" w:hAnsi="宋体" w:cs="宋体"/>
                <w:bCs/>
                <w:kern w:val="0"/>
                <w:sz w:val="21"/>
                <w:szCs w:val="21"/>
              </w:rPr>
              <w:t>台</w:t>
            </w:r>
          </w:p>
        </w:tc>
        <w:tc>
          <w:tcPr>
            <w:tcW w:w="1382" w:type="dxa"/>
            <w:noWrap w:val="0"/>
            <w:vAlign w:val="center"/>
          </w:tcPr>
          <w:p w14:paraId="0532FB7E">
            <w:pPr>
              <w:spacing w:line="400" w:lineRule="exact"/>
              <w:jc w:val="center"/>
              <w:rPr>
                <w:rFonts w:hint="eastAsia" w:ascii="宋体" w:hAnsi="宋体" w:cs="宋体"/>
                <w:b/>
                <w:color w:val="auto"/>
                <w:szCs w:val="21"/>
              </w:rPr>
            </w:pPr>
          </w:p>
        </w:tc>
        <w:tc>
          <w:tcPr>
            <w:tcW w:w="1382" w:type="dxa"/>
            <w:noWrap w:val="0"/>
            <w:vAlign w:val="center"/>
          </w:tcPr>
          <w:p w14:paraId="7DC6B06C">
            <w:pPr>
              <w:spacing w:line="400" w:lineRule="exact"/>
              <w:jc w:val="center"/>
              <w:rPr>
                <w:rFonts w:hint="eastAsia" w:ascii="宋体" w:hAnsi="宋体" w:cs="宋体"/>
                <w:b/>
                <w:color w:val="auto"/>
                <w:szCs w:val="21"/>
              </w:rPr>
            </w:pPr>
          </w:p>
        </w:tc>
        <w:tc>
          <w:tcPr>
            <w:tcW w:w="1260" w:type="dxa"/>
            <w:noWrap w:val="0"/>
            <w:vAlign w:val="center"/>
          </w:tcPr>
          <w:p w14:paraId="11B48B59">
            <w:pPr>
              <w:spacing w:line="400" w:lineRule="exact"/>
              <w:jc w:val="center"/>
              <w:rPr>
                <w:rFonts w:hint="eastAsia" w:ascii="宋体" w:hAnsi="宋体" w:cs="宋体"/>
                <w:b/>
                <w:color w:val="auto"/>
                <w:szCs w:val="21"/>
              </w:rPr>
            </w:pPr>
          </w:p>
        </w:tc>
      </w:tr>
      <w:tr w14:paraId="26D8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975" w:type="dxa"/>
            <w:noWrap w:val="0"/>
            <w:vAlign w:val="center"/>
          </w:tcPr>
          <w:p w14:paraId="01FAAD0D">
            <w:pPr>
              <w:widowControl/>
              <w:spacing w:line="288" w:lineRule="auto"/>
              <w:jc w:val="center"/>
              <w:rPr>
                <w:rFonts w:hint="eastAsia" w:ascii="宋体" w:hAnsi="宋体" w:eastAsia="宋体" w:cs="宋体"/>
                <w:color w:val="auto"/>
                <w:kern w:val="0"/>
                <w:sz w:val="21"/>
                <w:szCs w:val="21"/>
                <w:lang w:val="en-US" w:eastAsia="zh-CN"/>
              </w:rPr>
            </w:pPr>
            <w:r>
              <w:rPr>
                <w:rFonts w:hint="eastAsia" w:ascii="宋体" w:hAnsi="宋体" w:cs="宋体"/>
                <w:bCs/>
                <w:kern w:val="0"/>
                <w:sz w:val="21"/>
                <w:szCs w:val="21"/>
              </w:rPr>
              <w:t>3</w:t>
            </w:r>
          </w:p>
        </w:tc>
        <w:tc>
          <w:tcPr>
            <w:tcW w:w="2565" w:type="dxa"/>
            <w:noWrap w:val="0"/>
            <w:vAlign w:val="center"/>
          </w:tcPr>
          <w:p w14:paraId="758B5E66">
            <w:pPr>
              <w:widowControl/>
              <w:spacing w:line="288" w:lineRule="auto"/>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手术室分机</w:t>
            </w:r>
          </w:p>
        </w:tc>
        <w:tc>
          <w:tcPr>
            <w:tcW w:w="943" w:type="dxa"/>
            <w:noWrap w:val="0"/>
            <w:vAlign w:val="center"/>
          </w:tcPr>
          <w:p w14:paraId="6CAAF3BE">
            <w:pPr>
              <w:widowControl/>
              <w:spacing w:line="288" w:lineRule="auto"/>
              <w:jc w:val="center"/>
              <w:rPr>
                <w:rFonts w:hint="eastAsia" w:ascii="宋体" w:hAnsi="宋体" w:cs="宋体"/>
                <w:color w:val="auto"/>
                <w:sz w:val="21"/>
                <w:szCs w:val="21"/>
                <w:lang w:val="en-US" w:eastAsia="zh-CN"/>
              </w:rPr>
            </w:pPr>
            <w:r>
              <w:rPr>
                <w:rFonts w:hint="eastAsia" w:ascii="宋体" w:hAnsi="宋体" w:cs="宋体"/>
                <w:bCs/>
                <w:kern w:val="0"/>
                <w:sz w:val="21"/>
                <w:szCs w:val="21"/>
              </w:rPr>
              <w:t>20</w:t>
            </w:r>
          </w:p>
        </w:tc>
        <w:tc>
          <w:tcPr>
            <w:tcW w:w="1230" w:type="dxa"/>
            <w:noWrap w:val="0"/>
            <w:vAlign w:val="center"/>
          </w:tcPr>
          <w:p w14:paraId="67420CCF">
            <w:pPr>
              <w:widowControl/>
              <w:spacing w:line="288" w:lineRule="auto"/>
              <w:jc w:val="center"/>
              <w:rPr>
                <w:rFonts w:hint="eastAsia" w:ascii="宋体" w:hAnsi="宋体" w:cs="宋体"/>
                <w:color w:val="auto"/>
                <w:sz w:val="21"/>
                <w:szCs w:val="21"/>
                <w:lang w:val="en-US" w:eastAsia="zh-CN"/>
              </w:rPr>
            </w:pPr>
            <w:r>
              <w:rPr>
                <w:rFonts w:hint="eastAsia" w:ascii="宋体" w:hAnsi="宋体" w:cs="宋体"/>
                <w:bCs/>
                <w:kern w:val="0"/>
                <w:sz w:val="21"/>
                <w:szCs w:val="21"/>
              </w:rPr>
              <w:t>台</w:t>
            </w:r>
          </w:p>
        </w:tc>
        <w:tc>
          <w:tcPr>
            <w:tcW w:w="1382" w:type="dxa"/>
            <w:noWrap w:val="0"/>
            <w:vAlign w:val="center"/>
          </w:tcPr>
          <w:p w14:paraId="68D0A944">
            <w:pPr>
              <w:spacing w:line="400" w:lineRule="exact"/>
              <w:jc w:val="center"/>
              <w:rPr>
                <w:rFonts w:hint="eastAsia" w:ascii="宋体" w:hAnsi="宋体" w:cs="宋体"/>
                <w:b/>
                <w:color w:val="auto"/>
                <w:szCs w:val="21"/>
              </w:rPr>
            </w:pPr>
          </w:p>
        </w:tc>
        <w:tc>
          <w:tcPr>
            <w:tcW w:w="1382" w:type="dxa"/>
            <w:noWrap w:val="0"/>
            <w:vAlign w:val="center"/>
          </w:tcPr>
          <w:p w14:paraId="535CA0D1">
            <w:pPr>
              <w:spacing w:line="400" w:lineRule="exact"/>
              <w:jc w:val="center"/>
              <w:rPr>
                <w:rFonts w:hint="eastAsia" w:ascii="宋体" w:hAnsi="宋体" w:cs="宋体"/>
                <w:b/>
                <w:color w:val="auto"/>
                <w:szCs w:val="21"/>
              </w:rPr>
            </w:pPr>
          </w:p>
        </w:tc>
        <w:tc>
          <w:tcPr>
            <w:tcW w:w="1260" w:type="dxa"/>
            <w:noWrap w:val="0"/>
            <w:vAlign w:val="center"/>
          </w:tcPr>
          <w:p w14:paraId="5634FD9E">
            <w:pPr>
              <w:spacing w:line="400" w:lineRule="exact"/>
              <w:jc w:val="center"/>
              <w:rPr>
                <w:rFonts w:hint="eastAsia" w:ascii="宋体" w:hAnsi="宋体" w:cs="宋体"/>
                <w:b/>
                <w:color w:val="auto"/>
                <w:szCs w:val="21"/>
              </w:rPr>
            </w:pPr>
          </w:p>
        </w:tc>
      </w:tr>
      <w:tr w14:paraId="5A12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975" w:type="dxa"/>
            <w:noWrap w:val="0"/>
            <w:vAlign w:val="center"/>
          </w:tcPr>
          <w:p w14:paraId="35F8299A">
            <w:pPr>
              <w:widowControl/>
              <w:spacing w:line="288" w:lineRule="auto"/>
              <w:jc w:val="center"/>
              <w:rPr>
                <w:rFonts w:hint="eastAsia" w:ascii="宋体" w:hAnsi="宋体" w:cs="宋体"/>
                <w:color w:val="auto"/>
                <w:kern w:val="0"/>
                <w:sz w:val="21"/>
                <w:szCs w:val="21"/>
              </w:rPr>
            </w:pPr>
            <w:r>
              <w:rPr>
                <w:rFonts w:hint="eastAsia" w:ascii="宋体" w:hAnsi="宋体" w:cs="宋体"/>
                <w:bCs/>
                <w:kern w:val="0"/>
                <w:sz w:val="21"/>
                <w:szCs w:val="21"/>
              </w:rPr>
              <w:t>4</w:t>
            </w:r>
          </w:p>
        </w:tc>
        <w:tc>
          <w:tcPr>
            <w:tcW w:w="2565" w:type="dxa"/>
            <w:noWrap w:val="0"/>
            <w:vAlign w:val="center"/>
          </w:tcPr>
          <w:p w14:paraId="6727DAE9">
            <w:pPr>
              <w:widowControl/>
              <w:spacing w:line="288" w:lineRule="auto"/>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手术室门口机</w:t>
            </w:r>
          </w:p>
        </w:tc>
        <w:tc>
          <w:tcPr>
            <w:tcW w:w="943" w:type="dxa"/>
            <w:noWrap w:val="0"/>
            <w:vAlign w:val="center"/>
          </w:tcPr>
          <w:p w14:paraId="61041F14">
            <w:pPr>
              <w:widowControl/>
              <w:spacing w:line="288" w:lineRule="auto"/>
              <w:jc w:val="center"/>
              <w:rPr>
                <w:rFonts w:hint="eastAsia" w:ascii="宋体" w:hAnsi="宋体" w:cs="宋体"/>
                <w:color w:val="auto"/>
                <w:sz w:val="21"/>
                <w:szCs w:val="21"/>
                <w:lang w:val="en-US" w:eastAsia="zh-CN"/>
              </w:rPr>
            </w:pPr>
            <w:r>
              <w:rPr>
                <w:rFonts w:hint="eastAsia" w:ascii="宋体" w:hAnsi="宋体" w:cs="宋体"/>
                <w:bCs/>
                <w:kern w:val="0"/>
                <w:sz w:val="21"/>
                <w:szCs w:val="21"/>
              </w:rPr>
              <w:t>24</w:t>
            </w:r>
          </w:p>
        </w:tc>
        <w:tc>
          <w:tcPr>
            <w:tcW w:w="1230" w:type="dxa"/>
            <w:noWrap w:val="0"/>
            <w:vAlign w:val="center"/>
          </w:tcPr>
          <w:p w14:paraId="25F3E9A1">
            <w:pPr>
              <w:widowControl/>
              <w:spacing w:line="288" w:lineRule="auto"/>
              <w:jc w:val="center"/>
              <w:rPr>
                <w:rFonts w:hint="eastAsia" w:ascii="宋体" w:hAnsi="宋体" w:cs="宋体"/>
                <w:color w:val="auto"/>
                <w:sz w:val="21"/>
                <w:szCs w:val="21"/>
                <w:lang w:val="en-US" w:eastAsia="zh-CN"/>
              </w:rPr>
            </w:pPr>
            <w:r>
              <w:rPr>
                <w:rFonts w:hint="eastAsia" w:ascii="宋体" w:hAnsi="宋体" w:cs="宋体"/>
                <w:bCs/>
                <w:kern w:val="0"/>
                <w:sz w:val="21"/>
                <w:szCs w:val="21"/>
              </w:rPr>
              <w:t>台</w:t>
            </w:r>
          </w:p>
        </w:tc>
        <w:tc>
          <w:tcPr>
            <w:tcW w:w="1382" w:type="dxa"/>
            <w:noWrap w:val="0"/>
            <w:vAlign w:val="center"/>
          </w:tcPr>
          <w:p w14:paraId="7BA15BBA">
            <w:pPr>
              <w:spacing w:line="400" w:lineRule="exact"/>
              <w:jc w:val="center"/>
              <w:rPr>
                <w:rFonts w:hint="eastAsia" w:ascii="宋体" w:hAnsi="宋体" w:cs="宋体"/>
                <w:b/>
                <w:color w:val="auto"/>
                <w:szCs w:val="21"/>
              </w:rPr>
            </w:pPr>
          </w:p>
        </w:tc>
        <w:tc>
          <w:tcPr>
            <w:tcW w:w="1382" w:type="dxa"/>
            <w:noWrap w:val="0"/>
            <w:vAlign w:val="center"/>
          </w:tcPr>
          <w:p w14:paraId="05BAF68E">
            <w:pPr>
              <w:spacing w:line="400" w:lineRule="exact"/>
              <w:jc w:val="center"/>
              <w:rPr>
                <w:rFonts w:hint="eastAsia" w:ascii="宋体" w:hAnsi="宋体" w:cs="宋体"/>
                <w:b/>
                <w:color w:val="auto"/>
                <w:szCs w:val="21"/>
              </w:rPr>
            </w:pPr>
          </w:p>
        </w:tc>
        <w:tc>
          <w:tcPr>
            <w:tcW w:w="1260" w:type="dxa"/>
            <w:noWrap w:val="0"/>
            <w:vAlign w:val="center"/>
          </w:tcPr>
          <w:p w14:paraId="791C731B">
            <w:pPr>
              <w:spacing w:line="400" w:lineRule="exact"/>
              <w:jc w:val="center"/>
              <w:rPr>
                <w:rFonts w:hint="eastAsia" w:ascii="宋体" w:hAnsi="宋体" w:cs="宋体"/>
                <w:b/>
                <w:color w:val="auto"/>
                <w:szCs w:val="21"/>
              </w:rPr>
            </w:pPr>
          </w:p>
        </w:tc>
      </w:tr>
      <w:tr w14:paraId="1B6E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975" w:type="dxa"/>
            <w:noWrap w:val="0"/>
            <w:vAlign w:val="center"/>
          </w:tcPr>
          <w:p w14:paraId="6A6226C7">
            <w:pPr>
              <w:widowControl/>
              <w:spacing w:line="288" w:lineRule="auto"/>
              <w:jc w:val="center"/>
              <w:rPr>
                <w:rFonts w:hint="eastAsia" w:ascii="宋体" w:hAnsi="宋体" w:cs="宋体"/>
                <w:color w:val="auto"/>
                <w:kern w:val="0"/>
                <w:sz w:val="21"/>
                <w:szCs w:val="21"/>
              </w:rPr>
            </w:pPr>
            <w:r>
              <w:rPr>
                <w:rFonts w:hint="eastAsia" w:ascii="宋体" w:hAnsi="宋体" w:cs="宋体"/>
                <w:bCs/>
                <w:kern w:val="0"/>
                <w:sz w:val="21"/>
                <w:szCs w:val="21"/>
              </w:rPr>
              <w:t>5</w:t>
            </w:r>
          </w:p>
        </w:tc>
        <w:tc>
          <w:tcPr>
            <w:tcW w:w="2565" w:type="dxa"/>
            <w:noWrap w:val="0"/>
            <w:vAlign w:val="center"/>
          </w:tcPr>
          <w:p w14:paraId="3624766E">
            <w:pPr>
              <w:widowControl/>
              <w:spacing w:line="288" w:lineRule="auto"/>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手术室门禁分机</w:t>
            </w:r>
          </w:p>
        </w:tc>
        <w:tc>
          <w:tcPr>
            <w:tcW w:w="943" w:type="dxa"/>
            <w:noWrap w:val="0"/>
            <w:vAlign w:val="center"/>
          </w:tcPr>
          <w:p w14:paraId="68187819">
            <w:pPr>
              <w:widowControl/>
              <w:spacing w:line="288" w:lineRule="auto"/>
              <w:jc w:val="center"/>
              <w:rPr>
                <w:rFonts w:hint="eastAsia" w:ascii="宋体" w:hAnsi="宋体" w:cs="宋体"/>
                <w:color w:val="auto"/>
                <w:sz w:val="21"/>
                <w:szCs w:val="21"/>
                <w:lang w:val="en-US" w:eastAsia="zh-CN"/>
              </w:rPr>
            </w:pPr>
            <w:r>
              <w:rPr>
                <w:rFonts w:hint="eastAsia" w:ascii="宋体" w:hAnsi="宋体" w:cs="宋体"/>
                <w:bCs/>
                <w:kern w:val="0"/>
                <w:sz w:val="21"/>
                <w:szCs w:val="21"/>
              </w:rPr>
              <w:t>3</w:t>
            </w:r>
          </w:p>
        </w:tc>
        <w:tc>
          <w:tcPr>
            <w:tcW w:w="1230" w:type="dxa"/>
            <w:noWrap w:val="0"/>
            <w:vAlign w:val="center"/>
          </w:tcPr>
          <w:p w14:paraId="042593DF">
            <w:pPr>
              <w:widowControl/>
              <w:spacing w:line="288" w:lineRule="auto"/>
              <w:jc w:val="center"/>
              <w:rPr>
                <w:rFonts w:hint="eastAsia" w:ascii="宋体" w:hAnsi="宋体" w:cs="宋体"/>
                <w:color w:val="auto"/>
                <w:sz w:val="21"/>
                <w:szCs w:val="21"/>
                <w:lang w:val="en-US" w:eastAsia="zh-CN"/>
              </w:rPr>
            </w:pPr>
            <w:r>
              <w:rPr>
                <w:rFonts w:hint="eastAsia" w:ascii="宋体" w:hAnsi="宋体" w:cs="宋体"/>
                <w:bCs/>
                <w:kern w:val="0"/>
                <w:sz w:val="21"/>
                <w:szCs w:val="21"/>
              </w:rPr>
              <w:t>台</w:t>
            </w:r>
          </w:p>
        </w:tc>
        <w:tc>
          <w:tcPr>
            <w:tcW w:w="1382" w:type="dxa"/>
            <w:noWrap w:val="0"/>
            <w:vAlign w:val="center"/>
          </w:tcPr>
          <w:p w14:paraId="7E1ECC52">
            <w:pPr>
              <w:spacing w:line="400" w:lineRule="exact"/>
              <w:jc w:val="center"/>
              <w:rPr>
                <w:rFonts w:hint="eastAsia" w:ascii="宋体" w:hAnsi="宋体" w:cs="宋体"/>
                <w:b/>
                <w:color w:val="auto"/>
                <w:szCs w:val="21"/>
              </w:rPr>
            </w:pPr>
          </w:p>
        </w:tc>
        <w:tc>
          <w:tcPr>
            <w:tcW w:w="1382" w:type="dxa"/>
            <w:noWrap w:val="0"/>
            <w:vAlign w:val="center"/>
          </w:tcPr>
          <w:p w14:paraId="308AC653">
            <w:pPr>
              <w:spacing w:line="400" w:lineRule="exact"/>
              <w:jc w:val="center"/>
              <w:rPr>
                <w:rFonts w:hint="eastAsia" w:ascii="宋体" w:hAnsi="宋体" w:cs="宋体"/>
                <w:b/>
                <w:color w:val="auto"/>
                <w:szCs w:val="21"/>
              </w:rPr>
            </w:pPr>
          </w:p>
        </w:tc>
        <w:tc>
          <w:tcPr>
            <w:tcW w:w="1260" w:type="dxa"/>
            <w:noWrap w:val="0"/>
            <w:vAlign w:val="center"/>
          </w:tcPr>
          <w:p w14:paraId="1C888223">
            <w:pPr>
              <w:spacing w:line="400" w:lineRule="exact"/>
              <w:jc w:val="center"/>
              <w:rPr>
                <w:rFonts w:hint="eastAsia" w:ascii="宋体" w:hAnsi="宋体" w:cs="宋体"/>
                <w:b/>
                <w:color w:val="auto"/>
                <w:szCs w:val="21"/>
              </w:rPr>
            </w:pPr>
          </w:p>
        </w:tc>
      </w:tr>
      <w:tr w14:paraId="723E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975" w:type="dxa"/>
            <w:noWrap w:val="0"/>
            <w:vAlign w:val="center"/>
          </w:tcPr>
          <w:p w14:paraId="79C95016">
            <w:pPr>
              <w:widowControl/>
              <w:spacing w:line="288" w:lineRule="auto"/>
              <w:jc w:val="center"/>
              <w:rPr>
                <w:rFonts w:hint="eastAsia" w:ascii="宋体" w:hAnsi="宋体" w:cs="宋体"/>
                <w:color w:val="auto"/>
                <w:kern w:val="0"/>
                <w:sz w:val="21"/>
                <w:szCs w:val="21"/>
              </w:rPr>
            </w:pPr>
            <w:r>
              <w:rPr>
                <w:rFonts w:hint="eastAsia" w:ascii="宋体" w:hAnsi="宋体" w:cs="宋体"/>
                <w:bCs/>
                <w:kern w:val="0"/>
                <w:sz w:val="21"/>
                <w:szCs w:val="21"/>
              </w:rPr>
              <w:t>6</w:t>
            </w:r>
          </w:p>
        </w:tc>
        <w:tc>
          <w:tcPr>
            <w:tcW w:w="2565" w:type="dxa"/>
            <w:noWrap w:val="0"/>
            <w:vAlign w:val="center"/>
          </w:tcPr>
          <w:p w14:paraId="19C75479">
            <w:pPr>
              <w:widowControl/>
              <w:spacing w:line="288" w:lineRule="auto"/>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吸顶喇叭</w:t>
            </w:r>
          </w:p>
        </w:tc>
        <w:tc>
          <w:tcPr>
            <w:tcW w:w="943" w:type="dxa"/>
            <w:noWrap w:val="0"/>
            <w:vAlign w:val="center"/>
          </w:tcPr>
          <w:p w14:paraId="47A964C6">
            <w:pPr>
              <w:widowControl/>
              <w:spacing w:line="288" w:lineRule="auto"/>
              <w:jc w:val="center"/>
              <w:rPr>
                <w:rFonts w:hint="eastAsia" w:ascii="宋体" w:hAnsi="宋体" w:cs="宋体"/>
                <w:color w:val="auto"/>
                <w:sz w:val="21"/>
                <w:szCs w:val="21"/>
                <w:lang w:val="en-US" w:eastAsia="zh-CN"/>
              </w:rPr>
            </w:pPr>
            <w:r>
              <w:rPr>
                <w:rFonts w:hint="eastAsia" w:ascii="宋体" w:hAnsi="宋体" w:cs="宋体"/>
                <w:bCs/>
                <w:kern w:val="0"/>
                <w:sz w:val="21"/>
                <w:szCs w:val="21"/>
              </w:rPr>
              <w:t>3</w:t>
            </w:r>
          </w:p>
        </w:tc>
        <w:tc>
          <w:tcPr>
            <w:tcW w:w="1230" w:type="dxa"/>
            <w:noWrap w:val="0"/>
            <w:vAlign w:val="center"/>
          </w:tcPr>
          <w:p w14:paraId="62BA403F">
            <w:pPr>
              <w:widowControl/>
              <w:spacing w:line="288" w:lineRule="auto"/>
              <w:jc w:val="center"/>
              <w:rPr>
                <w:rFonts w:hint="eastAsia" w:ascii="宋体" w:hAnsi="宋体" w:cs="宋体"/>
                <w:color w:val="auto"/>
                <w:sz w:val="21"/>
                <w:szCs w:val="21"/>
                <w:lang w:val="en-US" w:eastAsia="zh-CN"/>
              </w:rPr>
            </w:pPr>
            <w:r>
              <w:rPr>
                <w:rFonts w:hint="eastAsia" w:ascii="宋体" w:hAnsi="宋体" w:cs="宋体"/>
                <w:bCs/>
                <w:kern w:val="0"/>
                <w:sz w:val="21"/>
                <w:szCs w:val="21"/>
              </w:rPr>
              <w:t>个</w:t>
            </w:r>
          </w:p>
        </w:tc>
        <w:tc>
          <w:tcPr>
            <w:tcW w:w="1382" w:type="dxa"/>
            <w:noWrap w:val="0"/>
            <w:vAlign w:val="center"/>
          </w:tcPr>
          <w:p w14:paraId="1A145D9A">
            <w:pPr>
              <w:spacing w:line="400" w:lineRule="exact"/>
              <w:jc w:val="center"/>
              <w:rPr>
                <w:rFonts w:hint="eastAsia" w:ascii="宋体" w:hAnsi="宋体" w:cs="宋体"/>
                <w:b/>
                <w:color w:val="auto"/>
                <w:szCs w:val="21"/>
              </w:rPr>
            </w:pPr>
          </w:p>
        </w:tc>
        <w:tc>
          <w:tcPr>
            <w:tcW w:w="1382" w:type="dxa"/>
            <w:noWrap w:val="0"/>
            <w:vAlign w:val="center"/>
          </w:tcPr>
          <w:p w14:paraId="560AA245">
            <w:pPr>
              <w:spacing w:line="400" w:lineRule="exact"/>
              <w:jc w:val="center"/>
              <w:rPr>
                <w:rFonts w:hint="eastAsia" w:ascii="宋体" w:hAnsi="宋体" w:cs="宋体"/>
                <w:b/>
                <w:color w:val="auto"/>
                <w:szCs w:val="21"/>
              </w:rPr>
            </w:pPr>
          </w:p>
        </w:tc>
        <w:tc>
          <w:tcPr>
            <w:tcW w:w="1260" w:type="dxa"/>
            <w:noWrap w:val="0"/>
            <w:vAlign w:val="center"/>
          </w:tcPr>
          <w:p w14:paraId="59EFD5C3">
            <w:pPr>
              <w:spacing w:line="400" w:lineRule="exact"/>
              <w:jc w:val="center"/>
              <w:rPr>
                <w:rFonts w:hint="eastAsia" w:ascii="宋体" w:hAnsi="宋体" w:cs="宋体"/>
                <w:b/>
                <w:color w:val="auto"/>
                <w:szCs w:val="21"/>
              </w:rPr>
            </w:pPr>
          </w:p>
        </w:tc>
      </w:tr>
      <w:tr w14:paraId="3DB7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975" w:type="dxa"/>
            <w:noWrap w:val="0"/>
            <w:vAlign w:val="center"/>
          </w:tcPr>
          <w:p w14:paraId="4F4131FC">
            <w:pPr>
              <w:widowControl/>
              <w:spacing w:line="288" w:lineRule="auto"/>
              <w:jc w:val="center"/>
              <w:rPr>
                <w:rFonts w:hint="eastAsia" w:ascii="宋体" w:hAnsi="宋体" w:cs="宋体"/>
                <w:color w:val="auto"/>
                <w:kern w:val="0"/>
                <w:sz w:val="21"/>
                <w:szCs w:val="21"/>
              </w:rPr>
            </w:pPr>
            <w:r>
              <w:rPr>
                <w:rFonts w:hint="eastAsia" w:ascii="宋体" w:hAnsi="宋体" w:cs="宋体"/>
                <w:bCs/>
                <w:kern w:val="0"/>
                <w:sz w:val="21"/>
                <w:szCs w:val="21"/>
              </w:rPr>
              <w:t>7</w:t>
            </w:r>
          </w:p>
        </w:tc>
        <w:tc>
          <w:tcPr>
            <w:tcW w:w="2565" w:type="dxa"/>
            <w:noWrap w:val="0"/>
            <w:vAlign w:val="center"/>
          </w:tcPr>
          <w:p w14:paraId="3C619802">
            <w:pPr>
              <w:widowControl/>
              <w:spacing w:line="288" w:lineRule="auto"/>
              <w:jc w:val="left"/>
              <w:rPr>
                <w:rFonts w:hint="eastAsia" w:ascii="宋体" w:hAnsi="宋体" w:cs="宋体"/>
                <w:kern w:val="0"/>
                <w:sz w:val="21"/>
                <w:szCs w:val="21"/>
                <w:lang w:bidi="ar"/>
              </w:rPr>
            </w:pPr>
            <w:r>
              <w:rPr>
                <w:rFonts w:hint="eastAsia" w:ascii="宋体" w:hAnsi="宋体" w:cs="宋体"/>
                <w:bCs/>
                <w:kern w:val="0"/>
                <w:sz w:val="21"/>
                <w:szCs w:val="21"/>
              </w:rPr>
              <w:t>移动通讯终端</w:t>
            </w:r>
          </w:p>
        </w:tc>
        <w:tc>
          <w:tcPr>
            <w:tcW w:w="943" w:type="dxa"/>
            <w:noWrap w:val="0"/>
            <w:vAlign w:val="center"/>
          </w:tcPr>
          <w:p w14:paraId="1178550B">
            <w:pPr>
              <w:widowControl/>
              <w:spacing w:line="288" w:lineRule="auto"/>
              <w:jc w:val="center"/>
              <w:rPr>
                <w:rFonts w:hint="eastAsia" w:ascii="宋体" w:hAnsi="宋体" w:cs="宋体"/>
                <w:color w:val="auto"/>
                <w:sz w:val="21"/>
                <w:szCs w:val="21"/>
                <w:lang w:val="en-US" w:eastAsia="zh-CN"/>
              </w:rPr>
            </w:pPr>
            <w:r>
              <w:rPr>
                <w:rFonts w:hint="eastAsia" w:ascii="宋体" w:hAnsi="宋体" w:cs="宋体"/>
                <w:bCs/>
                <w:kern w:val="0"/>
                <w:sz w:val="21"/>
                <w:szCs w:val="21"/>
              </w:rPr>
              <w:t>5</w:t>
            </w:r>
          </w:p>
        </w:tc>
        <w:tc>
          <w:tcPr>
            <w:tcW w:w="1230" w:type="dxa"/>
            <w:noWrap w:val="0"/>
            <w:vAlign w:val="center"/>
          </w:tcPr>
          <w:p w14:paraId="44EA0B14">
            <w:pPr>
              <w:widowControl/>
              <w:spacing w:line="288" w:lineRule="auto"/>
              <w:jc w:val="center"/>
              <w:rPr>
                <w:rFonts w:hint="eastAsia" w:ascii="宋体" w:hAnsi="宋体" w:cs="宋体"/>
                <w:color w:val="auto"/>
                <w:sz w:val="21"/>
                <w:szCs w:val="21"/>
                <w:lang w:val="en-US" w:eastAsia="zh-CN"/>
              </w:rPr>
            </w:pPr>
            <w:r>
              <w:rPr>
                <w:rFonts w:hint="eastAsia" w:ascii="宋体" w:hAnsi="宋体" w:cs="宋体"/>
                <w:bCs/>
                <w:kern w:val="0"/>
                <w:sz w:val="21"/>
                <w:szCs w:val="21"/>
              </w:rPr>
              <w:t>台</w:t>
            </w:r>
          </w:p>
        </w:tc>
        <w:tc>
          <w:tcPr>
            <w:tcW w:w="1382" w:type="dxa"/>
            <w:noWrap w:val="0"/>
            <w:vAlign w:val="center"/>
          </w:tcPr>
          <w:p w14:paraId="24B525DB">
            <w:pPr>
              <w:spacing w:line="400" w:lineRule="exact"/>
              <w:jc w:val="center"/>
              <w:rPr>
                <w:rFonts w:hint="eastAsia" w:ascii="宋体" w:hAnsi="宋体" w:cs="宋体"/>
                <w:b/>
                <w:color w:val="auto"/>
                <w:szCs w:val="21"/>
              </w:rPr>
            </w:pPr>
          </w:p>
        </w:tc>
        <w:tc>
          <w:tcPr>
            <w:tcW w:w="1382" w:type="dxa"/>
            <w:noWrap w:val="0"/>
            <w:vAlign w:val="center"/>
          </w:tcPr>
          <w:p w14:paraId="749BFA70">
            <w:pPr>
              <w:spacing w:line="400" w:lineRule="exact"/>
              <w:jc w:val="center"/>
              <w:rPr>
                <w:rFonts w:hint="eastAsia" w:ascii="宋体" w:hAnsi="宋体" w:cs="宋体"/>
                <w:b/>
                <w:color w:val="auto"/>
                <w:szCs w:val="21"/>
              </w:rPr>
            </w:pPr>
          </w:p>
        </w:tc>
        <w:tc>
          <w:tcPr>
            <w:tcW w:w="1260" w:type="dxa"/>
            <w:noWrap w:val="0"/>
            <w:vAlign w:val="center"/>
          </w:tcPr>
          <w:p w14:paraId="42E7661D">
            <w:pPr>
              <w:spacing w:line="400" w:lineRule="exact"/>
              <w:jc w:val="center"/>
              <w:rPr>
                <w:rFonts w:hint="eastAsia" w:ascii="宋体" w:hAnsi="宋体" w:cs="宋体"/>
                <w:b/>
                <w:color w:val="auto"/>
                <w:szCs w:val="21"/>
              </w:rPr>
            </w:pPr>
          </w:p>
        </w:tc>
      </w:tr>
      <w:tr w14:paraId="6A84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975" w:type="dxa"/>
            <w:noWrap w:val="0"/>
            <w:vAlign w:val="center"/>
          </w:tcPr>
          <w:p w14:paraId="5A7222C7">
            <w:pPr>
              <w:widowControl/>
              <w:spacing w:line="288" w:lineRule="auto"/>
              <w:jc w:val="center"/>
              <w:rPr>
                <w:rFonts w:hint="eastAsia" w:ascii="宋体" w:hAnsi="宋体" w:cs="宋体"/>
                <w:color w:val="auto"/>
                <w:kern w:val="0"/>
                <w:sz w:val="21"/>
                <w:szCs w:val="21"/>
              </w:rPr>
            </w:pPr>
            <w:r>
              <w:rPr>
                <w:rFonts w:hint="eastAsia" w:ascii="宋体" w:hAnsi="宋体" w:cs="宋体"/>
                <w:bCs/>
                <w:kern w:val="0"/>
                <w:sz w:val="21"/>
                <w:szCs w:val="21"/>
              </w:rPr>
              <w:t>8</w:t>
            </w:r>
          </w:p>
        </w:tc>
        <w:tc>
          <w:tcPr>
            <w:tcW w:w="2565" w:type="dxa"/>
            <w:noWrap w:val="0"/>
            <w:vAlign w:val="center"/>
          </w:tcPr>
          <w:p w14:paraId="55304683">
            <w:pPr>
              <w:widowControl/>
              <w:spacing w:line="288" w:lineRule="auto"/>
              <w:jc w:val="left"/>
              <w:rPr>
                <w:rFonts w:hint="eastAsia" w:ascii="宋体" w:hAnsi="宋体" w:cs="宋体"/>
                <w:kern w:val="0"/>
                <w:sz w:val="21"/>
                <w:szCs w:val="21"/>
                <w:lang w:bidi="ar"/>
              </w:rPr>
            </w:pPr>
            <w:r>
              <w:rPr>
                <w:rFonts w:hint="eastAsia" w:ascii="宋体" w:hAnsi="宋体" w:cs="宋体"/>
                <w:bCs/>
                <w:kern w:val="0"/>
                <w:sz w:val="21"/>
                <w:szCs w:val="21"/>
              </w:rPr>
              <w:t>网络多媒体控制器</w:t>
            </w:r>
          </w:p>
        </w:tc>
        <w:tc>
          <w:tcPr>
            <w:tcW w:w="943" w:type="dxa"/>
            <w:noWrap w:val="0"/>
            <w:vAlign w:val="center"/>
          </w:tcPr>
          <w:p w14:paraId="5FA53BC4">
            <w:pPr>
              <w:widowControl/>
              <w:spacing w:line="288" w:lineRule="auto"/>
              <w:jc w:val="center"/>
              <w:rPr>
                <w:rFonts w:hint="eastAsia" w:ascii="宋体" w:hAnsi="宋体" w:cs="宋体"/>
                <w:color w:val="auto"/>
                <w:sz w:val="21"/>
                <w:szCs w:val="21"/>
                <w:lang w:val="en-US" w:eastAsia="zh-CN"/>
              </w:rPr>
            </w:pPr>
            <w:r>
              <w:rPr>
                <w:rFonts w:hint="eastAsia" w:ascii="宋体" w:hAnsi="宋体" w:cs="宋体"/>
                <w:bCs/>
                <w:kern w:val="0"/>
                <w:sz w:val="21"/>
                <w:szCs w:val="21"/>
              </w:rPr>
              <w:t>6</w:t>
            </w:r>
          </w:p>
        </w:tc>
        <w:tc>
          <w:tcPr>
            <w:tcW w:w="1230" w:type="dxa"/>
            <w:noWrap w:val="0"/>
            <w:vAlign w:val="center"/>
          </w:tcPr>
          <w:p w14:paraId="584E5963">
            <w:pPr>
              <w:widowControl/>
              <w:spacing w:line="288" w:lineRule="auto"/>
              <w:jc w:val="center"/>
              <w:rPr>
                <w:rFonts w:hint="eastAsia" w:ascii="宋体" w:hAnsi="宋体" w:cs="宋体"/>
                <w:color w:val="auto"/>
                <w:sz w:val="21"/>
                <w:szCs w:val="21"/>
                <w:lang w:val="en-US" w:eastAsia="zh-CN"/>
              </w:rPr>
            </w:pPr>
            <w:r>
              <w:rPr>
                <w:rFonts w:hint="eastAsia" w:ascii="宋体" w:hAnsi="宋体" w:cs="宋体"/>
                <w:bCs/>
                <w:kern w:val="0"/>
                <w:sz w:val="21"/>
                <w:szCs w:val="21"/>
              </w:rPr>
              <w:t>台</w:t>
            </w:r>
          </w:p>
        </w:tc>
        <w:tc>
          <w:tcPr>
            <w:tcW w:w="1382" w:type="dxa"/>
            <w:noWrap w:val="0"/>
            <w:vAlign w:val="center"/>
          </w:tcPr>
          <w:p w14:paraId="01BE9255">
            <w:pPr>
              <w:spacing w:line="400" w:lineRule="exact"/>
              <w:jc w:val="center"/>
              <w:rPr>
                <w:rFonts w:hint="eastAsia" w:ascii="宋体" w:hAnsi="宋体" w:cs="宋体"/>
                <w:b/>
                <w:color w:val="auto"/>
                <w:szCs w:val="21"/>
              </w:rPr>
            </w:pPr>
          </w:p>
        </w:tc>
        <w:tc>
          <w:tcPr>
            <w:tcW w:w="1382" w:type="dxa"/>
            <w:noWrap w:val="0"/>
            <w:vAlign w:val="center"/>
          </w:tcPr>
          <w:p w14:paraId="2FE4A908">
            <w:pPr>
              <w:spacing w:line="400" w:lineRule="exact"/>
              <w:jc w:val="center"/>
              <w:rPr>
                <w:rFonts w:hint="eastAsia" w:ascii="宋体" w:hAnsi="宋体" w:cs="宋体"/>
                <w:b/>
                <w:color w:val="auto"/>
                <w:szCs w:val="21"/>
              </w:rPr>
            </w:pPr>
          </w:p>
        </w:tc>
        <w:tc>
          <w:tcPr>
            <w:tcW w:w="1260" w:type="dxa"/>
            <w:noWrap w:val="0"/>
            <w:vAlign w:val="center"/>
          </w:tcPr>
          <w:p w14:paraId="078967C0">
            <w:pPr>
              <w:spacing w:line="400" w:lineRule="exact"/>
              <w:jc w:val="center"/>
              <w:rPr>
                <w:rFonts w:hint="eastAsia" w:ascii="宋体" w:hAnsi="宋体" w:cs="宋体"/>
                <w:b/>
                <w:color w:val="auto"/>
                <w:szCs w:val="21"/>
              </w:rPr>
            </w:pPr>
          </w:p>
        </w:tc>
      </w:tr>
      <w:tr w14:paraId="5ED4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975" w:type="dxa"/>
            <w:noWrap w:val="0"/>
            <w:vAlign w:val="center"/>
          </w:tcPr>
          <w:p w14:paraId="5909AF31">
            <w:pPr>
              <w:widowControl/>
              <w:spacing w:line="288" w:lineRule="auto"/>
              <w:jc w:val="center"/>
              <w:rPr>
                <w:rFonts w:hint="eastAsia" w:ascii="宋体" w:hAnsi="宋体" w:cs="宋体"/>
                <w:color w:val="auto"/>
                <w:kern w:val="0"/>
                <w:sz w:val="21"/>
                <w:szCs w:val="21"/>
              </w:rPr>
            </w:pPr>
            <w:r>
              <w:rPr>
                <w:rFonts w:hint="eastAsia" w:ascii="宋体" w:hAnsi="宋体" w:cs="宋体"/>
                <w:bCs/>
                <w:kern w:val="0"/>
                <w:sz w:val="21"/>
                <w:szCs w:val="21"/>
              </w:rPr>
              <w:t>9</w:t>
            </w:r>
          </w:p>
        </w:tc>
        <w:tc>
          <w:tcPr>
            <w:tcW w:w="2565" w:type="dxa"/>
            <w:noWrap w:val="0"/>
            <w:vAlign w:val="center"/>
          </w:tcPr>
          <w:p w14:paraId="1EC2035F">
            <w:pPr>
              <w:widowControl/>
              <w:spacing w:line="288" w:lineRule="auto"/>
              <w:jc w:val="left"/>
              <w:rPr>
                <w:rFonts w:hint="eastAsia" w:ascii="宋体" w:hAnsi="宋体" w:cs="宋体"/>
                <w:kern w:val="0"/>
                <w:sz w:val="21"/>
                <w:szCs w:val="21"/>
                <w:lang w:bidi="ar"/>
              </w:rPr>
            </w:pPr>
            <w:r>
              <w:rPr>
                <w:rFonts w:hint="eastAsia" w:ascii="宋体" w:hAnsi="宋体" w:cs="宋体"/>
                <w:bCs/>
                <w:kern w:val="0"/>
                <w:sz w:val="21"/>
                <w:szCs w:val="21"/>
              </w:rPr>
              <w:t>多媒体功率放大器</w:t>
            </w:r>
          </w:p>
        </w:tc>
        <w:tc>
          <w:tcPr>
            <w:tcW w:w="943" w:type="dxa"/>
            <w:noWrap w:val="0"/>
            <w:vAlign w:val="center"/>
          </w:tcPr>
          <w:p w14:paraId="72C3EDA6">
            <w:pPr>
              <w:widowControl/>
              <w:spacing w:line="288" w:lineRule="auto"/>
              <w:jc w:val="center"/>
              <w:rPr>
                <w:rFonts w:hint="eastAsia" w:ascii="宋体" w:hAnsi="宋体" w:cs="宋体"/>
                <w:color w:val="auto"/>
                <w:sz w:val="21"/>
                <w:szCs w:val="21"/>
                <w:lang w:val="en-US" w:eastAsia="zh-CN"/>
              </w:rPr>
            </w:pPr>
            <w:r>
              <w:rPr>
                <w:rFonts w:hint="eastAsia" w:ascii="宋体" w:hAnsi="宋体" w:cs="宋体"/>
                <w:bCs/>
                <w:kern w:val="0"/>
                <w:sz w:val="21"/>
                <w:szCs w:val="21"/>
              </w:rPr>
              <w:t>3</w:t>
            </w:r>
          </w:p>
        </w:tc>
        <w:tc>
          <w:tcPr>
            <w:tcW w:w="1230" w:type="dxa"/>
            <w:noWrap w:val="0"/>
            <w:vAlign w:val="center"/>
          </w:tcPr>
          <w:p w14:paraId="55DFE103">
            <w:pPr>
              <w:widowControl/>
              <w:spacing w:line="288" w:lineRule="auto"/>
              <w:jc w:val="center"/>
              <w:rPr>
                <w:rFonts w:hint="eastAsia" w:ascii="宋体" w:hAnsi="宋体" w:cs="宋体"/>
                <w:color w:val="auto"/>
                <w:sz w:val="21"/>
                <w:szCs w:val="21"/>
                <w:lang w:val="en-US" w:eastAsia="zh-CN"/>
              </w:rPr>
            </w:pPr>
            <w:r>
              <w:rPr>
                <w:rFonts w:hint="eastAsia" w:ascii="宋体" w:hAnsi="宋体" w:cs="宋体"/>
                <w:bCs/>
                <w:kern w:val="0"/>
                <w:sz w:val="21"/>
                <w:szCs w:val="21"/>
              </w:rPr>
              <w:t>台</w:t>
            </w:r>
          </w:p>
        </w:tc>
        <w:tc>
          <w:tcPr>
            <w:tcW w:w="1382" w:type="dxa"/>
            <w:noWrap w:val="0"/>
            <w:vAlign w:val="center"/>
          </w:tcPr>
          <w:p w14:paraId="10542D56">
            <w:pPr>
              <w:spacing w:line="400" w:lineRule="exact"/>
              <w:jc w:val="center"/>
              <w:rPr>
                <w:rFonts w:hint="eastAsia" w:ascii="宋体" w:hAnsi="宋体" w:cs="宋体"/>
                <w:b/>
                <w:color w:val="auto"/>
                <w:szCs w:val="21"/>
              </w:rPr>
            </w:pPr>
          </w:p>
        </w:tc>
        <w:tc>
          <w:tcPr>
            <w:tcW w:w="1382" w:type="dxa"/>
            <w:noWrap w:val="0"/>
            <w:vAlign w:val="center"/>
          </w:tcPr>
          <w:p w14:paraId="0A717EE1">
            <w:pPr>
              <w:spacing w:line="400" w:lineRule="exact"/>
              <w:jc w:val="center"/>
              <w:rPr>
                <w:rFonts w:hint="eastAsia" w:ascii="宋体" w:hAnsi="宋体" w:cs="宋体"/>
                <w:b/>
                <w:color w:val="auto"/>
                <w:szCs w:val="21"/>
              </w:rPr>
            </w:pPr>
          </w:p>
        </w:tc>
        <w:tc>
          <w:tcPr>
            <w:tcW w:w="1260" w:type="dxa"/>
            <w:noWrap w:val="0"/>
            <w:vAlign w:val="center"/>
          </w:tcPr>
          <w:p w14:paraId="179C8E4C">
            <w:pPr>
              <w:spacing w:line="400" w:lineRule="exact"/>
              <w:jc w:val="center"/>
              <w:rPr>
                <w:rFonts w:hint="eastAsia" w:ascii="宋体" w:hAnsi="宋体" w:cs="宋体"/>
                <w:b/>
                <w:color w:val="auto"/>
                <w:szCs w:val="21"/>
              </w:rPr>
            </w:pPr>
          </w:p>
        </w:tc>
      </w:tr>
      <w:tr w14:paraId="1F60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975" w:type="dxa"/>
            <w:noWrap w:val="0"/>
            <w:vAlign w:val="center"/>
          </w:tcPr>
          <w:p w14:paraId="74E65CBE">
            <w:pPr>
              <w:widowControl/>
              <w:spacing w:line="288" w:lineRule="auto"/>
              <w:jc w:val="center"/>
              <w:rPr>
                <w:rFonts w:hint="eastAsia" w:ascii="宋体" w:hAnsi="宋体" w:cs="宋体"/>
                <w:color w:val="auto"/>
                <w:kern w:val="0"/>
                <w:sz w:val="21"/>
                <w:szCs w:val="21"/>
              </w:rPr>
            </w:pPr>
            <w:r>
              <w:rPr>
                <w:rFonts w:hint="eastAsia" w:ascii="宋体" w:hAnsi="宋体" w:cs="宋体"/>
                <w:bCs/>
                <w:kern w:val="0"/>
                <w:sz w:val="21"/>
                <w:szCs w:val="21"/>
              </w:rPr>
              <w:t>10</w:t>
            </w:r>
          </w:p>
        </w:tc>
        <w:tc>
          <w:tcPr>
            <w:tcW w:w="2565" w:type="dxa"/>
            <w:noWrap w:val="0"/>
            <w:vAlign w:val="center"/>
          </w:tcPr>
          <w:p w14:paraId="5CFA4AD2">
            <w:pPr>
              <w:widowControl/>
              <w:spacing w:line="288" w:lineRule="auto"/>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24口POE交换机</w:t>
            </w:r>
          </w:p>
        </w:tc>
        <w:tc>
          <w:tcPr>
            <w:tcW w:w="943" w:type="dxa"/>
            <w:noWrap w:val="0"/>
            <w:vAlign w:val="center"/>
          </w:tcPr>
          <w:p w14:paraId="443F9E8B">
            <w:pPr>
              <w:widowControl/>
              <w:spacing w:line="288" w:lineRule="auto"/>
              <w:jc w:val="center"/>
              <w:rPr>
                <w:rFonts w:hint="eastAsia" w:ascii="宋体" w:hAnsi="宋体" w:cs="宋体"/>
                <w:color w:val="auto"/>
                <w:sz w:val="21"/>
                <w:szCs w:val="21"/>
                <w:lang w:val="en-US" w:eastAsia="zh-CN"/>
              </w:rPr>
            </w:pPr>
            <w:r>
              <w:rPr>
                <w:rFonts w:hint="eastAsia" w:ascii="宋体" w:hAnsi="宋体" w:cs="宋体"/>
                <w:bCs/>
                <w:kern w:val="0"/>
                <w:sz w:val="21"/>
                <w:szCs w:val="21"/>
              </w:rPr>
              <w:t>2</w:t>
            </w:r>
          </w:p>
        </w:tc>
        <w:tc>
          <w:tcPr>
            <w:tcW w:w="1230" w:type="dxa"/>
            <w:noWrap w:val="0"/>
            <w:vAlign w:val="center"/>
          </w:tcPr>
          <w:p w14:paraId="5E63ACFD">
            <w:pPr>
              <w:widowControl/>
              <w:spacing w:line="288" w:lineRule="auto"/>
              <w:jc w:val="center"/>
              <w:rPr>
                <w:rFonts w:hint="eastAsia" w:ascii="宋体" w:hAnsi="宋体" w:cs="宋体"/>
                <w:color w:val="auto"/>
                <w:sz w:val="21"/>
                <w:szCs w:val="21"/>
                <w:lang w:val="en-US" w:eastAsia="zh-CN"/>
              </w:rPr>
            </w:pPr>
            <w:r>
              <w:rPr>
                <w:rFonts w:hint="eastAsia" w:ascii="宋体" w:hAnsi="宋体" w:cs="宋体"/>
                <w:bCs/>
                <w:kern w:val="0"/>
                <w:sz w:val="21"/>
                <w:szCs w:val="21"/>
              </w:rPr>
              <w:t>台</w:t>
            </w:r>
          </w:p>
        </w:tc>
        <w:tc>
          <w:tcPr>
            <w:tcW w:w="1382" w:type="dxa"/>
            <w:noWrap w:val="0"/>
            <w:vAlign w:val="center"/>
          </w:tcPr>
          <w:p w14:paraId="73372C09">
            <w:pPr>
              <w:spacing w:line="400" w:lineRule="exact"/>
              <w:jc w:val="center"/>
              <w:rPr>
                <w:rFonts w:hint="eastAsia" w:ascii="宋体" w:hAnsi="宋体" w:cs="宋体"/>
                <w:b/>
                <w:color w:val="auto"/>
                <w:szCs w:val="21"/>
              </w:rPr>
            </w:pPr>
          </w:p>
        </w:tc>
        <w:tc>
          <w:tcPr>
            <w:tcW w:w="1382" w:type="dxa"/>
            <w:noWrap w:val="0"/>
            <w:vAlign w:val="center"/>
          </w:tcPr>
          <w:p w14:paraId="17D5CF1B">
            <w:pPr>
              <w:spacing w:line="400" w:lineRule="exact"/>
              <w:jc w:val="center"/>
              <w:rPr>
                <w:rFonts w:hint="eastAsia" w:ascii="宋体" w:hAnsi="宋体" w:cs="宋体"/>
                <w:b/>
                <w:color w:val="auto"/>
                <w:szCs w:val="21"/>
              </w:rPr>
            </w:pPr>
          </w:p>
        </w:tc>
        <w:tc>
          <w:tcPr>
            <w:tcW w:w="1260" w:type="dxa"/>
            <w:noWrap w:val="0"/>
            <w:vAlign w:val="center"/>
          </w:tcPr>
          <w:p w14:paraId="75891986">
            <w:pPr>
              <w:spacing w:line="400" w:lineRule="exact"/>
              <w:jc w:val="center"/>
              <w:rPr>
                <w:rFonts w:hint="eastAsia" w:ascii="宋体" w:hAnsi="宋体" w:cs="宋体"/>
                <w:b/>
                <w:color w:val="auto"/>
                <w:szCs w:val="21"/>
              </w:rPr>
            </w:pPr>
          </w:p>
        </w:tc>
      </w:tr>
      <w:tr w14:paraId="6945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975" w:type="dxa"/>
            <w:noWrap w:val="0"/>
            <w:vAlign w:val="center"/>
          </w:tcPr>
          <w:p w14:paraId="0D84C107">
            <w:pPr>
              <w:widowControl/>
              <w:spacing w:line="288" w:lineRule="auto"/>
              <w:jc w:val="center"/>
              <w:rPr>
                <w:rFonts w:hint="eastAsia" w:ascii="宋体" w:hAnsi="宋体" w:cs="宋体"/>
                <w:color w:val="auto"/>
                <w:kern w:val="0"/>
                <w:sz w:val="21"/>
                <w:szCs w:val="21"/>
              </w:rPr>
            </w:pPr>
            <w:r>
              <w:rPr>
                <w:rFonts w:hint="eastAsia" w:ascii="宋体" w:hAnsi="宋体" w:cs="宋体"/>
                <w:bCs/>
                <w:kern w:val="0"/>
                <w:sz w:val="21"/>
                <w:szCs w:val="21"/>
              </w:rPr>
              <w:t>11</w:t>
            </w:r>
          </w:p>
        </w:tc>
        <w:tc>
          <w:tcPr>
            <w:tcW w:w="2565" w:type="dxa"/>
            <w:noWrap w:val="0"/>
            <w:vAlign w:val="center"/>
          </w:tcPr>
          <w:p w14:paraId="222E2330">
            <w:pPr>
              <w:widowControl/>
              <w:spacing w:line="288" w:lineRule="auto"/>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48口POE交换机</w:t>
            </w:r>
          </w:p>
        </w:tc>
        <w:tc>
          <w:tcPr>
            <w:tcW w:w="943" w:type="dxa"/>
            <w:noWrap w:val="0"/>
            <w:vAlign w:val="center"/>
          </w:tcPr>
          <w:p w14:paraId="255A0E31">
            <w:pPr>
              <w:widowControl/>
              <w:spacing w:line="288" w:lineRule="auto"/>
              <w:jc w:val="center"/>
              <w:rPr>
                <w:rFonts w:hint="eastAsia" w:ascii="宋体" w:hAnsi="宋体" w:cs="宋体"/>
                <w:color w:val="auto"/>
                <w:sz w:val="21"/>
                <w:szCs w:val="21"/>
                <w:lang w:val="en-US" w:eastAsia="zh-CN"/>
              </w:rPr>
            </w:pPr>
            <w:r>
              <w:rPr>
                <w:rFonts w:hint="eastAsia" w:ascii="宋体" w:hAnsi="宋体" w:cs="宋体"/>
                <w:bCs/>
                <w:kern w:val="0"/>
                <w:sz w:val="21"/>
                <w:szCs w:val="21"/>
              </w:rPr>
              <w:t>1</w:t>
            </w:r>
          </w:p>
        </w:tc>
        <w:tc>
          <w:tcPr>
            <w:tcW w:w="1230" w:type="dxa"/>
            <w:noWrap w:val="0"/>
            <w:vAlign w:val="center"/>
          </w:tcPr>
          <w:p w14:paraId="609B9378">
            <w:pPr>
              <w:widowControl/>
              <w:spacing w:line="288" w:lineRule="auto"/>
              <w:jc w:val="center"/>
              <w:rPr>
                <w:rFonts w:hint="eastAsia" w:ascii="宋体" w:hAnsi="宋体" w:cs="宋体"/>
                <w:color w:val="auto"/>
                <w:sz w:val="21"/>
                <w:szCs w:val="21"/>
                <w:lang w:val="en-US" w:eastAsia="zh-CN"/>
              </w:rPr>
            </w:pPr>
            <w:r>
              <w:rPr>
                <w:rFonts w:hint="eastAsia" w:ascii="宋体" w:hAnsi="宋体" w:cs="宋体"/>
                <w:bCs/>
                <w:kern w:val="0"/>
                <w:sz w:val="21"/>
                <w:szCs w:val="21"/>
              </w:rPr>
              <w:t>台</w:t>
            </w:r>
          </w:p>
        </w:tc>
        <w:tc>
          <w:tcPr>
            <w:tcW w:w="1382" w:type="dxa"/>
            <w:noWrap w:val="0"/>
            <w:vAlign w:val="center"/>
          </w:tcPr>
          <w:p w14:paraId="5F54307D">
            <w:pPr>
              <w:spacing w:line="400" w:lineRule="exact"/>
              <w:jc w:val="center"/>
              <w:rPr>
                <w:rFonts w:hint="eastAsia" w:ascii="宋体" w:hAnsi="宋体" w:cs="宋体"/>
                <w:b/>
                <w:color w:val="auto"/>
                <w:szCs w:val="21"/>
              </w:rPr>
            </w:pPr>
          </w:p>
        </w:tc>
        <w:tc>
          <w:tcPr>
            <w:tcW w:w="1382" w:type="dxa"/>
            <w:noWrap w:val="0"/>
            <w:vAlign w:val="center"/>
          </w:tcPr>
          <w:p w14:paraId="19146E48">
            <w:pPr>
              <w:spacing w:line="400" w:lineRule="exact"/>
              <w:jc w:val="center"/>
              <w:rPr>
                <w:rFonts w:hint="eastAsia" w:ascii="宋体" w:hAnsi="宋体" w:cs="宋体"/>
                <w:b/>
                <w:color w:val="auto"/>
                <w:szCs w:val="21"/>
              </w:rPr>
            </w:pPr>
          </w:p>
        </w:tc>
        <w:tc>
          <w:tcPr>
            <w:tcW w:w="1260" w:type="dxa"/>
            <w:noWrap w:val="0"/>
            <w:vAlign w:val="center"/>
          </w:tcPr>
          <w:p w14:paraId="26F681DA">
            <w:pPr>
              <w:spacing w:line="400" w:lineRule="exact"/>
              <w:jc w:val="center"/>
              <w:rPr>
                <w:rFonts w:hint="eastAsia" w:ascii="宋体" w:hAnsi="宋体" w:cs="宋体"/>
                <w:b/>
                <w:color w:val="auto"/>
                <w:szCs w:val="21"/>
              </w:rPr>
            </w:pPr>
          </w:p>
        </w:tc>
      </w:tr>
      <w:tr w14:paraId="3221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975" w:type="dxa"/>
            <w:noWrap w:val="0"/>
            <w:vAlign w:val="center"/>
          </w:tcPr>
          <w:p w14:paraId="2F5265DE">
            <w:pPr>
              <w:widowControl/>
              <w:spacing w:line="288" w:lineRule="auto"/>
              <w:jc w:val="center"/>
              <w:rPr>
                <w:rFonts w:hint="eastAsia" w:ascii="宋体" w:hAnsi="宋体" w:cs="宋体"/>
                <w:color w:val="auto"/>
                <w:kern w:val="0"/>
                <w:sz w:val="21"/>
                <w:szCs w:val="21"/>
              </w:rPr>
            </w:pPr>
            <w:r>
              <w:rPr>
                <w:rFonts w:hint="eastAsia" w:ascii="宋体" w:hAnsi="宋体" w:cs="宋体"/>
                <w:bCs/>
                <w:kern w:val="0"/>
                <w:sz w:val="21"/>
                <w:szCs w:val="21"/>
              </w:rPr>
              <w:t>12</w:t>
            </w:r>
          </w:p>
        </w:tc>
        <w:tc>
          <w:tcPr>
            <w:tcW w:w="2565" w:type="dxa"/>
            <w:noWrap w:val="0"/>
            <w:vAlign w:val="center"/>
          </w:tcPr>
          <w:p w14:paraId="7987A9CB">
            <w:pPr>
              <w:widowControl/>
              <w:spacing w:line="288" w:lineRule="auto"/>
              <w:jc w:val="left"/>
              <w:rPr>
                <w:rFonts w:hint="eastAsia" w:ascii="宋体" w:hAnsi="宋体" w:cs="宋体"/>
                <w:kern w:val="0"/>
                <w:sz w:val="21"/>
                <w:szCs w:val="21"/>
                <w:lang w:bidi="ar"/>
              </w:rPr>
            </w:pPr>
            <w:r>
              <w:rPr>
                <w:rFonts w:hint="eastAsia" w:ascii="宋体" w:hAnsi="宋体" w:eastAsia="宋体" w:cs="宋体"/>
                <w:bCs/>
                <w:kern w:val="0"/>
                <w:sz w:val="21"/>
                <w:szCs w:val="21"/>
              </w:rPr>
              <w:t>安装</w:t>
            </w:r>
          </w:p>
        </w:tc>
        <w:tc>
          <w:tcPr>
            <w:tcW w:w="943" w:type="dxa"/>
            <w:noWrap w:val="0"/>
            <w:vAlign w:val="center"/>
          </w:tcPr>
          <w:p w14:paraId="51672301">
            <w:pPr>
              <w:widowControl/>
              <w:spacing w:line="288" w:lineRule="auto"/>
              <w:jc w:val="center"/>
              <w:rPr>
                <w:rFonts w:hint="eastAsia" w:ascii="宋体" w:hAnsi="宋体" w:cs="宋体"/>
                <w:color w:val="auto"/>
                <w:sz w:val="21"/>
                <w:szCs w:val="21"/>
                <w:lang w:val="en-US" w:eastAsia="zh-CN"/>
              </w:rPr>
            </w:pPr>
            <w:r>
              <w:rPr>
                <w:rFonts w:hint="eastAsia" w:ascii="宋体" w:hAnsi="宋体" w:cs="宋体"/>
                <w:bCs/>
                <w:kern w:val="0"/>
                <w:sz w:val="21"/>
                <w:szCs w:val="21"/>
              </w:rPr>
              <w:t>1</w:t>
            </w:r>
          </w:p>
        </w:tc>
        <w:tc>
          <w:tcPr>
            <w:tcW w:w="1230" w:type="dxa"/>
            <w:noWrap w:val="0"/>
            <w:vAlign w:val="center"/>
          </w:tcPr>
          <w:p w14:paraId="39F116F8">
            <w:pPr>
              <w:widowControl/>
              <w:spacing w:line="288" w:lineRule="auto"/>
              <w:jc w:val="center"/>
              <w:rPr>
                <w:rFonts w:hint="eastAsia" w:ascii="宋体" w:hAnsi="宋体" w:cs="宋体"/>
                <w:color w:val="auto"/>
                <w:sz w:val="21"/>
                <w:szCs w:val="21"/>
                <w:lang w:val="en-US" w:eastAsia="zh-CN"/>
              </w:rPr>
            </w:pPr>
            <w:r>
              <w:rPr>
                <w:rFonts w:hint="eastAsia" w:ascii="宋体" w:hAnsi="宋体" w:cs="宋体"/>
                <w:bCs/>
                <w:kern w:val="0"/>
                <w:sz w:val="21"/>
                <w:szCs w:val="21"/>
                <w:lang w:val="en-US" w:eastAsia="zh-CN"/>
              </w:rPr>
              <w:t>项</w:t>
            </w:r>
          </w:p>
        </w:tc>
        <w:tc>
          <w:tcPr>
            <w:tcW w:w="1382" w:type="dxa"/>
            <w:noWrap w:val="0"/>
            <w:vAlign w:val="center"/>
          </w:tcPr>
          <w:p w14:paraId="4624A58E">
            <w:pPr>
              <w:spacing w:line="400" w:lineRule="exact"/>
              <w:jc w:val="center"/>
              <w:rPr>
                <w:rFonts w:hint="eastAsia" w:ascii="宋体" w:hAnsi="宋体" w:cs="宋体"/>
                <w:b/>
                <w:color w:val="auto"/>
                <w:szCs w:val="21"/>
              </w:rPr>
            </w:pPr>
          </w:p>
        </w:tc>
        <w:tc>
          <w:tcPr>
            <w:tcW w:w="1382" w:type="dxa"/>
            <w:noWrap w:val="0"/>
            <w:vAlign w:val="center"/>
          </w:tcPr>
          <w:p w14:paraId="38536D97">
            <w:pPr>
              <w:spacing w:line="400" w:lineRule="exact"/>
              <w:jc w:val="center"/>
              <w:rPr>
                <w:rFonts w:hint="eastAsia" w:ascii="宋体" w:hAnsi="宋体" w:cs="宋体"/>
                <w:b/>
                <w:color w:val="auto"/>
                <w:szCs w:val="21"/>
              </w:rPr>
            </w:pPr>
          </w:p>
        </w:tc>
        <w:tc>
          <w:tcPr>
            <w:tcW w:w="1260" w:type="dxa"/>
            <w:noWrap w:val="0"/>
            <w:vAlign w:val="center"/>
          </w:tcPr>
          <w:p w14:paraId="335F010E">
            <w:pPr>
              <w:spacing w:line="400" w:lineRule="exact"/>
              <w:jc w:val="center"/>
              <w:rPr>
                <w:rFonts w:hint="eastAsia" w:ascii="宋体" w:hAnsi="宋体" w:cs="宋体"/>
                <w:b/>
                <w:color w:val="auto"/>
                <w:szCs w:val="21"/>
              </w:rPr>
            </w:pPr>
          </w:p>
        </w:tc>
      </w:tr>
      <w:tr w14:paraId="0581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trPr>
        <w:tc>
          <w:tcPr>
            <w:tcW w:w="975" w:type="dxa"/>
            <w:noWrap w:val="0"/>
            <w:vAlign w:val="center"/>
          </w:tcPr>
          <w:p w14:paraId="331AD6F6">
            <w:pPr>
              <w:widowControl/>
              <w:spacing w:line="400" w:lineRule="exact"/>
              <w:jc w:val="left"/>
              <w:rPr>
                <w:rFonts w:hint="eastAsia" w:ascii="宋体" w:hAnsi="宋体" w:cs="宋体"/>
                <w:color w:val="auto"/>
                <w:kern w:val="0"/>
                <w:szCs w:val="21"/>
              </w:rPr>
            </w:pPr>
          </w:p>
        </w:tc>
        <w:tc>
          <w:tcPr>
            <w:tcW w:w="8762" w:type="dxa"/>
            <w:gridSpan w:val="6"/>
            <w:noWrap w:val="0"/>
            <w:vAlign w:val="center"/>
          </w:tcPr>
          <w:p w14:paraId="68E5B269">
            <w:pPr>
              <w:widowControl/>
              <w:spacing w:line="400" w:lineRule="exact"/>
              <w:jc w:val="left"/>
              <w:rPr>
                <w:rFonts w:hint="eastAsia" w:ascii="宋体" w:hAnsi="宋体" w:cs="宋体"/>
                <w:color w:val="auto"/>
                <w:szCs w:val="21"/>
              </w:rPr>
            </w:pPr>
            <w:r>
              <w:rPr>
                <w:rFonts w:hint="eastAsia" w:ascii="宋体" w:hAnsi="宋体" w:cs="宋体"/>
                <w:color w:val="auto"/>
                <w:kern w:val="0"/>
                <w:szCs w:val="21"/>
              </w:rPr>
              <w:t>投标报价（大写）：</w:t>
            </w:r>
            <w:r>
              <w:rPr>
                <w:rFonts w:hint="eastAsia" w:ascii="宋体" w:hAnsi="宋体" w:cs="宋体"/>
                <w:color w:val="auto"/>
                <w:kern w:val="0"/>
                <w:szCs w:val="21"/>
                <w:u w:val="single"/>
              </w:rPr>
              <w:t xml:space="preserve">                        </w:t>
            </w:r>
            <w:r>
              <w:rPr>
                <w:rFonts w:hint="eastAsia" w:ascii="宋体" w:hAnsi="宋体" w:cs="宋体"/>
                <w:color w:val="auto"/>
                <w:kern w:val="0"/>
                <w:szCs w:val="21"/>
              </w:rPr>
              <w:t>元人民币（RMB¥</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tc>
      </w:tr>
    </w:tbl>
    <w:p w14:paraId="2866D853">
      <w:pPr>
        <w:spacing w:line="460" w:lineRule="exact"/>
        <w:ind w:firstLine="420"/>
        <w:jc w:val="left"/>
        <w:rPr>
          <w:rFonts w:hint="eastAsia" w:ascii="宋体" w:hAnsi="宋体" w:eastAsia="宋体" w:cs="宋体"/>
          <w:b/>
          <w:bCs/>
          <w:szCs w:val="21"/>
        </w:rPr>
      </w:pPr>
      <w:r>
        <w:rPr>
          <w:rFonts w:hint="eastAsia" w:ascii="宋体" w:hAnsi="宋体" w:eastAsia="宋体" w:cs="宋体"/>
          <w:b/>
          <w:bCs/>
          <w:szCs w:val="21"/>
        </w:rPr>
        <w:t>注：</w:t>
      </w:r>
    </w:p>
    <w:p w14:paraId="6FD49E82">
      <w:pPr>
        <w:spacing w:line="460" w:lineRule="exact"/>
        <w:ind w:firstLine="420"/>
        <w:jc w:val="left"/>
        <w:rPr>
          <w:rFonts w:hint="eastAsia" w:ascii="宋体" w:hAnsi="宋体" w:eastAsia="宋体" w:cs="宋体"/>
          <w:szCs w:val="21"/>
          <w:lang w:val="en-US" w:eastAsia="zh-CN"/>
        </w:rPr>
      </w:pPr>
      <w:r>
        <w:rPr>
          <w:rFonts w:hint="eastAsia" w:ascii="宋体" w:hAnsi="宋体" w:cs="宋体"/>
          <w:szCs w:val="21"/>
          <w:lang w:val="en-US" w:eastAsia="zh-CN"/>
        </w:rPr>
        <w:t>1.</w:t>
      </w:r>
      <w:r>
        <w:rPr>
          <w:rFonts w:hint="eastAsia" w:ascii="宋体" w:hAnsi="宋体" w:cs="宋体"/>
          <w:kern w:val="0"/>
          <w:sz w:val="24"/>
          <w:lang w:val="en-US" w:eastAsia="zh-CN"/>
        </w:rPr>
        <w:t>根据“采购需求”中的“技术需求”逐项报价。</w:t>
      </w:r>
    </w:p>
    <w:p w14:paraId="20084795">
      <w:pPr>
        <w:spacing w:line="460" w:lineRule="exact"/>
        <w:ind w:firstLine="420"/>
        <w:jc w:val="left"/>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报价应综合考虑完成本项目产生的所有成本、税金及合理利润，具体包含但不限于完成采购标的包含的人工费用、交通费、税金、利润等所有成本费用。在合同实施时，采购人将不予支付完成本项目必须的但成交人没有列入的费用，并认为此费用已包括在报价中。</w:t>
      </w:r>
    </w:p>
    <w:p w14:paraId="7D0F6A27">
      <w:pPr>
        <w:spacing w:line="460" w:lineRule="exact"/>
        <w:ind w:firstLine="420"/>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.投标人应根据所提供的服务如实填写报价表的各项内容。</w:t>
      </w:r>
    </w:p>
    <w:p w14:paraId="5FF2F65B">
      <w:pPr>
        <w:spacing w:line="460" w:lineRule="exact"/>
        <w:ind w:firstLine="420" w:firstLineChars="200"/>
        <w:jc w:val="left"/>
        <w:rPr>
          <w:rFonts w:hAnsi="宋体"/>
          <w:szCs w:val="21"/>
        </w:rPr>
      </w:pPr>
      <w:r>
        <w:rPr>
          <w:rFonts w:hint="eastAsia" w:ascii="宋体" w:hAnsi="宋体" w:cs="宋体"/>
          <w:szCs w:val="21"/>
          <w:lang w:val="en-US" w:eastAsia="zh-CN"/>
        </w:rPr>
        <w:t>4</w:t>
      </w:r>
      <w:r>
        <w:rPr>
          <w:rFonts w:hint="eastAsia" w:ascii="宋体" w:hAnsi="宋体" w:cs="宋体"/>
          <w:szCs w:val="21"/>
        </w:rPr>
        <w:t>.报价表须由法定代表人、负责人或相应的委托代理人签字或盖章并加盖供应商公章。当本表由多页构成时，需逐页加盖投标人公章。</w:t>
      </w:r>
    </w:p>
    <w:p w14:paraId="38633780">
      <w:pPr>
        <w:pStyle w:val="11"/>
        <w:spacing w:line="460" w:lineRule="exact"/>
        <w:ind w:firstLine="420"/>
        <w:rPr>
          <w:rFonts w:hAnsi="宋体"/>
          <w:sz w:val="21"/>
          <w:szCs w:val="21"/>
        </w:rPr>
      </w:pPr>
      <w:r>
        <w:rPr>
          <w:rFonts w:hint="eastAsia" w:hAnsi="宋体"/>
          <w:sz w:val="21"/>
          <w:szCs w:val="21"/>
        </w:rPr>
        <w:t>二、我方承诺已具备</w:t>
      </w:r>
      <w:r>
        <w:rPr>
          <w:rFonts w:hint="eastAsia" w:hAnsi="宋体" w:cs="宋体"/>
          <w:sz w:val="21"/>
          <w:szCs w:val="21"/>
        </w:rPr>
        <w:t>招标</w:t>
      </w:r>
      <w:r>
        <w:rPr>
          <w:rFonts w:hint="eastAsia" w:hAnsi="宋体"/>
          <w:sz w:val="21"/>
          <w:szCs w:val="21"/>
        </w:rPr>
        <w:t>文件规定的投标人资格条件。</w:t>
      </w:r>
    </w:p>
    <w:p w14:paraId="03D69ED4">
      <w:pPr>
        <w:pStyle w:val="7"/>
        <w:spacing w:line="460" w:lineRule="exact"/>
        <w:ind w:firstLine="420"/>
        <w:rPr>
          <w:rFonts w:ascii="宋体" w:hAnsi="宋体" w:cs="宋体"/>
          <w:szCs w:val="21"/>
        </w:rPr>
      </w:pPr>
      <w:r>
        <w:rPr>
          <w:rFonts w:hint="eastAsia"/>
        </w:rPr>
        <w:t>三、</w:t>
      </w:r>
      <w:r>
        <w:rPr>
          <w:rFonts w:hint="eastAsia" w:ascii="宋体" w:hAnsi="宋体" w:cs="宋体"/>
          <w:szCs w:val="21"/>
        </w:rPr>
        <w:t>我方已详细了解本项目，将自行承担因对本项目理解不正确或误解而产生的相应后果。</w:t>
      </w:r>
    </w:p>
    <w:p w14:paraId="1D3E88FD">
      <w:pPr>
        <w:pStyle w:val="7"/>
        <w:spacing w:line="460" w:lineRule="exact"/>
        <w:ind w:firstLine="420"/>
        <w:rPr>
          <w:rFonts w:ascii="宋体" w:hAnsi="宋体" w:cs="宋体"/>
          <w:szCs w:val="21"/>
        </w:rPr>
      </w:pPr>
      <w:r>
        <w:rPr>
          <w:rFonts w:hint="eastAsia" w:ascii="宋体" w:hAnsi="宋体" w:cs="宋体"/>
          <w:szCs w:val="21"/>
        </w:rPr>
        <w:t>与本项目有关的正式通讯地址为：</w:t>
      </w:r>
    </w:p>
    <w:p w14:paraId="42D0A206">
      <w:pPr>
        <w:pStyle w:val="11"/>
        <w:spacing w:line="460" w:lineRule="exact"/>
        <w:ind w:firstLine="420"/>
        <w:rPr>
          <w:rFonts w:hAnsi="宋体" w:cs="宋体"/>
          <w:sz w:val="21"/>
          <w:szCs w:val="21"/>
        </w:rPr>
      </w:pPr>
      <w:r>
        <w:rPr>
          <w:rFonts w:hint="eastAsia" w:hAnsi="宋体" w:cs="宋体"/>
          <w:sz w:val="21"/>
          <w:szCs w:val="21"/>
        </w:rPr>
        <w:t xml:space="preserve">地址：   </w:t>
      </w:r>
    </w:p>
    <w:p w14:paraId="5AAABBAF">
      <w:pPr>
        <w:pStyle w:val="11"/>
        <w:spacing w:line="460" w:lineRule="exact"/>
        <w:ind w:firstLine="420"/>
        <w:rPr>
          <w:rFonts w:hAnsi="宋体" w:cs="宋体"/>
          <w:sz w:val="21"/>
          <w:szCs w:val="21"/>
        </w:rPr>
      </w:pPr>
      <w:r>
        <w:rPr>
          <w:rFonts w:hint="eastAsia" w:hAnsi="宋体" w:cs="宋体"/>
          <w:sz w:val="21"/>
          <w:szCs w:val="21"/>
        </w:rPr>
        <w:t>邮编：               邮箱：</w:t>
      </w:r>
    </w:p>
    <w:p w14:paraId="57013878">
      <w:pPr>
        <w:pStyle w:val="11"/>
        <w:spacing w:line="460" w:lineRule="exact"/>
        <w:ind w:firstLine="420"/>
        <w:rPr>
          <w:rFonts w:hAnsi="宋体" w:cs="宋体"/>
          <w:sz w:val="21"/>
          <w:szCs w:val="21"/>
          <w:u w:val="single"/>
        </w:rPr>
      </w:pPr>
      <w:r>
        <w:rPr>
          <w:rFonts w:hint="eastAsia" w:hAnsi="宋体" w:cs="宋体"/>
          <w:sz w:val="21"/>
          <w:szCs w:val="21"/>
        </w:rPr>
        <w:t>办公电话：           传真：</w:t>
      </w:r>
    </w:p>
    <w:p w14:paraId="5876EA28">
      <w:pPr>
        <w:pStyle w:val="11"/>
        <w:spacing w:line="460" w:lineRule="exact"/>
        <w:ind w:firstLine="420"/>
        <w:rPr>
          <w:rFonts w:hAnsi="宋体" w:cs="宋体"/>
          <w:sz w:val="21"/>
          <w:szCs w:val="21"/>
          <w:u w:val="single"/>
        </w:rPr>
      </w:pPr>
      <w:r>
        <w:rPr>
          <w:rFonts w:hint="eastAsia" w:hAnsi="宋体" w:cs="宋体"/>
          <w:sz w:val="21"/>
          <w:szCs w:val="21"/>
        </w:rPr>
        <w:t>委托代理人联系电话：</w:t>
      </w:r>
    </w:p>
    <w:p w14:paraId="1EDB47F0">
      <w:pPr>
        <w:pStyle w:val="11"/>
        <w:spacing w:line="460" w:lineRule="exact"/>
        <w:ind w:firstLine="420"/>
        <w:rPr>
          <w:rFonts w:hAnsi="宋体" w:cs="宋体"/>
          <w:sz w:val="21"/>
          <w:szCs w:val="21"/>
        </w:rPr>
      </w:pPr>
      <w:r>
        <w:rPr>
          <w:rFonts w:hint="eastAsia" w:hAnsi="宋体" w:cs="宋体"/>
          <w:sz w:val="21"/>
          <w:szCs w:val="21"/>
        </w:rPr>
        <w:t>投标人（公章）：</w:t>
      </w:r>
    </w:p>
    <w:p w14:paraId="764F2816">
      <w:pPr>
        <w:pStyle w:val="11"/>
        <w:spacing w:line="460" w:lineRule="exact"/>
        <w:ind w:firstLine="420"/>
        <w:rPr>
          <w:rFonts w:hAnsi="宋体" w:cs="宋体"/>
          <w:sz w:val="21"/>
          <w:szCs w:val="21"/>
        </w:rPr>
      </w:pPr>
      <w:r>
        <w:rPr>
          <w:rFonts w:hint="eastAsia" w:hAnsi="宋体" w:cs="宋体"/>
          <w:sz w:val="21"/>
          <w:szCs w:val="21"/>
        </w:rPr>
        <w:t>法定代表人（负责人）或相应的委托代理人签字：</w:t>
      </w:r>
    </w:p>
    <w:p w14:paraId="083F7515">
      <w:pPr>
        <w:pStyle w:val="11"/>
        <w:spacing w:line="460" w:lineRule="exact"/>
        <w:ind w:firstLine="420"/>
        <w:jc w:val="left"/>
        <w:rPr>
          <w:rFonts w:hAnsi="宋体" w:cs="宋体"/>
          <w:b/>
          <w:sz w:val="30"/>
          <w:szCs w:val="30"/>
        </w:rPr>
      </w:pPr>
      <w:r>
        <w:rPr>
          <w:rFonts w:hint="eastAsia" w:hAnsi="宋体" w:cs="宋体"/>
          <w:sz w:val="21"/>
          <w:szCs w:val="21"/>
        </w:rPr>
        <w:t>日期：</w:t>
      </w:r>
      <w:r>
        <w:rPr>
          <w:rFonts w:hint="eastAsia" w:hAnsi="宋体" w:cs="宋体"/>
          <w:sz w:val="21"/>
          <w:szCs w:val="21"/>
        </w:rPr>
        <w:br w:type="page"/>
      </w:r>
    </w:p>
    <w:p w14:paraId="0AD91945">
      <w:pPr>
        <w:pStyle w:val="11"/>
        <w:spacing w:line="460" w:lineRule="exact"/>
        <w:ind w:firstLine="590" w:firstLineChars="196"/>
        <w:jc w:val="center"/>
        <w:rPr>
          <w:rFonts w:hAnsi="宋体" w:cs="宋体"/>
          <w:b/>
          <w:sz w:val="30"/>
          <w:szCs w:val="30"/>
        </w:rPr>
      </w:pPr>
      <w:r>
        <w:rPr>
          <w:rFonts w:hint="eastAsia" w:hAnsi="宋体" w:cs="宋体"/>
          <w:b/>
          <w:sz w:val="30"/>
          <w:szCs w:val="30"/>
        </w:rPr>
        <w:t>法人授权委托书（格式）</w:t>
      </w:r>
    </w:p>
    <w:p w14:paraId="2B35FC96">
      <w:pPr>
        <w:spacing w:line="460" w:lineRule="exact"/>
        <w:jc w:val="left"/>
        <w:rPr>
          <w:rFonts w:ascii="宋体" w:hAnsi="宋体" w:cs="宋体"/>
          <w:sz w:val="24"/>
        </w:rPr>
      </w:pPr>
    </w:p>
    <w:p w14:paraId="41A799F8">
      <w:pPr>
        <w:spacing w:line="460" w:lineRule="exact"/>
        <w:jc w:val="left"/>
        <w:rPr>
          <w:rFonts w:ascii="宋体" w:hAnsi="宋体" w:cs="宋体"/>
          <w:sz w:val="24"/>
        </w:rPr>
      </w:pPr>
      <w:r>
        <w:rPr>
          <w:rFonts w:hint="eastAsia" w:ascii="宋体" w:hAnsi="宋体" w:cs="宋体"/>
          <w:sz w:val="24"/>
        </w:rPr>
        <w:t>致：</w:t>
      </w:r>
      <w:r>
        <w:rPr>
          <w:rFonts w:hint="eastAsia" w:ascii="宋体" w:hAnsi="宋体" w:cs="宋体"/>
          <w:sz w:val="24"/>
          <w:u w:val="single"/>
        </w:rPr>
        <w:t>桂林市人民医院</w:t>
      </w:r>
    </w:p>
    <w:p w14:paraId="4707562E">
      <w:pPr>
        <w:spacing w:line="460" w:lineRule="exact"/>
        <w:ind w:firstLine="420"/>
        <w:jc w:val="left"/>
        <w:rPr>
          <w:rFonts w:ascii="宋体" w:hAnsi="宋体" w:cs="宋体"/>
          <w:sz w:val="24"/>
        </w:rPr>
      </w:pPr>
      <w:r>
        <w:rPr>
          <w:rFonts w:hint="eastAsia" w:ascii="宋体" w:hAnsi="宋体" w:cs="宋体"/>
          <w:sz w:val="24"/>
        </w:rPr>
        <w:t>我（姓名）系（供应商名称）的法定代表人（负责人），现授权委托本单位在职职工（姓名）以我方名义参加</w:t>
      </w:r>
      <w:r>
        <w:rPr>
          <w:rFonts w:hint="eastAsia" w:ascii="宋体" w:hAnsi="宋体" w:cs="宋体"/>
          <w:sz w:val="24"/>
          <w:u w:val="single"/>
        </w:rPr>
        <w:t xml:space="preserve">      （项目名称及项目编号）        </w:t>
      </w:r>
      <w:r>
        <w:rPr>
          <w:rFonts w:hint="eastAsia" w:ascii="宋体" w:hAnsi="宋体" w:cs="宋体"/>
          <w:sz w:val="24"/>
        </w:rPr>
        <w:t>项目的招标活动，并代表我方全权办理针对上述项目的具体事务和签署相关文件。</w:t>
      </w:r>
    </w:p>
    <w:p w14:paraId="5DC905FD">
      <w:pPr>
        <w:spacing w:line="460" w:lineRule="exact"/>
        <w:ind w:firstLine="420"/>
        <w:jc w:val="left"/>
        <w:rPr>
          <w:rFonts w:ascii="宋体" w:hAnsi="宋体" w:cs="宋体"/>
          <w:sz w:val="24"/>
        </w:rPr>
      </w:pPr>
      <w:r>
        <w:rPr>
          <w:rFonts w:hint="eastAsia" w:ascii="宋体" w:hAnsi="宋体" w:cs="宋体"/>
          <w:sz w:val="24"/>
        </w:rPr>
        <w:t>我方对被授权人的签字事项负全部责任。</w:t>
      </w:r>
    </w:p>
    <w:p w14:paraId="7696275E">
      <w:pPr>
        <w:spacing w:line="460" w:lineRule="exact"/>
        <w:ind w:firstLine="420"/>
        <w:jc w:val="left"/>
        <w:rPr>
          <w:rFonts w:ascii="宋体" w:hAnsi="宋体" w:cs="宋体"/>
          <w:sz w:val="24"/>
          <w:u w:val="single"/>
        </w:rPr>
      </w:pPr>
      <w:r>
        <w:rPr>
          <w:rFonts w:hint="eastAsia" w:ascii="宋体" w:hAnsi="宋体" w:cs="宋体"/>
          <w:sz w:val="24"/>
        </w:rPr>
        <w:t>授权委托代理期限：从  年  月  日起至     年  月 日止。</w:t>
      </w:r>
    </w:p>
    <w:p w14:paraId="523A605F">
      <w:pPr>
        <w:spacing w:line="460" w:lineRule="exact"/>
        <w:jc w:val="left"/>
        <w:rPr>
          <w:rFonts w:ascii="宋体" w:hAnsi="宋体" w:cs="宋体"/>
          <w:sz w:val="24"/>
          <w:u w:val="single"/>
        </w:rPr>
      </w:pPr>
    </w:p>
    <w:p w14:paraId="61F099EE">
      <w:pPr>
        <w:spacing w:line="460" w:lineRule="exact"/>
        <w:ind w:firstLine="420"/>
        <w:jc w:val="left"/>
        <w:rPr>
          <w:rFonts w:ascii="宋体" w:hAnsi="宋体" w:cs="宋体"/>
          <w:sz w:val="24"/>
        </w:rPr>
      </w:pPr>
      <w:r>
        <w:rPr>
          <w:rFonts w:hint="eastAsia" w:ascii="宋体" w:hAnsi="宋体" w:cs="宋体"/>
          <w:sz w:val="24"/>
        </w:rPr>
        <w:t xml:space="preserve">代理人无转委托权,特此委托。 </w:t>
      </w:r>
    </w:p>
    <w:p w14:paraId="4F639D12">
      <w:pPr>
        <w:snapToGrid w:val="0"/>
        <w:spacing w:line="460" w:lineRule="exact"/>
        <w:ind w:firstLine="525"/>
        <w:jc w:val="left"/>
        <w:rPr>
          <w:rFonts w:ascii="宋体" w:hAnsi="宋体" w:cs="宋体"/>
          <w:sz w:val="24"/>
        </w:rPr>
      </w:pPr>
    </w:p>
    <w:p w14:paraId="64F47B10">
      <w:pPr>
        <w:snapToGrid w:val="0"/>
        <w:spacing w:line="460" w:lineRule="exact"/>
        <w:ind w:firstLine="420"/>
        <w:jc w:val="left"/>
        <w:rPr>
          <w:rFonts w:ascii="宋体" w:hAnsi="宋体" w:cs="宋体"/>
          <w:sz w:val="24"/>
        </w:rPr>
      </w:pPr>
      <w:r>
        <w:rPr>
          <w:rFonts w:hint="eastAsia" w:ascii="宋体" w:hAnsi="宋体" w:cs="宋体"/>
          <w:sz w:val="24"/>
        </w:rPr>
        <w:t>我已在下面签字，以资证明。</w:t>
      </w:r>
    </w:p>
    <w:p w14:paraId="4A74AD96">
      <w:pPr>
        <w:snapToGrid w:val="0"/>
        <w:spacing w:line="460" w:lineRule="exact"/>
        <w:ind w:firstLine="420"/>
        <w:jc w:val="left"/>
        <w:rPr>
          <w:rFonts w:ascii="宋体" w:hAnsi="宋体" w:cs="宋体"/>
          <w:sz w:val="24"/>
        </w:rPr>
      </w:pPr>
    </w:p>
    <w:p w14:paraId="031FCD6A">
      <w:pPr>
        <w:snapToGrid w:val="0"/>
        <w:spacing w:line="460" w:lineRule="exact"/>
        <w:ind w:firstLine="420"/>
        <w:jc w:val="left"/>
        <w:rPr>
          <w:rFonts w:ascii="宋体" w:hAnsi="宋体" w:cs="宋体"/>
          <w:sz w:val="24"/>
        </w:rPr>
      </w:pPr>
    </w:p>
    <w:p w14:paraId="50F57554">
      <w:pPr>
        <w:snapToGrid w:val="0"/>
        <w:spacing w:line="460" w:lineRule="exact"/>
        <w:ind w:firstLine="420"/>
        <w:jc w:val="left"/>
        <w:rPr>
          <w:rFonts w:ascii="宋体" w:hAnsi="宋体" w:cs="宋体"/>
          <w:sz w:val="24"/>
          <w:u w:val="single"/>
        </w:rPr>
      </w:pPr>
      <w:r>
        <w:rPr>
          <w:rFonts w:hint="eastAsia" w:ascii="宋体" w:hAnsi="宋体" w:cs="宋体"/>
          <w:sz w:val="24"/>
        </w:rPr>
        <w:t>投标人（公章）：</w:t>
      </w:r>
    </w:p>
    <w:p w14:paraId="6178712E">
      <w:pPr>
        <w:snapToGrid w:val="0"/>
        <w:spacing w:line="460" w:lineRule="exact"/>
        <w:ind w:firstLine="420"/>
        <w:jc w:val="left"/>
        <w:rPr>
          <w:rFonts w:ascii="宋体" w:hAnsi="宋体" w:cs="宋体"/>
          <w:sz w:val="24"/>
        </w:rPr>
      </w:pPr>
    </w:p>
    <w:p w14:paraId="333689AE">
      <w:pPr>
        <w:snapToGrid w:val="0"/>
        <w:spacing w:line="460" w:lineRule="exact"/>
        <w:ind w:firstLine="420"/>
        <w:jc w:val="left"/>
        <w:rPr>
          <w:rFonts w:ascii="宋体" w:hAnsi="宋体" w:cs="宋体"/>
          <w:sz w:val="24"/>
        </w:rPr>
      </w:pPr>
      <w:r>
        <w:rPr>
          <w:rFonts w:hint="eastAsia" w:ascii="宋体" w:hAnsi="宋体" w:cs="宋体"/>
          <w:sz w:val="24"/>
        </w:rPr>
        <w:t>法定代表人（负责人）签字或盖章：  年  月  日</w:t>
      </w:r>
    </w:p>
    <w:p w14:paraId="6739F021">
      <w:pPr>
        <w:spacing w:line="460" w:lineRule="exact"/>
        <w:rPr>
          <w:rFonts w:ascii="宋体" w:hAnsi="宋体" w:cs="宋体"/>
          <w:b/>
          <w:sz w:val="30"/>
          <w:szCs w:val="30"/>
        </w:rPr>
      </w:pPr>
      <w:r>
        <w:rPr>
          <w:rFonts w:hint="eastAsia" w:ascii="宋体" w:hAnsi="宋体" w:cs="宋体"/>
          <w:b/>
          <w:bCs/>
          <w:sz w:val="24"/>
        </w:rPr>
        <w:br w:type="page"/>
      </w:r>
    </w:p>
    <w:p w14:paraId="64E118B2">
      <w:pPr>
        <w:spacing w:line="460" w:lineRule="exact"/>
        <w:jc w:val="center"/>
        <w:rPr>
          <w:rFonts w:ascii="宋体" w:hAnsi="宋体" w:cs="宋体"/>
          <w:b/>
          <w:sz w:val="30"/>
          <w:szCs w:val="30"/>
        </w:rPr>
      </w:pPr>
      <w:r>
        <w:rPr>
          <w:rFonts w:hint="eastAsia" w:ascii="宋体" w:hAnsi="宋体" w:cs="宋体"/>
          <w:b/>
          <w:sz w:val="30"/>
          <w:szCs w:val="30"/>
        </w:rPr>
        <w:t>技术需求响应表</w:t>
      </w:r>
    </w:p>
    <w:p w14:paraId="7F170B0E">
      <w:pPr>
        <w:spacing w:line="460" w:lineRule="exact"/>
        <w:rPr>
          <w:rFonts w:ascii="宋体" w:hAnsi="宋体" w:cs="宋体"/>
          <w:sz w:val="24"/>
        </w:rPr>
      </w:pPr>
    </w:p>
    <w:p w14:paraId="1344C863">
      <w:pPr>
        <w:spacing w:line="460" w:lineRule="exact"/>
        <w:rPr>
          <w:rFonts w:ascii="宋体" w:hAnsi="宋体" w:cs="宋体"/>
          <w:sz w:val="24"/>
          <w:u w:val="single"/>
        </w:rPr>
      </w:pPr>
      <w:r>
        <w:rPr>
          <w:rFonts w:hint="eastAsia" w:ascii="宋体" w:hAnsi="宋体" w:cs="宋体"/>
          <w:sz w:val="24"/>
        </w:rPr>
        <w:t>采购项目名称:</w:t>
      </w:r>
      <w:r>
        <w:rPr>
          <w:rFonts w:hint="eastAsia" w:ascii="宋体" w:hAnsi="宋体" w:cs="宋体"/>
          <w:sz w:val="24"/>
          <w:u w:val="single"/>
        </w:rPr>
        <w:t xml:space="preserve">               </w:t>
      </w:r>
    </w:p>
    <w:p w14:paraId="67DADE8F">
      <w:pPr>
        <w:spacing w:line="460" w:lineRule="exact"/>
        <w:rPr>
          <w:rFonts w:hAnsi="宋体" w:cs="宋体"/>
          <w:sz w:val="24"/>
          <w:u w:val="single"/>
        </w:rPr>
      </w:pPr>
      <w:r>
        <w:rPr>
          <w:rFonts w:hint="eastAsia" w:hAnsi="宋体" w:cs="宋体"/>
          <w:sz w:val="24"/>
        </w:rPr>
        <w:t>采购项目编号</w:t>
      </w:r>
      <w:r>
        <w:rPr>
          <w:rFonts w:hint="eastAsia" w:ascii="宋体" w:hAnsi="宋体" w:cs="宋体"/>
          <w:sz w:val="24"/>
        </w:rPr>
        <w:t>:</w:t>
      </w:r>
      <w:r>
        <w:rPr>
          <w:rFonts w:hint="eastAsia" w:hAnsi="宋体" w:cs="宋体"/>
          <w:sz w:val="24"/>
          <w:u w:val="single"/>
        </w:rPr>
        <w:t xml:space="preserve">               </w:t>
      </w:r>
    </w:p>
    <w:tbl>
      <w:tblPr>
        <w:tblStyle w:val="19"/>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779"/>
        <w:gridCol w:w="3874"/>
        <w:gridCol w:w="2400"/>
        <w:gridCol w:w="1083"/>
      </w:tblGrid>
      <w:tr w14:paraId="1BD2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780" w:type="dxa"/>
            <w:vAlign w:val="center"/>
          </w:tcPr>
          <w:p w14:paraId="45A6DCB0">
            <w:pPr>
              <w:widowControl/>
              <w:spacing w:line="46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rPr>
              <w:t>序号</w:t>
            </w:r>
          </w:p>
        </w:tc>
        <w:tc>
          <w:tcPr>
            <w:tcW w:w="1779" w:type="dxa"/>
            <w:vAlign w:val="center"/>
          </w:tcPr>
          <w:p w14:paraId="300212B6">
            <w:pPr>
              <w:widowControl/>
              <w:spacing w:line="46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rPr>
              <w:t>功能需求</w:t>
            </w:r>
          </w:p>
        </w:tc>
        <w:tc>
          <w:tcPr>
            <w:tcW w:w="3874" w:type="dxa"/>
            <w:vAlign w:val="center"/>
          </w:tcPr>
          <w:p w14:paraId="2BC2BE49">
            <w:pPr>
              <w:widowControl/>
              <w:spacing w:line="460" w:lineRule="exact"/>
              <w:jc w:val="center"/>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需求内容</w:t>
            </w:r>
          </w:p>
        </w:tc>
        <w:tc>
          <w:tcPr>
            <w:tcW w:w="2400" w:type="dxa"/>
            <w:vAlign w:val="center"/>
          </w:tcPr>
          <w:p w14:paraId="0C4A7033">
            <w:pPr>
              <w:spacing w:line="46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投标文件的响应内容</w:t>
            </w:r>
          </w:p>
        </w:tc>
        <w:tc>
          <w:tcPr>
            <w:tcW w:w="1083" w:type="dxa"/>
            <w:vAlign w:val="center"/>
          </w:tcPr>
          <w:p w14:paraId="5CF5E1B5">
            <w:pPr>
              <w:spacing w:line="46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响应情况</w:t>
            </w:r>
          </w:p>
        </w:tc>
      </w:tr>
      <w:tr w14:paraId="7163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0" w:type="dxa"/>
            <w:vAlign w:val="center"/>
          </w:tcPr>
          <w:p w14:paraId="32E8FA8D">
            <w:pPr>
              <w:widowControl/>
              <w:spacing w:line="460" w:lineRule="exact"/>
              <w:jc w:val="center"/>
              <w:rPr>
                <w:rFonts w:asciiTheme="minorEastAsia" w:hAnsiTheme="minorEastAsia" w:eastAsiaTheme="minorEastAsia" w:cstheme="minorEastAsia"/>
                <w:b/>
                <w:bCs/>
                <w:spacing w:val="1"/>
                <w:sz w:val="24"/>
              </w:rPr>
            </w:pPr>
            <w:r>
              <w:rPr>
                <w:rFonts w:hint="eastAsia" w:ascii="宋体" w:hAnsi="宋体" w:cs="宋体"/>
                <w:bCs/>
                <w:kern w:val="0"/>
                <w:sz w:val="24"/>
              </w:rPr>
              <w:t>1</w:t>
            </w:r>
          </w:p>
        </w:tc>
        <w:tc>
          <w:tcPr>
            <w:tcW w:w="1779" w:type="dxa"/>
            <w:vAlign w:val="center"/>
          </w:tcPr>
          <w:p w14:paraId="5C5714B9">
            <w:pPr>
              <w:widowControl/>
              <w:spacing w:line="460" w:lineRule="exact"/>
              <w:jc w:val="center"/>
              <w:rPr>
                <w:rFonts w:asciiTheme="minorEastAsia" w:hAnsiTheme="minorEastAsia" w:eastAsiaTheme="minorEastAsia" w:cstheme="minorEastAsia"/>
                <w:b/>
                <w:bCs/>
                <w:spacing w:val="1"/>
                <w:sz w:val="24"/>
              </w:rPr>
            </w:pPr>
          </w:p>
        </w:tc>
        <w:tc>
          <w:tcPr>
            <w:tcW w:w="3874" w:type="dxa"/>
            <w:vAlign w:val="center"/>
          </w:tcPr>
          <w:p w14:paraId="56135A0B">
            <w:pPr>
              <w:spacing w:line="460" w:lineRule="exact"/>
              <w:rPr>
                <w:rFonts w:asciiTheme="minorEastAsia" w:hAnsiTheme="minorEastAsia" w:eastAsiaTheme="minorEastAsia" w:cstheme="minorEastAsia"/>
                <w:b/>
                <w:bCs/>
                <w:spacing w:val="1"/>
                <w:sz w:val="24"/>
              </w:rPr>
            </w:pPr>
          </w:p>
        </w:tc>
        <w:tc>
          <w:tcPr>
            <w:tcW w:w="2400" w:type="dxa"/>
            <w:vAlign w:val="center"/>
          </w:tcPr>
          <w:p w14:paraId="1156F68A">
            <w:pPr>
              <w:spacing w:line="460" w:lineRule="exact"/>
              <w:outlineLvl w:val="0"/>
              <w:rPr>
                <w:rFonts w:asciiTheme="minorEastAsia" w:hAnsiTheme="minorEastAsia" w:eastAsiaTheme="minorEastAsia" w:cstheme="minorEastAsia"/>
                <w:b/>
                <w:bCs/>
                <w:spacing w:val="1"/>
                <w:sz w:val="24"/>
              </w:rPr>
            </w:pPr>
          </w:p>
        </w:tc>
        <w:tc>
          <w:tcPr>
            <w:tcW w:w="1083" w:type="dxa"/>
            <w:vAlign w:val="center"/>
          </w:tcPr>
          <w:p w14:paraId="4EBE6989">
            <w:pPr>
              <w:spacing w:line="460" w:lineRule="exact"/>
              <w:outlineLvl w:val="0"/>
              <w:rPr>
                <w:rFonts w:asciiTheme="minorEastAsia" w:hAnsiTheme="minorEastAsia" w:eastAsiaTheme="minorEastAsia" w:cstheme="minorEastAsia"/>
                <w:b/>
                <w:bCs/>
                <w:spacing w:val="1"/>
                <w:sz w:val="24"/>
              </w:rPr>
            </w:pPr>
          </w:p>
        </w:tc>
      </w:tr>
      <w:tr w14:paraId="5411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2D47D6BE">
            <w:pPr>
              <w:widowControl/>
              <w:spacing w:line="460" w:lineRule="exact"/>
              <w:jc w:val="center"/>
              <w:rPr>
                <w:rFonts w:asciiTheme="minorEastAsia" w:hAnsiTheme="minorEastAsia" w:eastAsiaTheme="minorEastAsia" w:cstheme="minorEastAsia"/>
                <w:kern w:val="0"/>
                <w:sz w:val="24"/>
              </w:rPr>
            </w:pPr>
            <w:r>
              <w:rPr>
                <w:rFonts w:hint="eastAsia" w:ascii="宋体" w:hAnsi="宋体" w:cs="宋体"/>
                <w:bCs/>
                <w:kern w:val="0"/>
                <w:sz w:val="24"/>
              </w:rPr>
              <w:t>2</w:t>
            </w:r>
          </w:p>
        </w:tc>
        <w:tc>
          <w:tcPr>
            <w:tcW w:w="1779" w:type="dxa"/>
            <w:vAlign w:val="center"/>
          </w:tcPr>
          <w:p w14:paraId="28B8B347">
            <w:pPr>
              <w:widowControl/>
              <w:spacing w:line="460" w:lineRule="exact"/>
              <w:jc w:val="center"/>
              <w:rPr>
                <w:rFonts w:asciiTheme="minorEastAsia" w:hAnsiTheme="minorEastAsia" w:eastAsiaTheme="minorEastAsia" w:cstheme="minorEastAsia"/>
                <w:kern w:val="0"/>
                <w:sz w:val="24"/>
              </w:rPr>
            </w:pPr>
          </w:p>
        </w:tc>
        <w:tc>
          <w:tcPr>
            <w:tcW w:w="3874" w:type="dxa"/>
            <w:vAlign w:val="center"/>
          </w:tcPr>
          <w:p w14:paraId="608BBE14">
            <w:pPr>
              <w:widowControl/>
              <w:spacing w:line="460" w:lineRule="exact"/>
              <w:jc w:val="left"/>
              <w:rPr>
                <w:rFonts w:asciiTheme="minorEastAsia" w:hAnsiTheme="minorEastAsia" w:eastAsiaTheme="minorEastAsia" w:cstheme="minorEastAsia"/>
                <w:kern w:val="0"/>
                <w:sz w:val="24"/>
              </w:rPr>
            </w:pPr>
          </w:p>
        </w:tc>
        <w:tc>
          <w:tcPr>
            <w:tcW w:w="2400" w:type="dxa"/>
          </w:tcPr>
          <w:p w14:paraId="6DAE9F49">
            <w:pPr>
              <w:pStyle w:val="33"/>
              <w:spacing w:line="460" w:lineRule="exact"/>
              <w:ind w:firstLine="0" w:firstLineChars="0"/>
              <w:jc w:val="left"/>
              <w:rPr>
                <w:rFonts w:asciiTheme="minorEastAsia" w:hAnsiTheme="minorEastAsia" w:eastAsiaTheme="minorEastAsia" w:cstheme="minorEastAsia"/>
                <w:kern w:val="0"/>
                <w:sz w:val="24"/>
                <w:szCs w:val="24"/>
              </w:rPr>
            </w:pPr>
          </w:p>
        </w:tc>
        <w:tc>
          <w:tcPr>
            <w:tcW w:w="1083" w:type="dxa"/>
          </w:tcPr>
          <w:p w14:paraId="2BFF6ECF">
            <w:pPr>
              <w:pStyle w:val="33"/>
              <w:spacing w:line="460" w:lineRule="exact"/>
              <w:ind w:firstLine="0" w:firstLineChars="0"/>
              <w:jc w:val="left"/>
              <w:rPr>
                <w:rFonts w:asciiTheme="minorEastAsia" w:hAnsiTheme="minorEastAsia" w:eastAsiaTheme="minorEastAsia" w:cstheme="minorEastAsia"/>
                <w:kern w:val="0"/>
                <w:sz w:val="24"/>
                <w:szCs w:val="24"/>
              </w:rPr>
            </w:pPr>
          </w:p>
        </w:tc>
      </w:tr>
      <w:tr w14:paraId="2BDB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4AFE6BF7">
            <w:pPr>
              <w:widowControl/>
              <w:spacing w:line="460" w:lineRule="exact"/>
              <w:jc w:val="center"/>
              <w:rPr>
                <w:rFonts w:asciiTheme="minorEastAsia" w:hAnsiTheme="minorEastAsia" w:eastAsiaTheme="minorEastAsia" w:cstheme="minorEastAsia"/>
                <w:kern w:val="0"/>
                <w:sz w:val="24"/>
              </w:rPr>
            </w:pPr>
            <w:r>
              <w:rPr>
                <w:rFonts w:hint="eastAsia" w:ascii="宋体" w:hAnsi="宋体" w:cs="宋体"/>
                <w:bCs/>
                <w:kern w:val="0"/>
                <w:sz w:val="24"/>
              </w:rPr>
              <w:t>3</w:t>
            </w:r>
          </w:p>
        </w:tc>
        <w:tc>
          <w:tcPr>
            <w:tcW w:w="1779" w:type="dxa"/>
            <w:vAlign w:val="center"/>
          </w:tcPr>
          <w:p w14:paraId="3D9242B7">
            <w:pPr>
              <w:widowControl/>
              <w:spacing w:line="460" w:lineRule="exact"/>
              <w:jc w:val="center"/>
              <w:rPr>
                <w:rFonts w:asciiTheme="minorEastAsia" w:hAnsiTheme="minorEastAsia" w:eastAsiaTheme="minorEastAsia" w:cstheme="minorEastAsia"/>
                <w:kern w:val="0"/>
                <w:sz w:val="24"/>
              </w:rPr>
            </w:pPr>
          </w:p>
        </w:tc>
        <w:tc>
          <w:tcPr>
            <w:tcW w:w="3874" w:type="dxa"/>
            <w:vAlign w:val="center"/>
          </w:tcPr>
          <w:p w14:paraId="2DF47D71">
            <w:pPr>
              <w:spacing w:line="460" w:lineRule="exact"/>
              <w:jc w:val="left"/>
              <w:rPr>
                <w:rFonts w:asciiTheme="minorEastAsia" w:hAnsiTheme="minorEastAsia" w:eastAsiaTheme="minorEastAsia" w:cstheme="minorEastAsia"/>
                <w:kern w:val="0"/>
                <w:sz w:val="24"/>
              </w:rPr>
            </w:pPr>
          </w:p>
        </w:tc>
        <w:tc>
          <w:tcPr>
            <w:tcW w:w="2400" w:type="dxa"/>
          </w:tcPr>
          <w:p w14:paraId="4744EA0E">
            <w:pPr>
              <w:pStyle w:val="33"/>
              <w:spacing w:line="460" w:lineRule="exact"/>
              <w:ind w:firstLine="0" w:firstLineChars="0"/>
              <w:rPr>
                <w:rFonts w:asciiTheme="minorEastAsia" w:hAnsiTheme="minorEastAsia" w:eastAsiaTheme="minorEastAsia" w:cstheme="minorEastAsia"/>
                <w:kern w:val="0"/>
                <w:sz w:val="24"/>
                <w:szCs w:val="24"/>
              </w:rPr>
            </w:pPr>
          </w:p>
        </w:tc>
        <w:tc>
          <w:tcPr>
            <w:tcW w:w="1083" w:type="dxa"/>
          </w:tcPr>
          <w:p w14:paraId="7A2D2F85">
            <w:pPr>
              <w:pStyle w:val="33"/>
              <w:spacing w:line="460" w:lineRule="exact"/>
              <w:ind w:firstLine="0" w:firstLineChars="0"/>
              <w:rPr>
                <w:rFonts w:asciiTheme="minorEastAsia" w:hAnsiTheme="minorEastAsia" w:eastAsiaTheme="minorEastAsia" w:cstheme="minorEastAsia"/>
                <w:kern w:val="0"/>
                <w:sz w:val="24"/>
                <w:szCs w:val="24"/>
              </w:rPr>
            </w:pPr>
          </w:p>
        </w:tc>
      </w:tr>
      <w:tr w14:paraId="70E3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2EFC26FB">
            <w:pPr>
              <w:widowControl/>
              <w:spacing w:line="460" w:lineRule="exact"/>
              <w:jc w:val="center"/>
              <w:rPr>
                <w:rFonts w:asciiTheme="minorEastAsia" w:hAnsiTheme="minorEastAsia" w:cstheme="minorEastAsia"/>
                <w:kern w:val="0"/>
                <w:sz w:val="24"/>
              </w:rPr>
            </w:pPr>
            <w:r>
              <w:rPr>
                <w:rFonts w:hint="eastAsia" w:ascii="宋体" w:hAnsi="宋体" w:cs="宋体"/>
                <w:bCs/>
                <w:kern w:val="0"/>
                <w:sz w:val="24"/>
              </w:rPr>
              <w:t>...</w:t>
            </w:r>
          </w:p>
        </w:tc>
        <w:tc>
          <w:tcPr>
            <w:tcW w:w="1779" w:type="dxa"/>
            <w:vAlign w:val="center"/>
          </w:tcPr>
          <w:p w14:paraId="45332B78">
            <w:pPr>
              <w:widowControl/>
              <w:spacing w:line="460" w:lineRule="exact"/>
              <w:jc w:val="center"/>
              <w:rPr>
                <w:rFonts w:asciiTheme="minorEastAsia" w:hAnsiTheme="minorEastAsia" w:eastAsiaTheme="minorEastAsia" w:cstheme="minorEastAsia"/>
                <w:kern w:val="0"/>
                <w:sz w:val="24"/>
              </w:rPr>
            </w:pPr>
          </w:p>
        </w:tc>
        <w:tc>
          <w:tcPr>
            <w:tcW w:w="3874" w:type="dxa"/>
            <w:vAlign w:val="center"/>
          </w:tcPr>
          <w:p w14:paraId="06A8AF66">
            <w:pPr>
              <w:pStyle w:val="4"/>
              <w:spacing w:line="460" w:lineRule="exact"/>
              <w:outlineLvl w:val="3"/>
              <w:rPr>
                <w:rFonts w:asciiTheme="minorEastAsia" w:hAnsiTheme="minorEastAsia" w:eastAsiaTheme="minorEastAsia" w:cstheme="minorEastAsia"/>
                <w:kern w:val="0"/>
                <w:sz w:val="24"/>
              </w:rPr>
            </w:pPr>
          </w:p>
        </w:tc>
        <w:tc>
          <w:tcPr>
            <w:tcW w:w="2400" w:type="dxa"/>
          </w:tcPr>
          <w:p w14:paraId="5D67FE4F">
            <w:pPr>
              <w:pStyle w:val="33"/>
              <w:spacing w:line="460" w:lineRule="exact"/>
              <w:ind w:firstLine="0" w:firstLineChars="0"/>
              <w:rPr>
                <w:rFonts w:asciiTheme="minorEastAsia" w:hAnsiTheme="minorEastAsia" w:eastAsiaTheme="minorEastAsia" w:cstheme="minorEastAsia"/>
                <w:kern w:val="0"/>
                <w:sz w:val="24"/>
                <w:szCs w:val="24"/>
              </w:rPr>
            </w:pPr>
          </w:p>
        </w:tc>
        <w:tc>
          <w:tcPr>
            <w:tcW w:w="1083" w:type="dxa"/>
          </w:tcPr>
          <w:p w14:paraId="52AA5658">
            <w:pPr>
              <w:pStyle w:val="33"/>
              <w:spacing w:line="460" w:lineRule="exact"/>
              <w:ind w:firstLine="0" w:firstLineChars="0"/>
              <w:rPr>
                <w:rFonts w:asciiTheme="minorEastAsia" w:hAnsiTheme="minorEastAsia" w:eastAsiaTheme="minorEastAsia" w:cstheme="minorEastAsia"/>
                <w:kern w:val="0"/>
                <w:sz w:val="24"/>
                <w:szCs w:val="24"/>
              </w:rPr>
            </w:pPr>
          </w:p>
        </w:tc>
      </w:tr>
      <w:tr w14:paraId="70C8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9916" w:type="dxa"/>
            <w:gridSpan w:val="5"/>
            <w:vAlign w:val="center"/>
          </w:tcPr>
          <w:p w14:paraId="76639822">
            <w:pPr>
              <w:pStyle w:val="4"/>
              <w:spacing w:line="460" w:lineRule="exact"/>
              <w:jc w:val="left"/>
              <w:outlineLvl w:val="3"/>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注：1.按“第二章  项目需求和说明”逐条响应</w:t>
            </w:r>
          </w:p>
          <w:p w14:paraId="78E778E5">
            <w:pPr>
              <w:pStyle w:val="4"/>
              <w:spacing w:line="460" w:lineRule="exact"/>
              <w:ind w:firstLine="422" w:firstLineChars="200"/>
              <w:jc w:val="left"/>
              <w:outlineLvl w:val="3"/>
            </w:pPr>
          </w:p>
        </w:tc>
      </w:tr>
    </w:tbl>
    <w:p w14:paraId="4E8D178D">
      <w:pPr>
        <w:pStyle w:val="7"/>
        <w:spacing w:line="460" w:lineRule="exact"/>
      </w:pPr>
    </w:p>
    <w:p w14:paraId="7FDA7D18">
      <w:pPr>
        <w:spacing w:line="460" w:lineRule="exact"/>
        <w:rPr>
          <w:rFonts w:ascii="宋体" w:hAnsi="宋体" w:cs="宋体"/>
          <w:b/>
          <w:sz w:val="30"/>
          <w:szCs w:val="30"/>
        </w:rPr>
      </w:pPr>
    </w:p>
    <w:p w14:paraId="003D5252">
      <w:pPr>
        <w:spacing w:line="460" w:lineRule="exact"/>
        <w:jc w:val="center"/>
        <w:rPr>
          <w:rFonts w:ascii="宋体" w:hAnsi="宋体" w:cs="宋体"/>
          <w:b/>
          <w:sz w:val="30"/>
          <w:szCs w:val="30"/>
        </w:rPr>
      </w:pPr>
    </w:p>
    <w:p w14:paraId="2FF3F3E3">
      <w:pPr>
        <w:spacing w:line="460" w:lineRule="exact"/>
        <w:jc w:val="center"/>
        <w:rPr>
          <w:rFonts w:ascii="宋体" w:hAnsi="宋体" w:cs="宋体"/>
          <w:b/>
          <w:sz w:val="30"/>
          <w:szCs w:val="30"/>
        </w:rPr>
      </w:pPr>
    </w:p>
    <w:p w14:paraId="5A1C548C">
      <w:pPr>
        <w:spacing w:line="460" w:lineRule="exact"/>
        <w:jc w:val="center"/>
        <w:rPr>
          <w:rFonts w:ascii="宋体" w:hAnsi="宋体" w:cs="宋体"/>
          <w:b/>
          <w:sz w:val="30"/>
          <w:szCs w:val="30"/>
        </w:rPr>
      </w:pPr>
    </w:p>
    <w:p w14:paraId="39CEBD08">
      <w:pPr>
        <w:spacing w:line="460" w:lineRule="exact"/>
        <w:jc w:val="center"/>
        <w:rPr>
          <w:rFonts w:ascii="宋体" w:hAnsi="宋体" w:cs="宋体"/>
          <w:b/>
          <w:sz w:val="30"/>
          <w:szCs w:val="30"/>
        </w:rPr>
      </w:pPr>
    </w:p>
    <w:p w14:paraId="098624A1">
      <w:pPr>
        <w:spacing w:line="460" w:lineRule="exact"/>
        <w:jc w:val="center"/>
        <w:rPr>
          <w:rFonts w:ascii="宋体" w:hAnsi="宋体" w:cs="宋体"/>
          <w:b/>
          <w:sz w:val="30"/>
          <w:szCs w:val="30"/>
        </w:rPr>
      </w:pPr>
    </w:p>
    <w:p w14:paraId="19356C51">
      <w:pPr>
        <w:spacing w:line="460" w:lineRule="exact"/>
        <w:jc w:val="center"/>
        <w:rPr>
          <w:rFonts w:ascii="宋体" w:hAnsi="宋体" w:cs="宋体"/>
          <w:b/>
          <w:sz w:val="30"/>
          <w:szCs w:val="30"/>
        </w:rPr>
      </w:pPr>
    </w:p>
    <w:p w14:paraId="78061D23">
      <w:pPr>
        <w:spacing w:line="460" w:lineRule="exact"/>
        <w:jc w:val="center"/>
        <w:rPr>
          <w:rFonts w:ascii="宋体" w:hAnsi="宋体" w:cs="宋体"/>
          <w:b/>
          <w:sz w:val="30"/>
          <w:szCs w:val="30"/>
        </w:rPr>
      </w:pPr>
    </w:p>
    <w:p w14:paraId="4FB03943">
      <w:pPr>
        <w:spacing w:line="460" w:lineRule="exact"/>
        <w:jc w:val="center"/>
        <w:rPr>
          <w:rFonts w:ascii="宋体" w:hAnsi="宋体" w:cs="宋体"/>
          <w:b/>
          <w:sz w:val="30"/>
          <w:szCs w:val="30"/>
        </w:rPr>
      </w:pPr>
    </w:p>
    <w:p w14:paraId="60C453F4">
      <w:pPr>
        <w:spacing w:line="460" w:lineRule="exact"/>
        <w:jc w:val="center"/>
        <w:rPr>
          <w:rFonts w:ascii="宋体" w:hAnsi="宋体" w:cs="宋体"/>
          <w:b/>
          <w:sz w:val="30"/>
          <w:szCs w:val="30"/>
        </w:rPr>
      </w:pPr>
    </w:p>
    <w:p w14:paraId="19EA02FE">
      <w:pPr>
        <w:spacing w:line="460" w:lineRule="exact"/>
        <w:jc w:val="center"/>
        <w:rPr>
          <w:rFonts w:ascii="宋体" w:hAnsi="宋体" w:cs="宋体"/>
          <w:b/>
          <w:sz w:val="30"/>
          <w:szCs w:val="30"/>
        </w:rPr>
      </w:pPr>
    </w:p>
    <w:p w14:paraId="29A59E63">
      <w:pPr>
        <w:spacing w:line="460" w:lineRule="exact"/>
        <w:jc w:val="left"/>
        <w:rPr>
          <w:rFonts w:ascii="宋体" w:hAnsi="宋体" w:cs="宋体"/>
          <w:b/>
          <w:sz w:val="30"/>
          <w:szCs w:val="30"/>
        </w:rPr>
      </w:pPr>
      <w:r>
        <w:rPr>
          <w:rFonts w:hint="eastAsia" w:ascii="宋体" w:hAnsi="宋体" w:cs="宋体"/>
          <w:b/>
          <w:sz w:val="30"/>
          <w:szCs w:val="30"/>
        </w:rPr>
        <w:br w:type="page"/>
      </w:r>
    </w:p>
    <w:p w14:paraId="3320EFCD">
      <w:pPr>
        <w:spacing w:line="460" w:lineRule="exact"/>
        <w:jc w:val="center"/>
        <w:rPr>
          <w:rFonts w:ascii="宋体" w:hAnsi="宋体" w:cs="宋体"/>
          <w:sz w:val="24"/>
        </w:rPr>
      </w:pPr>
      <w:r>
        <w:rPr>
          <w:rFonts w:hint="eastAsia" w:ascii="宋体" w:hAnsi="宋体" w:cs="宋体"/>
          <w:b/>
          <w:sz w:val="30"/>
          <w:szCs w:val="30"/>
        </w:rPr>
        <w:t>商务需求响应表</w:t>
      </w:r>
    </w:p>
    <w:p w14:paraId="7D2EDACA">
      <w:pPr>
        <w:spacing w:line="460" w:lineRule="exact"/>
        <w:rPr>
          <w:rFonts w:ascii="宋体" w:hAnsi="宋体" w:cs="宋体"/>
          <w:sz w:val="24"/>
          <w:u w:val="single"/>
        </w:rPr>
      </w:pPr>
      <w:r>
        <w:rPr>
          <w:rFonts w:hint="eastAsia" w:ascii="宋体" w:hAnsi="宋体" w:cs="宋体"/>
          <w:sz w:val="24"/>
        </w:rPr>
        <w:t>采购项目名称:</w:t>
      </w:r>
      <w:r>
        <w:rPr>
          <w:rFonts w:hint="eastAsia" w:ascii="宋体" w:hAnsi="宋体" w:cs="宋体"/>
          <w:sz w:val="24"/>
          <w:u w:val="single"/>
        </w:rPr>
        <w:t xml:space="preserve">               </w:t>
      </w:r>
    </w:p>
    <w:p w14:paraId="4B05416B">
      <w:pPr>
        <w:spacing w:line="460" w:lineRule="exact"/>
        <w:rPr>
          <w:rFonts w:hAnsi="宋体" w:cs="宋体"/>
          <w:sz w:val="24"/>
          <w:u w:val="single"/>
        </w:rPr>
      </w:pPr>
      <w:r>
        <w:rPr>
          <w:rFonts w:hint="eastAsia" w:hAnsi="宋体" w:cs="宋体"/>
          <w:sz w:val="24"/>
        </w:rPr>
        <w:t>采购项目编号</w:t>
      </w:r>
      <w:r>
        <w:rPr>
          <w:rFonts w:hint="eastAsia" w:ascii="宋体" w:hAnsi="宋体" w:cs="宋体"/>
          <w:sz w:val="24"/>
        </w:rPr>
        <w:t>:</w:t>
      </w:r>
      <w:r>
        <w:rPr>
          <w:rFonts w:hint="eastAsia" w:hAnsi="宋体" w:cs="宋体"/>
          <w:sz w:val="24"/>
          <w:u w:val="single"/>
        </w:rPr>
        <w:t xml:space="preserve">               </w:t>
      </w:r>
    </w:p>
    <w:p w14:paraId="4F53FFFF">
      <w:pPr>
        <w:pStyle w:val="5"/>
        <w:spacing w:line="460" w:lineRule="exact"/>
        <w:ind w:left="0"/>
        <w:rPr>
          <w:rFonts w:ascii="宋体" w:hAnsi="宋体" w:cs="宋体"/>
          <w:sz w:val="24"/>
        </w:rPr>
      </w:pPr>
    </w:p>
    <w:tbl>
      <w:tblPr>
        <w:tblStyle w:val="18"/>
        <w:tblW w:w="10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4401"/>
        <w:gridCol w:w="3639"/>
        <w:gridCol w:w="741"/>
      </w:tblGrid>
      <w:tr w14:paraId="4B74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21" w:type="dxa"/>
            <w:shd w:val="clear" w:color="auto" w:fill="auto"/>
            <w:vAlign w:val="center"/>
          </w:tcPr>
          <w:p w14:paraId="7469E83D">
            <w:pPr>
              <w:snapToGrid w:val="0"/>
              <w:spacing w:line="300" w:lineRule="exact"/>
              <w:jc w:val="center"/>
              <w:rPr>
                <w:rFonts w:ascii="宋体" w:hAnsi="宋体" w:cs="宋体"/>
                <w:b/>
                <w:szCs w:val="21"/>
              </w:rPr>
            </w:pPr>
            <w:r>
              <w:rPr>
                <w:rFonts w:hint="eastAsia" w:ascii="宋体" w:hAnsi="宋体" w:cs="宋体"/>
                <w:b/>
                <w:szCs w:val="21"/>
              </w:rPr>
              <w:t>服务要求</w:t>
            </w:r>
          </w:p>
        </w:tc>
        <w:tc>
          <w:tcPr>
            <w:tcW w:w="4401" w:type="dxa"/>
            <w:shd w:val="clear" w:color="auto" w:fill="auto"/>
            <w:vAlign w:val="center"/>
          </w:tcPr>
          <w:p w14:paraId="2D6CFAB7">
            <w:pPr>
              <w:snapToGrid w:val="0"/>
              <w:spacing w:line="300" w:lineRule="exact"/>
              <w:jc w:val="center"/>
              <w:rPr>
                <w:rFonts w:ascii="宋体" w:hAnsi="宋体" w:cs="宋体"/>
                <w:b/>
                <w:szCs w:val="21"/>
              </w:rPr>
            </w:pPr>
            <w:r>
              <w:rPr>
                <w:rFonts w:hint="eastAsia" w:ascii="宋体" w:hAnsi="宋体" w:cs="宋体"/>
                <w:b/>
                <w:szCs w:val="21"/>
              </w:rPr>
              <w:t>服务要求内容</w:t>
            </w:r>
          </w:p>
        </w:tc>
        <w:tc>
          <w:tcPr>
            <w:tcW w:w="3639" w:type="dxa"/>
            <w:shd w:val="clear" w:color="auto" w:fill="auto"/>
            <w:vAlign w:val="center"/>
          </w:tcPr>
          <w:p w14:paraId="58492406">
            <w:pPr>
              <w:snapToGrid w:val="0"/>
              <w:spacing w:line="300" w:lineRule="exact"/>
              <w:jc w:val="center"/>
              <w:rPr>
                <w:rFonts w:ascii="宋体" w:hAnsi="宋体" w:cs="宋体"/>
                <w:b/>
                <w:szCs w:val="21"/>
              </w:rPr>
            </w:pPr>
            <w:r>
              <w:rPr>
                <w:rFonts w:hint="eastAsia" w:ascii="宋体" w:hAnsi="宋体" w:cs="宋体"/>
                <w:b/>
                <w:szCs w:val="21"/>
              </w:rPr>
              <w:t>响应内容</w:t>
            </w:r>
          </w:p>
        </w:tc>
        <w:tc>
          <w:tcPr>
            <w:tcW w:w="741" w:type="dxa"/>
            <w:shd w:val="clear" w:color="auto" w:fill="auto"/>
            <w:vAlign w:val="center"/>
          </w:tcPr>
          <w:p w14:paraId="35C4EB11">
            <w:pPr>
              <w:snapToGrid w:val="0"/>
              <w:spacing w:line="300" w:lineRule="exact"/>
              <w:jc w:val="center"/>
              <w:rPr>
                <w:rFonts w:ascii="宋体" w:hAnsi="宋体" w:cs="宋体"/>
                <w:b/>
                <w:szCs w:val="21"/>
              </w:rPr>
            </w:pPr>
            <w:r>
              <w:rPr>
                <w:rFonts w:hint="eastAsia" w:ascii="宋体" w:hAnsi="宋体" w:cs="宋体"/>
                <w:b/>
                <w:szCs w:val="21"/>
              </w:rPr>
              <w:t>响应情况</w:t>
            </w:r>
          </w:p>
        </w:tc>
      </w:tr>
      <w:tr w14:paraId="6BDD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0" w:hRule="atLeast"/>
          <w:jc w:val="center"/>
        </w:trPr>
        <w:tc>
          <w:tcPr>
            <w:tcW w:w="1221" w:type="dxa"/>
            <w:shd w:val="clear" w:color="auto" w:fill="auto"/>
            <w:vAlign w:val="center"/>
          </w:tcPr>
          <w:p w14:paraId="1D3A54A7">
            <w:pPr>
              <w:adjustRightInd w:val="0"/>
              <w:snapToGrid w:val="0"/>
              <w:spacing w:line="400" w:lineRule="exact"/>
              <w:jc w:val="left"/>
              <w:rPr>
                <w:rFonts w:ascii="宋体" w:hAnsi="宋体" w:cs="宋体"/>
                <w:sz w:val="24"/>
              </w:rPr>
            </w:pPr>
            <w:r>
              <w:rPr>
                <w:rFonts w:hint="eastAsia" w:ascii="宋体" w:hAnsi="宋体" w:cs="宋体"/>
                <w:b/>
                <w:bCs/>
                <w:sz w:val="24"/>
              </w:rPr>
              <w:t>（一）售后服务要求</w:t>
            </w:r>
          </w:p>
        </w:tc>
        <w:tc>
          <w:tcPr>
            <w:tcW w:w="4401" w:type="dxa"/>
            <w:shd w:val="clear" w:color="auto" w:fill="auto"/>
            <w:vAlign w:val="center"/>
          </w:tcPr>
          <w:p w14:paraId="08600B06">
            <w:pPr>
              <w:snapToGrid w:val="0"/>
              <w:spacing w:line="400" w:lineRule="exact"/>
              <w:rPr>
                <w:rFonts w:ascii="宋体" w:hAnsi="宋体" w:cs="宋体"/>
                <w:sz w:val="24"/>
              </w:rPr>
            </w:pPr>
            <w:r>
              <w:rPr>
                <w:rFonts w:hint="eastAsia" w:ascii="宋体" w:hAnsi="宋体" w:cs="宋体"/>
                <w:sz w:val="24"/>
              </w:rPr>
              <w:t>1.按国家有关产品“三包”规定执行“三包”，提供≥2年免费</w:t>
            </w:r>
            <w:r>
              <w:rPr>
                <w:rFonts w:hint="eastAsia" w:ascii="宋体" w:hAnsi="宋体" w:cs="宋体"/>
                <w:sz w:val="24"/>
                <w:lang w:val="en-US" w:eastAsia="zh-CN"/>
              </w:rPr>
              <w:t>质保</w:t>
            </w:r>
            <w:r>
              <w:rPr>
                <w:rFonts w:hint="eastAsia" w:ascii="宋体" w:hAnsi="宋体" w:cs="宋体"/>
                <w:sz w:val="24"/>
              </w:rPr>
              <w:t>服务。</w:t>
            </w:r>
          </w:p>
          <w:p w14:paraId="3391875C">
            <w:pPr>
              <w:snapToGrid w:val="0"/>
              <w:spacing w:line="400" w:lineRule="exact"/>
              <w:rPr>
                <w:rFonts w:ascii="宋体" w:hAnsi="宋体" w:cs="宋体"/>
                <w:sz w:val="24"/>
              </w:rPr>
            </w:pPr>
            <w:r>
              <w:rPr>
                <w:rFonts w:hint="eastAsia" w:ascii="宋体" w:hAnsi="宋体" w:cs="宋体"/>
                <w:sz w:val="24"/>
              </w:rPr>
              <w:t>2.免费送货上门、提供免费技术培训（须提供详细的项目培训计划；对系统使用人员、系统运行维护管理人员等不同对象的培训计划；培训课程安排、培训方式及时间；地点场所由采购人提供；提供系统操作培训：主要面向医院医务人员及相关管理部门等使用系统的人员，提供操作培训；提供系统日常维护系统培训：主要面向医院信息管理技术人员进行培训，使其具备独立进行系统日常维护、故障的诊断与处理等方面的培训）。</w:t>
            </w:r>
          </w:p>
          <w:p w14:paraId="06721365">
            <w:pPr>
              <w:snapToGrid w:val="0"/>
              <w:spacing w:line="400" w:lineRule="exact"/>
              <w:rPr>
                <w:rFonts w:ascii="宋体" w:hAnsi="宋体" w:cs="宋体"/>
                <w:b/>
                <w:sz w:val="24"/>
              </w:rPr>
            </w:pPr>
            <w:r>
              <w:rPr>
                <w:rFonts w:hint="eastAsia" w:ascii="宋体" w:hAnsi="宋体" w:cs="宋体"/>
                <w:sz w:val="24"/>
              </w:rPr>
              <w:t>3.提供1年的7*24小时售后技术服务，维保期内均提供免费上门维护、升级服务，故障响应时间：2小时内进行响应，12小时以内到现场，24小时以内解决问题。包括免费升级、功能完善、故障排除、性能调优、技术咨询等。</w:t>
            </w:r>
          </w:p>
        </w:tc>
        <w:tc>
          <w:tcPr>
            <w:tcW w:w="3639" w:type="dxa"/>
            <w:shd w:val="clear" w:color="auto" w:fill="auto"/>
            <w:vAlign w:val="center"/>
          </w:tcPr>
          <w:p w14:paraId="0CE88A6B">
            <w:pPr>
              <w:snapToGrid w:val="0"/>
              <w:spacing w:line="400" w:lineRule="exact"/>
              <w:jc w:val="center"/>
              <w:rPr>
                <w:rFonts w:ascii="宋体" w:hAnsi="宋体" w:cs="宋体"/>
                <w:b/>
                <w:sz w:val="24"/>
              </w:rPr>
            </w:pPr>
          </w:p>
        </w:tc>
        <w:tc>
          <w:tcPr>
            <w:tcW w:w="741" w:type="dxa"/>
            <w:shd w:val="clear" w:color="auto" w:fill="auto"/>
            <w:vAlign w:val="center"/>
          </w:tcPr>
          <w:p w14:paraId="5170B88A">
            <w:pPr>
              <w:snapToGrid w:val="0"/>
              <w:spacing w:line="400" w:lineRule="exact"/>
              <w:jc w:val="center"/>
              <w:rPr>
                <w:rFonts w:ascii="宋体" w:hAnsi="宋体" w:cs="宋体"/>
                <w:b/>
                <w:sz w:val="24"/>
              </w:rPr>
            </w:pPr>
          </w:p>
        </w:tc>
      </w:tr>
      <w:tr w14:paraId="4146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1" w:type="dxa"/>
            <w:shd w:val="clear" w:color="auto" w:fill="auto"/>
            <w:vAlign w:val="center"/>
          </w:tcPr>
          <w:p w14:paraId="26C2C8F7">
            <w:pPr>
              <w:snapToGrid w:val="0"/>
              <w:spacing w:line="400" w:lineRule="exact"/>
              <w:rPr>
                <w:rFonts w:ascii="宋体" w:hAnsi="宋体" w:cs="宋体"/>
                <w:sz w:val="24"/>
              </w:rPr>
            </w:pPr>
            <w:r>
              <w:rPr>
                <w:rFonts w:hint="eastAsia" w:ascii="宋体" w:hAnsi="宋体" w:cs="宋体"/>
                <w:b/>
                <w:bCs/>
                <w:sz w:val="24"/>
                <w:lang w:val="zh-CN"/>
              </w:rPr>
              <w:t>（二）</w:t>
            </w:r>
            <w:r>
              <w:rPr>
                <w:rFonts w:hint="eastAsia" w:ascii="宋体" w:hAnsi="宋体" w:cs="宋体"/>
                <w:b/>
                <w:bCs/>
                <w:sz w:val="24"/>
              </w:rPr>
              <w:t>交付期及地点</w:t>
            </w:r>
          </w:p>
        </w:tc>
        <w:tc>
          <w:tcPr>
            <w:tcW w:w="4401" w:type="dxa"/>
            <w:shd w:val="clear" w:color="auto" w:fill="auto"/>
            <w:vAlign w:val="center"/>
          </w:tcPr>
          <w:p w14:paraId="1413C7E7">
            <w:pPr>
              <w:snapToGrid w:val="0"/>
              <w:spacing w:line="400" w:lineRule="exact"/>
              <w:rPr>
                <w:rFonts w:ascii="宋体" w:hAnsi="宋体" w:cs="宋体"/>
                <w:sz w:val="24"/>
              </w:rPr>
            </w:pPr>
            <w:r>
              <w:rPr>
                <w:rFonts w:hint="eastAsia" w:ascii="宋体" w:hAnsi="宋体" w:cs="宋体"/>
                <w:sz w:val="24"/>
              </w:rPr>
              <w:t>1.交付期：</w:t>
            </w:r>
            <w:r>
              <w:rPr>
                <w:rFonts w:hint="eastAsia" w:ascii="宋体" w:hAnsi="宋体" w:cs="宋体"/>
                <w:bCs/>
                <w:sz w:val="24"/>
              </w:rPr>
              <w:t>自签订合同之日起10个日历日内验收合格并交付采购人使用</w:t>
            </w:r>
            <w:r>
              <w:rPr>
                <w:rFonts w:hint="eastAsia" w:ascii="宋体" w:hAnsi="宋体" w:cs="宋体"/>
                <w:sz w:val="24"/>
              </w:rPr>
              <w:t>。</w:t>
            </w:r>
          </w:p>
          <w:p w14:paraId="2D01B131">
            <w:pPr>
              <w:snapToGrid w:val="0"/>
              <w:spacing w:line="400" w:lineRule="exact"/>
              <w:rPr>
                <w:rFonts w:ascii="宋体" w:hAnsi="宋体" w:cs="宋体"/>
                <w:b/>
                <w:sz w:val="24"/>
              </w:rPr>
            </w:pPr>
            <w:r>
              <w:rPr>
                <w:rFonts w:hint="eastAsia" w:ascii="宋体" w:hAnsi="宋体" w:cs="宋体"/>
                <w:sz w:val="24"/>
              </w:rPr>
              <w:t>2.交付地点：招标人指定地点。</w:t>
            </w:r>
          </w:p>
        </w:tc>
        <w:tc>
          <w:tcPr>
            <w:tcW w:w="3639" w:type="dxa"/>
            <w:shd w:val="clear" w:color="auto" w:fill="auto"/>
            <w:vAlign w:val="center"/>
          </w:tcPr>
          <w:p w14:paraId="79A4C3F6">
            <w:pPr>
              <w:snapToGrid w:val="0"/>
              <w:spacing w:line="400" w:lineRule="exact"/>
              <w:jc w:val="center"/>
              <w:rPr>
                <w:rFonts w:ascii="宋体" w:hAnsi="宋体" w:cs="宋体"/>
                <w:b/>
                <w:sz w:val="24"/>
              </w:rPr>
            </w:pPr>
          </w:p>
        </w:tc>
        <w:tc>
          <w:tcPr>
            <w:tcW w:w="741" w:type="dxa"/>
            <w:shd w:val="clear" w:color="auto" w:fill="auto"/>
            <w:vAlign w:val="center"/>
          </w:tcPr>
          <w:p w14:paraId="1AE6B6D6">
            <w:pPr>
              <w:snapToGrid w:val="0"/>
              <w:spacing w:line="400" w:lineRule="exact"/>
              <w:jc w:val="center"/>
              <w:rPr>
                <w:rFonts w:ascii="宋体" w:hAnsi="宋体" w:cs="宋体"/>
                <w:b/>
                <w:sz w:val="24"/>
              </w:rPr>
            </w:pPr>
          </w:p>
        </w:tc>
      </w:tr>
      <w:tr w14:paraId="7C59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1" w:type="dxa"/>
            <w:shd w:val="clear" w:color="auto" w:fill="auto"/>
            <w:vAlign w:val="center"/>
          </w:tcPr>
          <w:p w14:paraId="2704987F">
            <w:pPr>
              <w:snapToGrid w:val="0"/>
              <w:spacing w:line="400" w:lineRule="exact"/>
              <w:rPr>
                <w:rFonts w:ascii="宋体" w:hAnsi="宋体" w:cs="宋体"/>
                <w:b/>
                <w:bCs/>
                <w:sz w:val="24"/>
              </w:rPr>
            </w:pPr>
            <w:r>
              <w:rPr>
                <w:rFonts w:hint="eastAsia" w:ascii="宋体" w:hAnsi="宋体" w:cs="宋体"/>
                <w:b/>
                <w:bCs/>
                <w:sz w:val="24"/>
              </w:rPr>
              <w:t>（三）付款方式</w:t>
            </w:r>
          </w:p>
          <w:p w14:paraId="2E4F50F7">
            <w:pPr>
              <w:adjustRightInd w:val="0"/>
              <w:snapToGrid w:val="0"/>
              <w:spacing w:line="400" w:lineRule="exact"/>
              <w:jc w:val="left"/>
              <w:rPr>
                <w:rFonts w:ascii="宋体" w:hAnsi="宋体" w:cs="宋体"/>
                <w:sz w:val="24"/>
              </w:rPr>
            </w:pPr>
          </w:p>
        </w:tc>
        <w:tc>
          <w:tcPr>
            <w:tcW w:w="4401" w:type="dxa"/>
            <w:shd w:val="clear" w:color="auto" w:fill="auto"/>
            <w:vAlign w:val="center"/>
          </w:tcPr>
          <w:p w14:paraId="0B215A18">
            <w:pPr>
              <w:snapToGrid w:val="0"/>
              <w:spacing w:line="400" w:lineRule="exact"/>
              <w:rPr>
                <w:rFonts w:ascii="宋体" w:hAnsi="宋体" w:cs="宋体"/>
                <w:bCs/>
                <w:sz w:val="24"/>
              </w:rPr>
            </w:pPr>
            <w:r>
              <w:rPr>
                <w:rFonts w:hint="eastAsia" w:ascii="宋体" w:hAnsi="宋体" w:cs="宋体"/>
                <w:bCs/>
                <w:sz w:val="24"/>
              </w:rPr>
              <w:t>1.付款方式：</w:t>
            </w:r>
            <w:r>
              <w:rPr>
                <w:rFonts w:hint="eastAsia" w:ascii="宋体" w:hAnsi="宋体" w:cs="宋体"/>
                <w:sz w:val="24"/>
              </w:rPr>
              <w:t>合同签订后，自验收合格（培训指导完成、设备、软件正式使用）收到</w:t>
            </w:r>
            <w:r>
              <w:rPr>
                <w:rFonts w:hint="eastAsia" w:ascii="宋体" w:hAnsi="宋体" w:cs="宋体"/>
                <w:kern w:val="0"/>
                <w:sz w:val="24"/>
                <w:lang w:bidi="ar"/>
              </w:rPr>
              <w:t>正规等额、有效发票</w:t>
            </w:r>
            <w:r>
              <w:rPr>
                <w:rFonts w:hint="eastAsia" w:ascii="宋体" w:hAnsi="宋体" w:cs="宋体"/>
                <w:sz w:val="24"/>
              </w:rPr>
              <w:t>之日起60个工作日后支付合同价款的95%，合同价款的5%作为履约保证金，</w:t>
            </w:r>
            <w:r>
              <w:rPr>
                <w:rFonts w:hint="eastAsia" w:ascii="宋体" w:hAnsi="宋体" w:cs="宋体"/>
                <w:kern w:val="0"/>
                <w:sz w:val="24"/>
                <w:lang w:bidi="ar"/>
              </w:rPr>
              <w:t>质保期满30个工作日后付清</w:t>
            </w:r>
            <w:r>
              <w:rPr>
                <w:rFonts w:hint="eastAsia" w:ascii="宋体" w:hAnsi="宋体" w:cs="宋体"/>
                <w:sz w:val="24"/>
              </w:rPr>
              <w:t>（无息）</w:t>
            </w:r>
            <w:r>
              <w:rPr>
                <w:rFonts w:hint="eastAsia" w:ascii="宋体" w:hAnsi="宋体" w:cs="宋体"/>
                <w:kern w:val="0"/>
                <w:sz w:val="24"/>
                <w:lang w:bidi="ar"/>
              </w:rPr>
              <w:t>。</w:t>
            </w:r>
            <w:r>
              <w:rPr>
                <w:rFonts w:hint="eastAsia" w:ascii="宋体" w:hAnsi="宋体" w:cs="宋体"/>
                <w:bCs/>
                <w:sz w:val="24"/>
              </w:rPr>
              <w:t>合同维保到期以后每年的维保费用不超过2000元，维保协议双方另行签订。</w:t>
            </w:r>
          </w:p>
          <w:p w14:paraId="6814E33C">
            <w:pPr>
              <w:snapToGrid w:val="0"/>
              <w:spacing w:line="400" w:lineRule="exact"/>
              <w:rPr>
                <w:rFonts w:ascii="宋体" w:hAnsi="宋体" w:cs="宋体"/>
                <w:b/>
                <w:sz w:val="24"/>
              </w:rPr>
            </w:pPr>
            <w:r>
              <w:rPr>
                <w:rFonts w:hint="eastAsia" w:ascii="宋体" w:hAnsi="宋体" w:cs="宋体"/>
                <w:bCs/>
                <w:sz w:val="24"/>
              </w:rPr>
              <w:t>2.中标人申请款项时需同时开具正式足额发票给招标人，否则招标人可以拒绝付款。</w:t>
            </w:r>
          </w:p>
        </w:tc>
        <w:tc>
          <w:tcPr>
            <w:tcW w:w="3639" w:type="dxa"/>
            <w:shd w:val="clear" w:color="auto" w:fill="auto"/>
            <w:vAlign w:val="center"/>
          </w:tcPr>
          <w:p w14:paraId="5F46DF97">
            <w:pPr>
              <w:snapToGrid w:val="0"/>
              <w:spacing w:line="400" w:lineRule="exact"/>
              <w:jc w:val="center"/>
              <w:rPr>
                <w:rFonts w:ascii="宋体" w:hAnsi="宋体" w:cs="宋体"/>
                <w:b/>
                <w:sz w:val="24"/>
              </w:rPr>
            </w:pPr>
          </w:p>
        </w:tc>
        <w:tc>
          <w:tcPr>
            <w:tcW w:w="741" w:type="dxa"/>
            <w:shd w:val="clear" w:color="auto" w:fill="auto"/>
            <w:vAlign w:val="center"/>
          </w:tcPr>
          <w:p w14:paraId="25E928A8">
            <w:pPr>
              <w:snapToGrid w:val="0"/>
              <w:spacing w:line="400" w:lineRule="exact"/>
              <w:jc w:val="center"/>
              <w:rPr>
                <w:rFonts w:ascii="宋体" w:hAnsi="宋体" w:cs="宋体"/>
                <w:b/>
                <w:sz w:val="24"/>
              </w:rPr>
            </w:pPr>
          </w:p>
        </w:tc>
      </w:tr>
      <w:tr w14:paraId="6ECD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jc w:val="center"/>
        </w:trPr>
        <w:tc>
          <w:tcPr>
            <w:tcW w:w="1221" w:type="dxa"/>
            <w:shd w:val="clear" w:color="auto" w:fill="auto"/>
            <w:vAlign w:val="center"/>
          </w:tcPr>
          <w:p w14:paraId="24DF9A61">
            <w:pPr>
              <w:snapToGrid w:val="0"/>
              <w:spacing w:line="400" w:lineRule="exact"/>
              <w:rPr>
                <w:rFonts w:ascii="宋体" w:hAnsi="宋体" w:cs="宋体"/>
                <w:b/>
                <w:bCs/>
                <w:sz w:val="24"/>
              </w:rPr>
            </w:pPr>
            <w:r>
              <w:rPr>
                <w:rFonts w:hint="eastAsia" w:ascii="宋体" w:hAnsi="宋体" w:cs="宋体"/>
                <w:b/>
                <w:bCs/>
                <w:sz w:val="24"/>
              </w:rPr>
              <w:t>（四）包装和运输</w:t>
            </w:r>
          </w:p>
          <w:p w14:paraId="1583B5EC">
            <w:pPr>
              <w:adjustRightInd w:val="0"/>
              <w:snapToGrid w:val="0"/>
              <w:spacing w:line="400" w:lineRule="exact"/>
              <w:jc w:val="left"/>
              <w:rPr>
                <w:rFonts w:ascii="宋体" w:hAnsi="宋体" w:cs="宋体"/>
                <w:sz w:val="24"/>
              </w:rPr>
            </w:pPr>
          </w:p>
        </w:tc>
        <w:tc>
          <w:tcPr>
            <w:tcW w:w="4401" w:type="dxa"/>
            <w:shd w:val="clear" w:color="auto" w:fill="auto"/>
            <w:vAlign w:val="center"/>
          </w:tcPr>
          <w:p w14:paraId="246DEB65">
            <w:pPr>
              <w:snapToGrid w:val="0"/>
              <w:spacing w:line="400" w:lineRule="exact"/>
              <w:rPr>
                <w:rFonts w:ascii="宋体" w:hAnsi="宋体" w:cs="宋体"/>
                <w:sz w:val="24"/>
              </w:rPr>
            </w:pPr>
            <w:r>
              <w:rPr>
                <w:rFonts w:hint="eastAsia" w:ascii="宋体" w:hAnsi="宋体" w:cs="宋体"/>
                <w:sz w:val="24"/>
              </w:rPr>
              <w:t>1.原厂原包装，包装完好完整、无破损、未开封。</w:t>
            </w:r>
          </w:p>
          <w:p w14:paraId="073A8CD7">
            <w:pPr>
              <w:snapToGrid w:val="0"/>
              <w:spacing w:line="400" w:lineRule="exact"/>
              <w:rPr>
                <w:rFonts w:ascii="宋体" w:hAnsi="宋体" w:cs="宋体"/>
                <w:sz w:val="24"/>
              </w:rPr>
            </w:pPr>
            <w:r>
              <w:rPr>
                <w:rFonts w:hint="eastAsia" w:ascii="宋体" w:hAnsi="宋体" w:cs="宋体"/>
                <w:sz w:val="24"/>
              </w:rPr>
              <w:t>2.包装及运输方式应综合考虑运输距离、防潮、防震、防锈和防破损装卸等要求，以保证标的安全运达招标人指定地点。国家对包装及运输有相关强制性标准或要求的，中标人应当执行。</w:t>
            </w:r>
          </w:p>
          <w:p w14:paraId="1D8CA529">
            <w:pPr>
              <w:snapToGrid w:val="0"/>
              <w:spacing w:line="400" w:lineRule="exact"/>
              <w:rPr>
                <w:rFonts w:ascii="宋体" w:hAnsi="宋体" w:cs="宋体"/>
                <w:b/>
                <w:sz w:val="24"/>
              </w:rPr>
            </w:pPr>
            <w:r>
              <w:rPr>
                <w:rFonts w:hint="eastAsia" w:ascii="宋体" w:hAnsi="宋体" w:cs="宋体"/>
                <w:sz w:val="24"/>
              </w:rPr>
              <w:t>3.产品（含包装）运抵招标人指定交付地点前发生损坏以及全部风险和责任均由中标人负责。</w:t>
            </w:r>
          </w:p>
        </w:tc>
        <w:tc>
          <w:tcPr>
            <w:tcW w:w="3639" w:type="dxa"/>
            <w:shd w:val="clear" w:color="auto" w:fill="auto"/>
            <w:vAlign w:val="center"/>
          </w:tcPr>
          <w:p w14:paraId="3746EDA7">
            <w:pPr>
              <w:snapToGrid w:val="0"/>
              <w:spacing w:line="400" w:lineRule="exact"/>
              <w:jc w:val="center"/>
              <w:rPr>
                <w:rFonts w:ascii="宋体" w:hAnsi="宋体" w:cs="宋体"/>
                <w:b/>
                <w:sz w:val="24"/>
              </w:rPr>
            </w:pPr>
          </w:p>
        </w:tc>
        <w:tc>
          <w:tcPr>
            <w:tcW w:w="741" w:type="dxa"/>
            <w:shd w:val="clear" w:color="auto" w:fill="auto"/>
            <w:vAlign w:val="center"/>
          </w:tcPr>
          <w:p w14:paraId="63AAAE25">
            <w:pPr>
              <w:snapToGrid w:val="0"/>
              <w:spacing w:line="400" w:lineRule="exact"/>
              <w:jc w:val="center"/>
              <w:rPr>
                <w:rFonts w:ascii="宋体" w:hAnsi="宋体" w:cs="宋体"/>
                <w:b/>
                <w:sz w:val="24"/>
              </w:rPr>
            </w:pPr>
          </w:p>
        </w:tc>
      </w:tr>
      <w:tr w14:paraId="6FCD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21" w:type="dxa"/>
            <w:shd w:val="clear" w:color="auto" w:fill="auto"/>
            <w:vAlign w:val="center"/>
          </w:tcPr>
          <w:p w14:paraId="6AFD4CC8">
            <w:pPr>
              <w:snapToGrid w:val="0"/>
              <w:spacing w:line="400" w:lineRule="exact"/>
              <w:rPr>
                <w:rFonts w:ascii="宋体" w:hAnsi="宋体" w:cs="宋体"/>
                <w:b/>
                <w:bCs/>
                <w:sz w:val="24"/>
              </w:rPr>
            </w:pPr>
            <w:r>
              <w:rPr>
                <w:rFonts w:hint="eastAsia" w:ascii="宋体" w:hAnsi="宋体" w:cs="宋体"/>
                <w:b/>
                <w:bCs/>
                <w:sz w:val="24"/>
                <w:lang w:val="zh-CN"/>
              </w:rPr>
              <w:t>（五）</w:t>
            </w:r>
            <w:r>
              <w:rPr>
                <w:rFonts w:hint="eastAsia" w:ascii="宋体" w:hAnsi="宋体" w:cs="宋体"/>
                <w:b/>
                <w:bCs/>
                <w:sz w:val="24"/>
              </w:rPr>
              <w:t>验收标准</w:t>
            </w:r>
          </w:p>
          <w:p w14:paraId="30E211EA">
            <w:pPr>
              <w:adjustRightInd w:val="0"/>
              <w:snapToGrid w:val="0"/>
              <w:spacing w:line="400" w:lineRule="exact"/>
              <w:jc w:val="left"/>
              <w:rPr>
                <w:rFonts w:ascii="宋体" w:hAnsi="宋体" w:cs="宋体"/>
                <w:sz w:val="24"/>
              </w:rPr>
            </w:pPr>
          </w:p>
        </w:tc>
        <w:tc>
          <w:tcPr>
            <w:tcW w:w="4401" w:type="dxa"/>
            <w:shd w:val="clear" w:color="auto" w:fill="auto"/>
            <w:vAlign w:val="center"/>
          </w:tcPr>
          <w:p w14:paraId="576D50F9">
            <w:pPr>
              <w:snapToGrid w:val="0"/>
              <w:spacing w:line="400" w:lineRule="exact"/>
              <w:rPr>
                <w:rFonts w:ascii="宋体" w:hAnsi="宋体" w:cs="宋体"/>
                <w:sz w:val="24"/>
              </w:rPr>
            </w:pPr>
            <w:r>
              <w:rPr>
                <w:rFonts w:hint="eastAsia" w:ascii="宋体" w:hAnsi="宋体" w:cs="宋体"/>
                <w:sz w:val="24"/>
              </w:rPr>
              <w:t>1.投标人提供的产品必须符合国家强制执行的相关质量标准要求以及产品制造厂家合格产品的出厂质量标准。</w:t>
            </w:r>
          </w:p>
          <w:p w14:paraId="20DE9C6A">
            <w:pPr>
              <w:snapToGrid w:val="0"/>
              <w:spacing w:line="400" w:lineRule="exact"/>
              <w:rPr>
                <w:rFonts w:ascii="宋体" w:hAnsi="宋体" w:cs="宋体"/>
                <w:sz w:val="24"/>
              </w:rPr>
            </w:pPr>
            <w:r>
              <w:rPr>
                <w:rFonts w:hint="eastAsia" w:ascii="宋体" w:hAnsi="宋体" w:cs="宋体"/>
                <w:sz w:val="24"/>
              </w:rPr>
              <w:t>2.产品需全新、完好、无破损，产品到货交付后，招标人将根据招标文件要求及投标文件承诺逐条对应进行核验，必要时，招标人有权邀请国家质量监督检验部门或国家认可的检测机构参与共同验收。如产品不满足招标文件要求、投标文件承诺或国家强制执行的相关质量标准要求以及产品制造厂家合格产品的出厂质量标准，招标人有权不予验收，由此造成招标人的经济损失由中标人承担全部赔偿责任，验收时所产生的一切费用由中标供应商承担。</w:t>
            </w:r>
          </w:p>
          <w:p w14:paraId="06091B1F">
            <w:pPr>
              <w:snapToGrid w:val="0"/>
              <w:spacing w:line="400" w:lineRule="exact"/>
              <w:rPr>
                <w:rFonts w:ascii="宋体" w:hAnsi="宋体" w:cs="宋体"/>
                <w:sz w:val="24"/>
              </w:rPr>
            </w:pPr>
            <w:r>
              <w:rPr>
                <w:rFonts w:hint="eastAsia" w:ascii="宋体" w:hAnsi="宋体" w:cs="宋体"/>
                <w:sz w:val="24"/>
              </w:rPr>
              <w:t>3.项目完成系统建设内容，经稳定运行一周以上可提出验收，中标人按医院信息化项目管理制度要求提供有关材料，由招标人组织现场验收。</w:t>
            </w:r>
          </w:p>
          <w:p w14:paraId="59285DEB">
            <w:pPr>
              <w:snapToGrid w:val="0"/>
              <w:spacing w:line="400" w:lineRule="exact"/>
              <w:rPr>
                <w:rFonts w:ascii="宋体" w:hAnsi="宋体" w:cs="宋体"/>
                <w:bCs/>
                <w:sz w:val="24"/>
              </w:rPr>
            </w:pPr>
            <w:r>
              <w:rPr>
                <w:rFonts w:hint="eastAsia" w:ascii="宋体" w:hAnsi="宋体" w:cs="宋体"/>
                <w:sz w:val="24"/>
              </w:rPr>
              <w:t>4.验收其他要求按合同条款执行</w:t>
            </w:r>
          </w:p>
        </w:tc>
        <w:tc>
          <w:tcPr>
            <w:tcW w:w="3639" w:type="dxa"/>
            <w:shd w:val="clear" w:color="auto" w:fill="auto"/>
            <w:vAlign w:val="center"/>
          </w:tcPr>
          <w:p w14:paraId="629401D2">
            <w:pPr>
              <w:snapToGrid w:val="0"/>
              <w:spacing w:line="400" w:lineRule="exact"/>
              <w:jc w:val="center"/>
              <w:rPr>
                <w:rFonts w:ascii="宋体" w:hAnsi="宋体" w:cs="宋体"/>
                <w:b/>
                <w:sz w:val="24"/>
              </w:rPr>
            </w:pPr>
          </w:p>
        </w:tc>
        <w:tc>
          <w:tcPr>
            <w:tcW w:w="741" w:type="dxa"/>
            <w:shd w:val="clear" w:color="auto" w:fill="auto"/>
            <w:vAlign w:val="center"/>
          </w:tcPr>
          <w:p w14:paraId="1B85878C">
            <w:pPr>
              <w:snapToGrid w:val="0"/>
              <w:spacing w:line="400" w:lineRule="exact"/>
              <w:jc w:val="center"/>
              <w:rPr>
                <w:rFonts w:ascii="宋体" w:hAnsi="宋体" w:cs="宋体"/>
                <w:b/>
                <w:sz w:val="24"/>
              </w:rPr>
            </w:pPr>
          </w:p>
        </w:tc>
      </w:tr>
      <w:tr w14:paraId="3AE4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1221" w:type="dxa"/>
            <w:shd w:val="clear" w:color="auto" w:fill="auto"/>
            <w:vAlign w:val="center"/>
          </w:tcPr>
          <w:p w14:paraId="1A12D10C">
            <w:pPr>
              <w:snapToGrid w:val="0"/>
              <w:spacing w:line="400" w:lineRule="exact"/>
              <w:rPr>
                <w:rFonts w:ascii="宋体" w:hAnsi="宋体" w:cs="宋体"/>
                <w:b/>
                <w:bCs/>
                <w:sz w:val="24"/>
              </w:rPr>
            </w:pPr>
            <w:r>
              <w:rPr>
                <w:rFonts w:hint="eastAsia" w:ascii="宋体" w:hAnsi="宋体" w:cs="宋体"/>
                <w:b/>
                <w:bCs/>
                <w:sz w:val="24"/>
              </w:rPr>
              <w:t>（六）</w:t>
            </w:r>
            <w:r>
              <w:rPr>
                <w:rFonts w:hint="eastAsia" w:ascii="宋体" w:hAnsi="宋体" w:cs="宋体"/>
                <w:b/>
                <w:bCs/>
                <w:sz w:val="24"/>
                <w:lang w:val="zh-CN"/>
              </w:rPr>
              <w:t>其他要求</w:t>
            </w:r>
          </w:p>
          <w:p w14:paraId="4FDA9A87">
            <w:pPr>
              <w:adjustRightInd w:val="0"/>
              <w:snapToGrid w:val="0"/>
              <w:spacing w:line="400" w:lineRule="exact"/>
              <w:jc w:val="left"/>
              <w:rPr>
                <w:rFonts w:ascii="宋体" w:hAnsi="宋体" w:cs="宋体"/>
                <w:sz w:val="24"/>
                <w:lang w:val="zh-CN"/>
              </w:rPr>
            </w:pPr>
          </w:p>
        </w:tc>
        <w:tc>
          <w:tcPr>
            <w:tcW w:w="4401" w:type="dxa"/>
            <w:shd w:val="clear" w:color="auto" w:fill="auto"/>
            <w:vAlign w:val="center"/>
          </w:tcPr>
          <w:p w14:paraId="27D9523D">
            <w:pPr>
              <w:snapToGrid w:val="0"/>
              <w:spacing w:line="400" w:lineRule="exact"/>
              <w:rPr>
                <w:rFonts w:ascii="宋体" w:hAnsi="宋体" w:cs="宋体"/>
                <w:bCs/>
                <w:sz w:val="24"/>
              </w:rPr>
            </w:pPr>
            <w:r>
              <w:rPr>
                <w:rFonts w:hint="eastAsia" w:ascii="宋体" w:hAnsi="宋体" w:cs="宋体"/>
                <w:sz w:val="24"/>
              </w:rPr>
              <w:t>本项目所提供的软件必须具有合法的版权或使用权，如在本项目范围内使用过程中出现版权或使用权纠纷，应由中标人负责。</w:t>
            </w:r>
          </w:p>
        </w:tc>
        <w:tc>
          <w:tcPr>
            <w:tcW w:w="3639" w:type="dxa"/>
            <w:shd w:val="clear" w:color="auto" w:fill="auto"/>
            <w:vAlign w:val="center"/>
          </w:tcPr>
          <w:p w14:paraId="2A80B3BE">
            <w:pPr>
              <w:snapToGrid w:val="0"/>
              <w:spacing w:line="400" w:lineRule="exact"/>
              <w:jc w:val="center"/>
              <w:rPr>
                <w:rFonts w:ascii="宋体" w:hAnsi="宋体" w:cs="宋体"/>
                <w:b/>
                <w:sz w:val="24"/>
              </w:rPr>
            </w:pPr>
          </w:p>
        </w:tc>
        <w:tc>
          <w:tcPr>
            <w:tcW w:w="741" w:type="dxa"/>
            <w:shd w:val="clear" w:color="auto" w:fill="auto"/>
            <w:vAlign w:val="center"/>
          </w:tcPr>
          <w:p w14:paraId="61B40D89">
            <w:pPr>
              <w:snapToGrid w:val="0"/>
              <w:spacing w:line="400" w:lineRule="exact"/>
              <w:jc w:val="center"/>
              <w:rPr>
                <w:rFonts w:ascii="宋体" w:hAnsi="宋体" w:cs="宋体"/>
                <w:b/>
                <w:sz w:val="24"/>
              </w:rPr>
            </w:pPr>
          </w:p>
        </w:tc>
      </w:tr>
    </w:tbl>
    <w:p w14:paraId="5DCD95C7">
      <w:pPr>
        <w:rPr>
          <w:rFonts w:hAnsi="宋体"/>
          <w:b/>
          <w:sz w:val="32"/>
          <w:szCs w:val="32"/>
        </w:rPr>
      </w:pPr>
      <w:r>
        <w:rPr>
          <w:rFonts w:hint="eastAsia" w:hAnsi="宋体"/>
          <w:b/>
          <w:sz w:val="32"/>
          <w:szCs w:val="32"/>
        </w:rPr>
        <w:br w:type="page"/>
      </w:r>
    </w:p>
    <w:p w14:paraId="031745BC">
      <w:pPr>
        <w:spacing w:line="460" w:lineRule="exact"/>
        <w:jc w:val="center"/>
        <w:rPr>
          <w:rFonts w:ascii="宋体" w:hAnsi="宋体"/>
          <w:b/>
          <w:sz w:val="32"/>
          <w:szCs w:val="32"/>
        </w:rPr>
      </w:pPr>
      <w:r>
        <w:rPr>
          <w:rFonts w:hint="eastAsia" w:hAnsi="宋体"/>
          <w:b/>
          <w:sz w:val="32"/>
          <w:szCs w:val="32"/>
        </w:rPr>
        <w:t>投标人根据评分标准提供其他材料</w:t>
      </w:r>
    </w:p>
    <w:p w14:paraId="5C8C6A9F">
      <w:pPr>
        <w:pStyle w:val="4"/>
        <w:spacing w:line="460" w:lineRule="exact"/>
      </w:pPr>
    </w:p>
    <w:p w14:paraId="2930BC9E"/>
    <w:sectPr>
      <w:footerReference r:id="rId4"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15533">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03D934">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903D934">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E1C92">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7F2228">
                          <w:pPr>
                            <w:pStyle w:val="13"/>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077F2228">
                    <w:pPr>
                      <w:pStyle w:val="13"/>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CBE92"/>
    <w:multiLevelType w:val="singleLevel"/>
    <w:tmpl w:val="FDBCBE92"/>
    <w:lvl w:ilvl="0" w:tentative="0">
      <w:start w:val="2"/>
      <w:numFmt w:val="decimal"/>
      <w:suff w:val="nothing"/>
      <w:lvlText w:val="（%1）"/>
      <w:lvlJc w:val="left"/>
    </w:lvl>
  </w:abstractNum>
  <w:abstractNum w:abstractNumId="1">
    <w:nsid w:val="35AA2768"/>
    <w:multiLevelType w:val="singleLevel"/>
    <w:tmpl w:val="35AA2768"/>
    <w:lvl w:ilvl="0" w:tentative="0">
      <w:start w:val="3"/>
      <w:numFmt w:val="chineseCounting"/>
      <w:suff w:val="space"/>
      <w:lvlText w:val="第%1章"/>
      <w:lvlJc w:val="left"/>
      <w:rPr>
        <w:rFonts w:hint="eastAsia"/>
      </w:rPr>
    </w:lvl>
  </w:abstractNum>
  <w:abstractNum w:abstractNumId="2">
    <w:nsid w:val="5C946299"/>
    <w:multiLevelType w:val="singleLevel"/>
    <w:tmpl w:val="5C946299"/>
    <w:lvl w:ilvl="0" w:tentative="0">
      <w:start w:val="0"/>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5MmU4YmZkNjczZjJiNzUxNDc0M2UxMTZmMDMwNjUifQ=="/>
    <w:docVar w:name="KSO_WPS_MARK_KEY" w:val="b034b45e-6760-43b0-bfee-e54ebec55fc0"/>
  </w:docVars>
  <w:rsids>
    <w:rsidRoot w:val="1FC328D9"/>
    <w:rsid w:val="00232784"/>
    <w:rsid w:val="00243FEE"/>
    <w:rsid w:val="00337B57"/>
    <w:rsid w:val="0034580A"/>
    <w:rsid w:val="003A4C72"/>
    <w:rsid w:val="004E01F1"/>
    <w:rsid w:val="00A2237A"/>
    <w:rsid w:val="00B3086E"/>
    <w:rsid w:val="00DE5733"/>
    <w:rsid w:val="00EC2ECD"/>
    <w:rsid w:val="011C5DE0"/>
    <w:rsid w:val="12C64289"/>
    <w:rsid w:val="1F234F3D"/>
    <w:rsid w:val="1F9E1BD7"/>
    <w:rsid w:val="1FC328D9"/>
    <w:rsid w:val="25A161CD"/>
    <w:rsid w:val="2CD35327"/>
    <w:rsid w:val="2DBA049C"/>
    <w:rsid w:val="351D722E"/>
    <w:rsid w:val="3A851756"/>
    <w:rsid w:val="41087BF0"/>
    <w:rsid w:val="456C3432"/>
    <w:rsid w:val="4672019F"/>
    <w:rsid w:val="4CB24C66"/>
    <w:rsid w:val="4ECB6494"/>
    <w:rsid w:val="4F29674A"/>
    <w:rsid w:val="561F7FDA"/>
    <w:rsid w:val="5A166FD1"/>
    <w:rsid w:val="5B5648CD"/>
    <w:rsid w:val="5C207B33"/>
    <w:rsid w:val="620B542E"/>
    <w:rsid w:val="65A40146"/>
    <w:rsid w:val="65DE1583"/>
    <w:rsid w:val="6625438F"/>
    <w:rsid w:val="672038A0"/>
    <w:rsid w:val="6ABA3E1B"/>
    <w:rsid w:val="6E1936DF"/>
    <w:rsid w:val="6E7B23D7"/>
    <w:rsid w:val="6EB343A0"/>
    <w:rsid w:val="6FA02634"/>
    <w:rsid w:val="750A785B"/>
    <w:rsid w:val="799F4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161"/>
      <w:ind w:left="218"/>
      <w:outlineLvl w:val="0"/>
    </w:pPr>
    <w:rPr>
      <w:rFonts w:ascii="宋体" w:hAnsi="宋体" w:cs="宋体"/>
      <w:b/>
      <w:bCs/>
      <w:sz w:val="2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unhideWhenUsed/>
    <w:qFormat/>
    <w:uiPriority w:val="0"/>
    <w:pPr>
      <w:ind w:left="2940"/>
    </w:pPr>
  </w:style>
  <w:style w:type="paragraph" w:styleId="6">
    <w:name w:val="annotation text"/>
    <w:basedOn w:val="1"/>
    <w:link w:val="34"/>
    <w:qFormat/>
    <w:uiPriority w:val="0"/>
    <w:pPr>
      <w:jc w:val="left"/>
    </w:pPr>
  </w:style>
  <w:style w:type="paragraph" w:styleId="7">
    <w:name w:val="Body Text"/>
    <w:basedOn w:val="1"/>
    <w:next w:val="8"/>
    <w:qFormat/>
    <w:uiPriority w:val="0"/>
    <w:pPr>
      <w:spacing w:after="120"/>
    </w:pPr>
  </w:style>
  <w:style w:type="paragraph" w:styleId="8">
    <w:name w:val="header"/>
    <w:basedOn w:val="1"/>
    <w:next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9">
    <w:name w:val="引用1"/>
    <w:basedOn w:val="1"/>
    <w:next w:val="1"/>
    <w:qFormat/>
    <w:uiPriority w:val="0"/>
    <w:pPr>
      <w:ind w:left="864" w:right="864"/>
      <w:jc w:val="center"/>
    </w:pPr>
    <w:rPr>
      <w:i/>
      <w:iCs/>
      <w:color w:val="404040"/>
      <w:szCs w:val="21"/>
    </w:rPr>
  </w:style>
  <w:style w:type="paragraph" w:styleId="10">
    <w:name w:val="toc 3"/>
    <w:basedOn w:val="1"/>
    <w:next w:val="1"/>
    <w:unhideWhenUsed/>
    <w:qFormat/>
    <w:uiPriority w:val="39"/>
    <w:pPr>
      <w:ind w:left="840" w:leftChars="400"/>
    </w:pPr>
  </w:style>
  <w:style w:type="paragraph" w:styleId="11">
    <w:name w:val="Plain Text"/>
    <w:basedOn w:val="1"/>
    <w:qFormat/>
    <w:uiPriority w:val="0"/>
    <w:rPr>
      <w:rFonts w:ascii="宋体" w:hAnsi="Courier New"/>
      <w:kern w:val="0"/>
      <w:sz w:val="20"/>
      <w:szCs w:val="20"/>
    </w:rPr>
  </w:style>
  <w:style w:type="paragraph" w:styleId="12">
    <w:name w:val="Balloon Text"/>
    <w:basedOn w:val="1"/>
    <w:link w:val="36"/>
    <w:qFormat/>
    <w:uiPriority w:val="0"/>
    <w:rPr>
      <w:sz w:val="18"/>
      <w:szCs w:val="18"/>
    </w:rPr>
  </w:style>
  <w:style w:type="paragraph" w:styleId="13">
    <w:name w:val="footer"/>
    <w:basedOn w:val="1"/>
    <w:qFormat/>
    <w:uiPriority w:val="0"/>
    <w:pPr>
      <w:tabs>
        <w:tab w:val="center" w:pos="4153"/>
        <w:tab w:val="right" w:pos="8306"/>
      </w:tabs>
      <w:snapToGrid w:val="0"/>
      <w:jc w:val="left"/>
    </w:pPr>
    <w:rPr>
      <w:kern w:val="0"/>
      <w:sz w:val="18"/>
      <w:szCs w:val="18"/>
    </w:rPr>
  </w:style>
  <w:style w:type="paragraph" w:styleId="14">
    <w:name w:val="toc 1"/>
    <w:basedOn w:val="1"/>
    <w:next w:val="1"/>
    <w:qFormat/>
    <w:uiPriority w:val="39"/>
  </w:style>
  <w:style w:type="paragraph" w:styleId="15">
    <w:name w:val="Body Text Indent 3"/>
    <w:basedOn w:val="1"/>
    <w:qFormat/>
    <w:uiPriority w:val="0"/>
    <w:pPr>
      <w:spacing w:after="120"/>
      <w:ind w:left="420" w:leftChars="200"/>
    </w:pPr>
    <w:rPr>
      <w:sz w:val="16"/>
    </w:rPr>
  </w:style>
  <w:style w:type="paragraph" w:styleId="16">
    <w:name w:val="Normal (Web)"/>
    <w:basedOn w:val="1"/>
    <w:qFormat/>
    <w:uiPriority w:val="0"/>
    <w:pPr>
      <w:spacing w:before="100" w:beforeAutospacing="1" w:after="100" w:afterAutospacing="1"/>
      <w:jc w:val="left"/>
    </w:pPr>
    <w:rPr>
      <w:kern w:val="0"/>
      <w:sz w:val="24"/>
    </w:rPr>
  </w:style>
  <w:style w:type="paragraph" w:styleId="17">
    <w:name w:val="annotation subject"/>
    <w:basedOn w:val="6"/>
    <w:next w:val="6"/>
    <w:link w:val="35"/>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basedOn w:val="20"/>
    <w:qFormat/>
    <w:uiPriority w:val="0"/>
    <w:rPr>
      <w:color w:val="0000FF"/>
      <w:u w:val="single"/>
    </w:rPr>
  </w:style>
  <w:style w:type="character" w:styleId="23">
    <w:name w:val="annotation reference"/>
    <w:basedOn w:val="20"/>
    <w:qFormat/>
    <w:uiPriority w:val="0"/>
    <w:rPr>
      <w:sz w:val="21"/>
      <w:szCs w:val="21"/>
    </w:rPr>
  </w:style>
  <w:style w:type="paragraph" w:customStyle="1" w:styleId="24">
    <w:name w:val="_Style 7"/>
    <w:basedOn w:val="2"/>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25">
    <w:name w:val="列出段落1"/>
    <w:basedOn w:val="1"/>
    <w:qFormat/>
    <w:uiPriority w:val="34"/>
    <w:pPr>
      <w:ind w:left="850"/>
    </w:pPr>
    <w:rPr>
      <w:rFonts w:ascii="Calibri" w:hAnsi="Calibri"/>
      <w:szCs w:val="21"/>
    </w:rPr>
  </w:style>
  <w:style w:type="character" w:customStyle="1" w:styleId="26">
    <w:name w:val="15"/>
    <w:qFormat/>
    <w:uiPriority w:val="0"/>
    <w:rPr>
      <w:rFonts w:hint="default" w:ascii="Times New Roman" w:hAnsi="Times New Roman" w:cs="Times New Roman"/>
    </w:rPr>
  </w:style>
  <w:style w:type="character" w:customStyle="1" w:styleId="27">
    <w:name w:val="17"/>
    <w:qFormat/>
    <w:uiPriority w:val="0"/>
    <w:rPr>
      <w:rFonts w:hint="default" w:ascii="Times New Roman" w:hAnsi="Times New Roman" w:cs="Times New Roman"/>
      <w:b/>
    </w:rPr>
  </w:style>
  <w:style w:type="paragraph" w:customStyle="1" w:styleId="28">
    <w:name w:val="普通(网站) Char"/>
    <w:basedOn w:val="1"/>
    <w:qFormat/>
    <w:uiPriority w:val="0"/>
    <w:pPr>
      <w:widowControl/>
      <w:spacing w:beforeAutospacing="1" w:afterAutospacing="1"/>
      <w:jc w:val="left"/>
    </w:pPr>
    <w:rPr>
      <w:rFonts w:hint="eastAsia" w:ascii="宋体" w:hAnsi="宋体"/>
      <w:kern w:val="0"/>
      <w:sz w:val="24"/>
    </w:rPr>
  </w:style>
  <w:style w:type="character" w:customStyle="1" w:styleId="29">
    <w:name w:val="16"/>
    <w:qFormat/>
    <w:uiPriority w:val="0"/>
    <w:rPr>
      <w:rFonts w:hint="default" w:ascii="Times New Roman" w:hAnsi="Times New Roman" w:cs="Times New Roman"/>
      <w:b/>
    </w:rPr>
  </w:style>
  <w:style w:type="paragraph" w:customStyle="1" w:styleId="30">
    <w:name w:val="Table Paragraph"/>
    <w:basedOn w:val="1"/>
    <w:qFormat/>
    <w:uiPriority w:val="0"/>
    <w:rPr>
      <w:rFonts w:ascii="Calibri" w:hAnsi="Calibri" w:cs="宋体"/>
      <w:szCs w:val="22"/>
    </w:rPr>
  </w:style>
  <w:style w:type="paragraph" w:customStyle="1" w:styleId="3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2">
    <w:name w:val="主送单位"/>
    <w:basedOn w:val="1"/>
    <w:qFormat/>
    <w:uiPriority w:val="0"/>
    <w:pPr>
      <w:jc w:val="left"/>
    </w:pPr>
    <w:rPr>
      <w:szCs w:val="32"/>
    </w:rPr>
  </w:style>
  <w:style w:type="paragraph" w:customStyle="1" w:styleId="33">
    <w:name w:val="List Paragraph_40b67d30-6b8b-4697-8f49-97c11e174001"/>
    <w:basedOn w:val="1"/>
    <w:qFormat/>
    <w:uiPriority w:val="0"/>
    <w:pPr>
      <w:ind w:firstLine="420" w:firstLineChars="200"/>
    </w:pPr>
    <w:rPr>
      <w:rFonts w:ascii="Calibri" w:hAnsi="Calibri" w:cs="宋体"/>
      <w:szCs w:val="22"/>
    </w:rPr>
  </w:style>
  <w:style w:type="character" w:customStyle="1" w:styleId="34">
    <w:name w:val="批注文字 字符"/>
    <w:basedOn w:val="20"/>
    <w:link w:val="6"/>
    <w:qFormat/>
    <w:uiPriority w:val="0"/>
    <w:rPr>
      <w:rFonts w:ascii="Times New Roman" w:hAnsi="Times New Roman" w:eastAsia="宋体" w:cs="Times New Roman"/>
      <w:kern w:val="2"/>
      <w:sz w:val="21"/>
      <w:szCs w:val="24"/>
    </w:rPr>
  </w:style>
  <w:style w:type="character" w:customStyle="1" w:styleId="35">
    <w:name w:val="批注主题 字符"/>
    <w:basedOn w:val="34"/>
    <w:link w:val="17"/>
    <w:qFormat/>
    <w:uiPriority w:val="0"/>
    <w:rPr>
      <w:rFonts w:ascii="Times New Roman" w:hAnsi="Times New Roman" w:eastAsia="宋体" w:cs="Times New Roman"/>
      <w:b/>
      <w:bCs/>
      <w:kern w:val="2"/>
      <w:sz w:val="21"/>
      <w:szCs w:val="24"/>
    </w:rPr>
  </w:style>
  <w:style w:type="character" w:customStyle="1" w:styleId="36">
    <w:name w:val="批注框文本 字符"/>
    <w:basedOn w:val="20"/>
    <w:link w:val="1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13133</Words>
  <Characters>14371</Characters>
  <Lines>112</Lines>
  <Paragraphs>31</Paragraphs>
  <TotalTime>0</TotalTime>
  <ScaleCrop>false</ScaleCrop>
  <LinksUpToDate>false</LinksUpToDate>
  <CharactersWithSpaces>15247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2025-05-27T02:51:00Z</dcterms:created>
  <dc:creator>WPS_1730865205</dc:creator>
  <cp:lastModifiedBy>WPS_1730865205</cp:lastModifiedBy>
  <dcterms:modified xsi:type="dcterms:W3CDTF">2025-06-06T01:38:12Z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CD968088AE45419FA47992AFB502074B_11</vt:lpwstr>
  </property>
  <property fmtid="{D5CDD505-2E9C-101B-9397-08002B2CF9AE}" pid="4" name="KSOTemplateDocerSaveRecord">
    <vt:lpwstr>eyJoZGlkIjoiNDJkOTA2MjY5MDQxOWY0MGUzOTc0NDIyZjkxOTQ5MWMiLCJ1c2VySWQiOiIxNjUxMjY4NzMwIn0=</vt:lpwstr>
  </property>
</Properties>
</file>